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60"/>
        <w:gridCol w:w="180"/>
        <w:gridCol w:w="56"/>
        <w:gridCol w:w="2104"/>
        <w:gridCol w:w="2700"/>
        <w:gridCol w:w="2979"/>
      </w:tblGrid>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r w:rsidRPr="007E2626">
              <w:rPr>
                <w:b/>
                <w:sz w:val="22"/>
                <w:szCs w:val="22"/>
              </w:rPr>
              <w:t>Post Title:</w:t>
            </w:r>
          </w:p>
        </w:tc>
        <w:tc>
          <w:tcPr>
            <w:tcW w:w="240" w:type="dxa"/>
            <w:gridSpan w:val="2"/>
          </w:tcPr>
          <w:p w:rsidR="007A440B" w:rsidRPr="007E2626" w:rsidRDefault="007A440B" w:rsidP="00F64EC4">
            <w:pPr>
              <w:rPr>
                <w:b/>
                <w:sz w:val="22"/>
                <w:szCs w:val="22"/>
              </w:rPr>
            </w:pPr>
          </w:p>
        </w:tc>
        <w:tc>
          <w:tcPr>
            <w:tcW w:w="7839" w:type="dxa"/>
            <w:gridSpan w:val="4"/>
          </w:tcPr>
          <w:p w:rsidR="007A440B" w:rsidRPr="007E2626" w:rsidRDefault="007A440B" w:rsidP="00F64EC4">
            <w:pPr>
              <w:jc w:val="both"/>
              <w:rPr>
                <w:b/>
                <w:sz w:val="22"/>
                <w:szCs w:val="22"/>
              </w:rPr>
            </w:pPr>
            <w:r>
              <w:rPr>
                <w:b/>
                <w:sz w:val="22"/>
                <w:szCs w:val="22"/>
              </w:rPr>
              <w:t>SUBJECT LEADER / SUBJECT CO-ORDINATOR</w:t>
            </w:r>
          </w:p>
        </w:tc>
      </w:tr>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r w:rsidRPr="007E2626">
              <w:rPr>
                <w:b/>
                <w:sz w:val="22"/>
                <w:szCs w:val="22"/>
              </w:rPr>
              <w:t>Purpose:</w:t>
            </w:r>
          </w:p>
        </w:tc>
        <w:tc>
          <w:tcPr>
            <w:tcW w:w="240" w:type="dxa"/>
            <w:gridSpan w:val="2"/>
          </w:tcPr>
          <w:p w:rsidR="007A440B" w:rsidRPr="00CE0395" w:rsidRDefault="007A440B" w:rsidP="00F64EC4">
            <w:pPr>
              <w:jc w:val="center"/>
              <w:rPr>
                <w:sz w:val="20"/>
                <w:szCs w:val="20"/>
              </w:rPr>
            </w:pPr>
          </w:p>
        </w:tc>
        <w:tc>
          <w:tcPr>
            <w:tcW w:w="7839" w:type="dxa"/>
            <w:gridSpan w:val="4"/>
          </w:tcPr>
          <w:p w:rsidR="007A440B" w:rsidRDefault="007A440B" w:rsidP="007A440B">
            <w:pPr>
              <w:numPr>
                <w:ilvl w:val="0"/>
                <w:numId w:val="5"/>
              </w:numPr>
              <w:rPr>
                <w:sz w:val="19"/>
                <w:szCs w:val="19"/>
              </w:rPr>
            </w:pPr>
            <w:r w:rsidRPr="006F6144">
              <w:rPr>
                <w:sz w:val="19"/>
                <w:szCs w:val="19"/>
              </w:rPr>
              <w:t>To be a leader of learning in the specified subject and develop an ethos of high achievement and success in the subject area ensuring student progress is monitored, tracked and supported</w:t>
            </w:r>
            <w:r>
              <w:rPr>
                <w:sz w:val="19"/>
                <w:szCs w:val="19"/>
              </w:rPr>
              <w:t xml:space="preserve"> and that lesson delivery is good or better.</w:t>
            </w:r>
          </w:p>
          <w:p w:rsidR="007A440B" w:rsidRDefault="007A440B" w:rsidP="007A440B">
            <w:pPr>
              <w:numPr>
                <w:ilvl w:val="0"/>
                <w:numId w:val="5"/>
              </w:numPr>
              <w:rPr>
                <w:sz w:val="19"/>
                <w:szCs w:val="19"/>
              </w:rPr>
            </w:pPr>
            <w:r w:rsidRPr="006F6144">
              <w:rPr>
                <w:sz w:val="19"/>
                <w:szCs w:val="19"/>
              </w:rPr>
              <w:t>To be accountable for raising standards, student attainment, progress and development within the subject.</w:t>
            </w:r>
          </w:p>
          <w:p w:rsidR="007A440B" w:rsidRPr="006F6144" w:rsidRDefault="007A440B" w:rsidP="007A440B">
            <w:pPr>
              <w:numPr>
                <w:ilvl w:val="0"/>
                <w:numId w:val="5"/>
              </w:numPr>
              <w:rPr>
                <w:sz w:val="19"/>
                <w:szCs w:val="19"/>
              </w:rPr>
            </w:pPr>
            <w:r w:rsidRPr="006F6144">
              <w:rPr>
                <w:sz w:val="19"/>
                <w:szCs w:val="19"/>
              </w:rPr>
              <w:t>To develop and enhance student learning arrangements and the teaching practice of others and support staff in the Learning Area to implement the School’s vision, policies and Professional Code of Conduct by providing appropriate guidance and consistently demonstrating an example of this.</w:t>
            </w:r>
          </w:p>
          <w:p w:rsidR="007A440B" w:rsidRPr="006F6144" w:rsidRDefault="007A440B" w:rsidP="007A440B">
            <w:pPr>
              <w:numPr>
                <w:ilvl w:val="0"/>
                <w:numId w:val="2"/>
              </w:numPr>
              <w:jc w:val="both"/>
              <w:rPr>
                <w:sz w:val="19"/>
                <w:szCs w:val="19"/>
              </w:rPr>
            </w:pPr>
            <w:r w:rsidRPr="006F6144">
              <w:rPr>
                <w:sz w:val="19"/>
                <w:szCs w:val="19"/>
              </w:rPr>
              <w:t>To ensure the provision of an appropriately broad, balanced, relevant and differentiated curriculum for students studying in the subject, in accordance with the aims of the school, DfE guidance, statutory curriculum requirements and curricular policies determined by the Governing Body and Head Teacher of the school.</w:t>
            </w:r>
          </w:p>
          <w:p w:rsidR="007A440B" w:rsidRPr="006F6144" w:rsidRDefault="007A440B" w:rsidP="007A440B">
            <w:pPr>
              <w:numPr>
                <w:ilvl w:val="0"/>
                <w:numId w:val="2"/>
              </w:numPr>
              <w:jc w:val="both"/>
              <w:rPr>
                <w:sz w:val="19"/>
                <w:szCs w:val="19"/>
              </w:rPr>
            </w:pPr>
            <w:r w:rsidRPr="006F6144">
              <w:rPr>
                <w:sz w:val="19"/>
                <w:szCs w:val="19"/>
              </w:rPr>
              <w:t xml:space="preserve">To be accountable for leading, managing and developing the subject area ensuring that provision is made for the annual subject attainment targets to be met and the requirements of the subject area SEF, </w:t>
            </w:r>
            <w:bookmarkStart w:id="0" w:name="_GoBack"/>
            <w:bookmarkEnd w:id="0"/>
            <w:r w:rsidRPr="006F6144">
              <w:rPr>
                <w:sz w:val="19"/>
                <w:szCs w:val="19"/>
              </w:rPr>
              <w:t xml:space="preserve">School and Learning Area Development Plans are fulfilled. </w:t>
            </w:r>
          </w:p>
          <w:p w:rsidR="007A440B" w:rsidRPr="006F6144" w:rsidRDefault="007A440B" w:rsidP="007A440B">
            <w:pPr>
              <w:numPr>
                <w:ilvl w:val="0"/>
                <w:numId w:val="2"/>
              </w:numPr>
              <w:jc w:val="both"/>
              <w:rPr>
                <w:sz w:val="19"/>
                <w:szCs w:val="19"/>
              </w:rPr>
            </w:pPr>
            <w:r w:rsidRPr="006F6144">
              <w:rPr>
                <w:sz w:val="19"/>
                <w:szCs w:val="19"/>
              </w:rPr>
              <w:t>To effectively manage and deploy teaching and support staff, financial and physical resources within the subject to support the designated curriculum portfolio.</w:t>
            </w:r>
          </w:p>
          <w:p w:rsidR="007A440B" w:rsidRPr="006F6144" w:rsidRDefault="007A440B" w:rsidP="007A440B">
            <w:pPr>
              <w:numPr>
                <w:ilvl w:val="0"/>
                <w:numId w:val="2"/>
              </w:numPr>
              <w:jc w:val="both"/>
              <w:rPr>
                <w:sz w:val="19"/>
                <w:szCs w:val="19"/>
              </w:rPr>
            </w:pPr>
            <w:r w:rsidRPr="006F6144">
              <w:rPr>
                <w:sz w:val="19"/>
                <w:szCs w:val="19"/>
              </w:rPr>
              <w:t>To undertake any other duty as specified by STPCB not mentioned in this job description.</w:t>
            </w:r>
          </w:p>
        </w:tc>
      </w:tr>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p>
        </w:tc>
        <w:tc>
          <w:tcPr>
            <w:tcW w:w="240" w:type="dxa"/>
            <w:gridSpan w:val="2"/>
          </w:tcPr>
          <w:p w:rsidR="007A440B" w:rsidRPr="007E2626" w:rsidRDefault="007A440B" w:rsidP="00F64EC4">
            <w:pPr>
              <w:rPr>
                <w:sz w:val="22"/>
                <w:szCs w:val="22"/>
              </w:rPr>
            </w:pPr>
          </w:p>
        </w:tc>
        <w:tc>
          <w:tcPr>
            <w:tcW w:w="7839" w:type="dxa"/>
            <w:gridSpan w:val="4"/>
          </w:tcPr>
          <w:p w:rsidR="007A440B" w:rsidRPr="006F6144" w:rsidRDefault="007A440B" w:rsidP="00F64EC4">
            <w:pPr>
              <w:jc w:val="both"/>
              <w:rPr>
                <w:sz w:val="19"/>
                <w:szCs w:val="19"/>
              </w:rPr>
            </w:pPr>
          </w:p>
        </w:tc>
      </w:tr>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r w:rsidRPr="007E2626">
              <w:rPr>
                <w:b/>
                <w:sz w:val="22"/>
                <w:szCs w:val="22"/>
              </w:rPr>
              <w:t>Reporting to:</w:t>
            </w:r>
          </w:p>
        </w:tc>
        <w:tc>
          <w:tcPr>
            <w:tcW w:w="240" w:type="dxa"/>
            <w:gridSpan w:val="2"/>
          </w:tcPr>
          <w:p w:rsidR="007A440B" w:rsidRPr="007E2626" w:rsidRDefault="007A440B" w:rsidP="00F64EC4">
            <w:pPr>
              <w:rPr>
                <w:sz w:val="22"/>
                <w:szCs w:val="22"/>
              </w:rPr>
            </w:pPr>
          </w:p>
        </w:tc>
        <w:tc>
          <w:tcPr>
            <w:tcW w:w="7839" w:type="dxa"/>
            <w:gridSpan w:val="4"/>
          </w:tcPr>
          <w:p w:rsidR="007A440B" w:rsidRPr="006F6144" w:rsidRDefault="007A440B" w:rsidP="00F64EC4">
            <w:pPr>
              <w:jc w:val="both"/>
              <w:rPr>
                <w:sz w:val="19"/>
                <w:szCs w:val="19"/>
              </w:rPr>
            </w:pPr>
            <w:r w:rsidRPr="006F6144">
              <w:rPr>
                <w:sz w:val="19"/>
                <w:szCs w:val="19"/>
              </w:rPr>
              <w:t xml:space="preserve">Learning Area </w:t>
            </w:r>
            <w:r>
              <w:rPr>
                <w:sz w:val="19"/>
                <w:szCs w:val="19"/>
              </w:rPr>
              <w:t>Leader</w:t>
            </w:r>
            <w:r w:rsidRPr="006F6144">
              <w:rPr>
                <w:sz w:val="19"/>
                <w:szCs w:val="19"/>
              </w:rPr>
              <w:t xml:space="preserve"> / Other Designated Line Manager</w:t>
            </w:r>
          </w:p>
        </w:tc>
      </w:tr>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r w:rsidRPr="007E2626">
              <w:rPr>
                <w:b/>
                <w:sz w:val="22"/>
                <w:szCs w:val="22"/>
              </w:rPr>
              <w:t>Responsible for:</w:t>
            </w:r>
          </w:p>
        </w:tc>
        <w:tc>
          <w:tcPr>
            <w:tcW w:w="240" w:type="dxa"/>
            <w:gridSpan w:val="2"/>
          </w:tcPr>
          <w:p w:rsidR="007A440B" w:rsidRPr="007E2626" w:rsidRDefault="007A440B" w:rsidP="00F64EC4">
            <w:pPr>
              <w:rPr>
                <w:sz w:val="22"/>
                <w:szCs w:val="22"/>
              </w:rPr>
            </w:pPr>
          </w:p>
        </w:tc>
        <w:tc>
          <w:tcPr>
            <w:tcW w:w="7839" w:type="dxa"/>
            <w:gridSpan w:val="4"/>
          </w:tcPr>
          <w:p w:rsidR="007A440B" w:rsidRPr="006F6144" w:rsidRDefault="007A440B" w:rsidP="00F64EC4">
            <w:pPr>
              <w:rPr>
                <w:sz w:val="19"/>
                <w:szCs w:val="19"/>
              </w:rPr>
            </w:pPr>
            <w:r w:rsidRPr="006F6144">
              <w:rPr>
                <w:sz w:val="19"/>
                <w:szCs w:val="19"/>
              </w:rPr>
              <w:t>Subject teachers, support staff, peripatetic agency and other relevant external personnel within the subject.</w:t>
            </w:r>
          </w:p>
        </w:tc>
      </w:tr>
      <w:tr w:rsidR="007A440B" w:rsidRPr="007E2626" w:rsidTr="00F64EC4">
        <w:tblPrEx>
          <w:tblCellMar>
            <w:top w:w="0" w:type="dxa"/>
            <w:bottom w:w="0" w:type="dxa"/>
          </w:tblCellMar>
        </w:tblPrEx>
        <w:tc>
          <w:tcPr>
            <w:tcW w:w="1986" w:type="dxa"/>
          </w:tcPr>
          <w:p w:rsidR="007A440B" w:rsidRPr="007E2626" w:rsidRDefault="007A440B" w:rsidP="00F64EC4">
            <w:pPr>
              <w:rPr>
                <w:b/>
                <w:sz w:val="22"/>
                <w:szCs w:val="22"/>
              </w:rPr>
            </w:pPr>
            <w:r w:rsidRPr="007E2626">
              <w:rPr>
                <w:b/>
                <w:sz w:val="22"/>
                <w:szCs w:val="22"/>
              </w:rPr>
              <w:t>Liaising with:</w:t>
            </w:r>
          </w:p>
        </w:tc>
        <w:tc>
          <w:tcPr>
            <w:tcW w:w="240" w:type="dxa"/>
            <w:gridSpan w:val="2"/>
          </w:tcPr>
          <w:p w:rsidR="007A440B" w:rsidRPr="007E2626" w:rsidRDefault="007A440B" w:rsidP="00F64EC4">
            <w:pPr>
              <w:rPr>
                <w:sz w:val="22"/>
                <w:szCs w:val="22"/>
              </w:rPr>
            </w:pPr>
          </w:p>
        </w:tc>
        <w:tc>
          <w:tcPr>
            <w:tcW w:w="7839" w:type="dxa"/>
            <w:gridSpan w:val="4"/>
          </w:tcPr>
          <w:p w:rsidR="007A440B" w:rsidRPr="006F6144" w:rsidRDefault="007A440B" w:rsidP="00F64EC4">
            <w:pPr>
              <w:jc w:val="both"/>
              <w:rPr>
                <w:sz w:val="19"/>
                <w:szCs w:val="19"/>
              </w:rPr>
            </w:pPr>
            <w:r w:rsidRPr="006F6144">
              <w:rPr>
                <w:sz w:val="19"/>
                <w:szCs w:val="19"/>
              </w:rPr>
              <w:t>Members of the School Development Team, Inclusion and Access Team, staff with cross-school responsibilities, relevant non-teaching and support staff, LA staff, Governing Body, PSA, School Council, parents, business and the community.</w:t>
            </w:r>
          </w:p>
        </w:tc>
      </w:tr>
      <w:tr w:rsidR="007A440B" w:rsidRPr="007E2626" w:rsidTr="00F64EC4">
        <w:tblPrEx>
          <w:tblCellMar>
            <w:top w:w="0" w:type="dxa"/>
            <w:bottom w:w="0" w:type="dxa"/>
          </w:tblCellMar>
        </w:tblPrEx>
        <w:tc>
          <w:tcPr>
            <w:tcW w:w="10065" w:type="dxa"/>
            <w:gridSpan w:val="7"/>
          </w:tcPr>
          <w:p w:rsidR="007A440B" w:rsidRPr="006F6144" w:rsidRDefault="007A440B" w:rsidP="00F64EC4">
            <w:pPr>
              <w:rPr>
                <w:sz w:val="19"/>
                <w:szCs w:val="19"/>
              </w:rPr>
            </w:pPr>
          </w:p>
        </w:tc>
      </w:tr>
      <w:tr w:rsidR="007A440B" w:rsidRPr="007E2626" w:rsidTr="00F64EC4">
        <w:tblPrEx>
          <w:tblCellMar>
            <w:top w:w="0" w:type="dxa"/>
            <w:bottom w:w="0" w:type="dxa"/>
          </w:tblCellMar>
        </w:tblPrEx>
        <w:tc>
          <w:tcPr>
            <w:tcW w:w="4386" w:type="dxa"/>
            <w:gridSpan w:val="5"/>
          </w:tcPr>
          <w:p w:rsidR="007A440B" w:rsidRPr="006F6144" w:rsidRDefault="007A440B" w:rsidP="00F64EC4">
            <w:pPr>
              <w:rPr>
                <w:sz w:val="19"/>
                <w:szCs w:val="19"/>
              </w:rPr>
            </w:pPr>
            <w:r w:rsidRPr="006F6144">
              <w:rPr>
                <w:b/>
                <w:sz w:val="19"/>
                <w:szCs w:val="19"/>
              </w:rPr>
              <w:t xml:space="preserve">Working Time: </w:t>
            </w:r>
            <w:r w:rsidRPr="006F6144">
              <w:rPr>
                <w:sz w:val="19"/>
                <w:szCs w:val="19"/>
              </w:rPr>
              <w:t>195 days per year. Full time</w:t>
            </w:r>
          </w:p>
        </w:tc>
        <w:tc>
          <w:tcPr>
            <w:tcW w:w="2700" w:type="dxa"/>
          </w:tcPr>
          <w:p w:rsidR="007A440B" w:rsidRPr="006F6144" w:rsidRDefault="007A440B" w:rsidP="00F64EC4">
            <w:pPr>
              <w:rPr>
                <w:sz w:val="19"/>
                <w:szCs w:val="19"/>
              </w:rPr>
            </w:pPr>
            <w:r w:rsidRPr="006F6144">
              <w:rPr>
                <w:b/>
                <w:sz w:val="19"/>
                <w:szCs w:val="19"/>
              </w:rPr>
              <w:t xml:space="preserve">Salary/Grade: </w:t>
            </w:r>
            <w:r w:rsidRPr="006F6144">
              <w:rPr>
                <w:sz w:val="19"/>
                <w:szCs w:val="19"/>
              </w:rPr>
              <w:t>TLR: 2b</w:t>
            </w:r>
          </w:p>
        </w:tc>
        <w:tc>
          <w:tcPr>
            <w:tcW w:w="2979" w:type="dxa"/>
          </w:tcPr>
          <w:p w:rsidR="007A440B" w:rsidRPr="006F6144" w:rsidRDefault="007A440B" w:rsidP="00F64EC4">
            <w:pPr>
              <w:rPr>
                <w:sz w:val="19"/>
                <w:szCs w:val="19"/>
              </w:rPr>
            </w:pPr>
            <w:r w:rsidRPr="006F6144">
              <w:rPr>
                <w:b/>
                <w:sz w:val="19"/>
                <w:szCs w:val="19"/>
              </w:rPr>
              <w:t xml:space="preserve">Disclosure level: </w:t>
            </w:r>
            <w:r w:rsidRPr="006F6144">
              <w:rPr>
                <w:sz w:val="19"/>
                <w:szCs w:val="19"/>
              </w:rPr>
              <w:t>Standard</w:t>
            </w:r>
          </w:p>
        </w:tc>
      </w:tr>
      <w:tr w:rsidR="007A440B" w:rsidRPr="007E2626" w:rsidTr="00F64EC4">
        <w:tblPrEx>
          <w:tblCellMar>
            <w:top w:w="0" w:type="dxa"/>
            <w:bottom w:w="0" w:type="dxa"/>
          </w:tblCellMar>
        </w:tblPrEx>
        <w:tc>
          <w:tcPr>
            <w:tcW w:w="10065" w:type="dxa"/>
            <w:gridSpan w:val="7"/>
          </w:tcPr>
          <w:p w:rsidR="007A440B" w:rsidRPr="006F6144" w:rsidRDefault="007A440B" w:rsidP="00F64EC4">
            <w:pPr>
              <w:rPr>
                <w:sz w:val="19"/>
                <w:szCs w:val="19"/>
              </w:rPr>
            </w:pPr>
          </w:p>
        </w:tc>
      </w:tr>
      <w:tr w:rsidR="007A440B" w:rsidRPr="007E2626" w:rsidTr="00F64EC4">
        <w:tblPrEx>
          <w:tblCellMar>
            <w:top w:w="0" w:type="dxa"/>
            <w:bottom w:w="0" w:type="dxa"/>
          </w:tblCellMar>
        </w:tblPrEx>
        <w:trPr>
          <w:cantSplit/>
        </w:trPr>
        <w:tc>
          <w:tcPr>
            <w:tcW w:w="10065" w:type="dxa"/>
            <w:gridSpan w:val="7"/>
          </w:tcPr>
          <w:p w:rsidR="007A440B" w:rsidRPr="006F6144" w:rsidRDefault="007A440B" w:rsidP="00F64EC4">
            <w:pPr>
              <w:jc w:val="both"/>
              <w:rPr>
                <w:sz w:val="19"/>
                <w:szCs w:val="19"/>
              </w:rPr>
            </w:pPr>
            <w:r w:rsidRPr="006F6144">
              <w:rPr>
                <w:b/>
                <w:sz w:val="19"/>
                <w:szCs w:val="19"/>
              </w:rPr>
              <w:t xml:space="preserve">MAIN CORE DUTIES: </w:t>
            </w:r>
            <w:r w:rsidRPr="006F6144">
              <w:rPr>
                <w:i/>
                <w:sz w:val="19"/>
                <w:szCs w:val="19"/>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r w:rsidRPr="006F6144">
              <w:rPr>
                <w:sz w:val="19"/>
                <w:szCs w:val="19"/>
              </w:rPr>
              <w:t>.</w:t>
            </w:r>
          </w:p>
        </w:tc>
      </w:tr>
      <w:tr w:rsidR="007A440B" w:rsidRPr="007E2626" w:rsidTr="00F64EC4">
        <w:tblPrEx>
          <w:tblCellMar>
            <w:top w:w="0" w:type="dxa"/>
            <w:bottom w:w="0" w:type="dxa"/>
          </w:tblCellMar>
        </w:tblPrEx>
        <w:tc>
          <w:tcPr>
            <w:tcW w:w="2046" w:type="dxa"/>
            <w:gridSpan w:val="2"/>
          </w:tcPr>
          <w:p w:rsidR="007A440B" w:rsidRPr="00D34C83" w:rsidRDefault="007A440B" w:rsidP="00F64EC4">
            <w:pPr>
              <w:rPr>
                <w:b/>
                <w:sz w:val="18"/>
                <w:szCs w:val="18"/>
              </w:rPr>
            </w:pPr>
            <w:r w:rsidRPr="00D34C83">
              <w:rPr>
                <w:b/>
                <w:sz w:val="18"/>
                <w:szCs w:val="18"/>
              </w:rPr>
              <w:t>Operational/ Strategic Planning</w:t>
            </w:r>
          </w:p>
        </w:tc>
        <w:tc>
          <w:tcPr>
            <w:tcW w:w="236" w:type="dxa"/>
            <w:gridSpan w:val="2"/>
          </w:tcPr>
          <w:p w:rsidR="007A440B" w:rsidRPr="006F6144" w:rsidRDefault="007A440B" w:rsidP="00F64EC4">
            <w:pPr>
              <w:jc w:val="center"/>
              <w:rPr>
                <w:sz w:val="19"/>
                <w:szCs w:val="19"/>
              </w:rPr>
            </w:pPr>
          </w:p>
        </w:tc>
        <w:tc>
          <w:tcPr>
            <w:tcW w:w="7783" w:type="dxa"/>
            <w:gridSpan w:val="3"/>
          </w:tcPr>
          <w:p w:rsidR="007A440B" w:rsidRPr="006F6144" w:rsidRDefault="007A440B" w:rsidP="00F64EC4">
            <w:pPr>
              <w:jc w:val="both"/>
              <w:rPr>
                <w:sz w:val="19"/>
                <w:szCs w:val="19"/>
              </w:rPr>
            </w:pPr>
            <w:r w:rsidRPr="006F6144">
              <w:rPr>
                <w:b/>
                <w:sz w:val="19"/>
                <w:szCs w:val="19"/>
              </w:rPr>
              <w:t>Accountability and core responsibilities</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Pr>
                <w:b/>
                <w:sz w:val="22"/>
                <w:szCs w:val="22"/>
              </w:rPr>
              <w:t>General and strategic:</w:t>
            </w: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Default="007A440B" w:rsidP="00F64EC4">
            <w:pPr>
              <w:rPr>
                <w:b/>
                <w:sz w:val="22"/>
                <w:szCs w:val="22"/>
              </w:rPr>
            </w:pPr>
          </w:p>
          <w:p w:rsidR="007A440B" w:rsidRPr="007E2626" w:rsidRDefault="007A440B" w:rsidP="00F64EC4">
            <w:pPr>
              <w:rPr>
                <w:b/>
                <w:sz w:val="22"/>
                <w:szCs w:val="22"/>
              </w:rPr>
            </w:pPr>
          </w:p>
        </w:tc>
        <w:tc>
          <w:tcPr>
            <w:tcW w:w="236" w:type="dxa"/>
            <w:gridSpan w:val="2"/>
          </w:tcPr>
          <w:p w:rsidR="007A440B" w:rsidRPr="006F6144" w:rsidRDefault="007A440B" w:rsidP="00F64EC4">
            <w:pPr>
              <w:jc w:val="center"/>
              <w:rPr>
                <w:sz w:val="19"/>
                <w:szCs w:val="19"/>
              </w:rPr>
            </w:pPr>
          </w:p>
        </w:tc>
        <w:tc>
          <w:tcPr>
            <w:tcW w:w="7783" w:type="dxa"/>
            <w:gridSpan w:val="3"/>
          </w:tcPr>
          <w:p w:rsidR="007A440B" w:rsidRPr="006F6144" w:rsidRDefault="007A440B" w:rsidP="007A440B">
            <w:pPr>
              <w:numPr>
                <w:ilvl w:val="0"/>
                <w:numId w:val="1"/>
              </w:numPr>
              <w:jc w:val="both"/>
              <w:rPr>
                <w:sz w:val="19"/>
                <w:szCs w:val="19"/>
              </w:rPr>
            </w:pPr>
            <w:r w:rsidRPr="006F6144">
              <w:rPr>
                <w:sz w:val="19"/>
                <w:szCs w:val="19"/>
              </w:rPr>
              <w:t>To lead the development of appropriate syllabuses, resources, schemes of work, marking policies, assessment and teaching and learning strategies in the subject area.</w:t>
            </w:r>
          </w:p>
          <w:p w:rsidR="007A440B" w:rsidRPr="006F6144" w:rsidRDefault="007A440B" w:rsidP="007A440B">
            <w:pPr>
              <w:numPr>
                <w:ilvl w:val="0"/>
                <w:numId w:val="1"/>
              </w:numPr>
              <w:jc w:val="both"/>
              <w:rPr>
                <w:sz w:val="19"/>
                <w:szCs w:val="19"/>
              </w:rPr>
            </w:pPr>
            <w:r w:rsidRPr="006F6144">
              <w:rPr>
                <w:sz w:val="19"/>
                <w:szCs w:val="19"/>
              </w:rPr>
              <w:t>The day-to-day management, control and operation of curriculum and course provision within the subject, including effective deployment of staff and physical resources.</w:t>
            </w:r>
          </w:p>
          <w:p w:rsidR="007A440B" w:rsidRPr="006F6144" w:rsidRDefault="007A440B" w:rsidP="007A440B">
            <w:pPr>
              <w:numPr>
                <w:ilvl w:val="0"/>
                <w:numId w:val="1"/>
              </w:numPr>
              <w:jc w:val="both"/>
              <w:rPr>
                <w:sz w:val="19"/>
                <w:szCs w:val="19"/>
              </w:rPr>
            </w:pPr>
            <w:r w:rsidRPr="006F6144">
              <w:rPr>
                <w:sz w:val="19"/>
                <w:szCs w:val="19"/>
              </w:rPr>
              <w:t>To actively track, monitor and support student progress providing intervention for target groups as appropriate.</w:t>
            </w:r>
          </w:p>
          <w:p w:rsidR="007A440B" w:rsidRPr="006F6144" w:rsidRDefault="007A440B" w:rsidP="007A440B">
            <w:pPr>
              <w:numPr>
                <w:ilvl w:val="0"/>
                <w:numId w:val="1"/>
              </w:numPr>
              <w:jc w:val="both"/>
              <w:rPr>
                <w:sz w:val="19"/>
                <w:szCs w:val="19"/>
              </w:rPr>
            </w:pPr>
            <w:r w:rsidRPr="006F6144">
              <w:rPr>
                <w:sz w:val="19"/>
                <w:szCs w:val="19"/>
              </w:rPr>
              <w:t>To implement School Policies and Procedures, e.g. Equal Opportunities, Health and Safety, COSHH, Accommodation, etc.</w:t>
            </w:r>
          </w:p>
          <w:p w:rsidR="007A440B" w:rsidRPr="006F6144" w:rsidRDefault="007A440B" w:rsidP="007A440B">
            <w:pPr>
              <w:numPr>
                <w:ilvl w:val="0"/>
                <w:numId w:val="1"/>
              </w:numPr>
              <w:jc w:val="both"/>
              <w:rPr>
                <w:sz w:val="19"/>
                <w:szCs w:val="19"/>
              </w:rPr>
            </w:pPr>
            <w:r w:rsidRPr="006F6144">
              <w:rPr>
                <w:sz w:val="19"/>
                <w:szCs w:val="19"/>
              </w:rPr>
              <w:t>To work with colleagues to formulate aims, objectives and strategic plans for the subject area which have coherence and relevance to the needs of students and to the aims, objectives and strategic plans of the School, actions as identified in the subject and School SEF and Development Plans.</w:t>
            </w:r>
          </w:p>
          <w:p w:rsidR="007A440B" w:rsidRPr="006F6144" w:rsidRDefault="007A440B" w:rsidP="007A440B">
            <w:pPr>
              <w:numPr>
                <w:ilvl w:val="0"/>
                <w:numId w:val="1"/>
              </w:numPr>
              <w:jc w:val="both"/>
              <w:rPr>
                <w:sz w:val="19"/>
                <w:szCs w:val="19"/>
              </w:rPr>
            </w:pPr>
            <w:r w:rsidRPr="006F6144">
              <w:rPr>
                <w:sz w:val="19"/>
                <w:szCs w:val="19"/>
              </w:rPr>
              <w:t>To lead and manage the meeting and business planning function of the subject area and to ensure that the strategic planning activities of the subject, reflect the needs of students, the aims and objectives of the School and the Subject and School SEF and Development Plans.</w:t>
            </w:r>
          </w:p>
          <w:p w:rsidR="007A440B" w:rsidRPr="006F6144" w:rsidRDefault="007A440B" w:rsidP="007A440B">
            <w:pPr>
              <w:numPr>
                <w:ilvl w:val="0"/>
                <w:numId w:val="1"/>
              </w:numPr>
              <w:jc w:val="both"/>
              <w:rPr>
                <w:sz w:val="19"/>
                <w:szCs w:val="19"/>
              </w:rPr>
            </w:pPr>
            <w:r w:rsidRPr="006F6144">
              <w:rPr>
                <w:sz w:val="19"/>
                <w:szCs w:val="19"/>
              </w:rPr>
              <w:t>To link with post holders within the Subject, across the school and Key Stages to ensure that the work in the curriculum area fully reflects the School's distinctive ethos and mission.</w:t>
            </w:r>
          </w:p>
          <w:p w:rsidR="007A440B" w:rsidRPr="006F6144" w:rsidRDefault="007A440B" w:rsidP="00F64EC4">
            <w:pPr>
              <w:jc w:val="both"/>
              <w:rPr>
                <w:sz w:val="19"/>
                <w:szCs w:val="19"/>
              </w:rPr>
            </w:pPr>
          </w:p>
        </w:tc>
      </w:tr>
      <w:tr w:rsidR="007A440B" w:rsidRPr="007E2626" w:rsidTr="00F64EC4">
        <w:tblPrEx>
          <w:tblCellMar>
            <w:top w:w="0" w:type="dxa"/>
            <w:bottom w:w="0" w:type="dxa"/>
          </w:tblCellMar>
        </w:tblPrEx>
        <w:trPr>
          <w:cantSplit/>
        </w:trPr>
        <w:tc>
          <w:tcPr>
            <w:tcW w:w="10065" w:type="dxa"/>
            <w:gridSpan w:val="7"/>
          </w:tcPr>
          <w:p w:rsidR="007A440B" w:rsidRPr="007E2626" w:rsidRDefault="007A440B" w:rsidP="00F64EC4">
            <w:pPr>
              <w:spacing w:before="120" w:after="120"/>
              <w:rPr>
                <w:sz w:val="22"/>
                <w:szCs w:val="22"/>
              </w:rPr>
            </w:pPr>
            <w:r>
              <w:rPr>
                <w:b/>
                <w:sz w:val="22"/>
                <w:szCs w:val="22"/>
              </w:rPr>
              <w:lastRenderedPageBreak/>
              <w:t xml:space="preserve">MAIN CORE </w:t>
            </w:r>
            <w:r w:rsidRPr="007E2626">
              <w:rPr>
                <w:b/>
                <w:sz w:val="22"/>
                <w:szCs w:val="22"/>
              </w:rPr>
              <w:t>DUTIES</w:t>
            </w:r>
          </w:p>
        </w:tc>
      </w:tr>
      <w:tr w:rsidR="007A440B" w:rsidRPr="007E2626" w:rsidTr="00F64EC4">
        <w:tblPrEx>
          <w:tblCellMar>
            <w:top w:w="0" w:type="dxa"/>
            <w:bottom w:w="0" w:type="dxa"/>
          </w:tblCellMar>
        </w:tblPrEx>
        <w:tc>
          <w:tcPr>
            <w:tcW w:w="2046" w:type="dxa"/>
            <w:gridSpan w:val="2"/>
          </w:tcPr>
          <w:p w:rsidR="007A440B" w:rsidRPr="00D34C83" w:rsidRDefault="007A440B" w:rsidP="00F64EC4">
            <w:pPr>
              <w:rPr>
                <w:b/>
                <w:sz w:val="18"/>
                <w:szCs w:val="18"/>
              </w:rPr>
            </w:pPr>
            <w:r w:rsidRPr="00D34C83">
              <w:rPr>
                <w:b/>
                <w:sz w:val="18"/>
                <w:szCs w:val="18"/>
              </w:rPr>
              <w:t>Operational/ Strategic Planning</w:t>
            </w:r>
          </w:p>
        </w:tc>
        <w:tc>
          <w:tcPr>
            <w:tcW w:w="236" w:type="dxa"/>
            <w:gridSpan w:val="2"/>
          </w:tcPr>
          <w:p w:rsidR="007A440B" w:rsidRPr="0016563B" w:rsidRDefault="007A440B" w:rsidP="00F64EC4">
            <w:pPr>
              <w:jc w:val="center"/>
              <w:rPr>
                <w:sz w:val="20"/>
                <w:szCs w:val="20"/>
              </w:rPr>
            </w:pPr>
          </w:p>
        </w:tc>
        <w:tc>
          <w:tcPr>
            <w:tcW w:w="7783" w:type="dxa"/>
            <w:gridSpan w:val="3"/>
          </w:tcPr>
          <w:p w:rsidR="007A440B" w:rsidRPr="0016563B" w:rsidRDefault="007A440B" w:rsidP="00F64EC4">
            <w:pPr>
              <w:jc w:val="both"/>
              <w:rPr>
                <w:sz w:val="20"/>
                <w:szCs w:val="20"/>
              </w:rPr>
            </w:pPr>
            <w:r>
              <w:rPr>
                <w:b/>
                <w:sz w:val="22"/>
                <w:szCs w:val="22"/>
              </w:rPr>
              <w:t>Accountability and core responsibilities</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Pr>
                <w:b/>
                <w:sz w:val="22"/>
                <w:szCs w:val="22"/>
              </w:rPr>
              <w:t>General and strategic:</w:t>
            </w:r>
          </w:p>
          <w:p w:rsidR="007A440B" w:rsidRPr="007E2626" w:rsidRDefault="007A440B" w:rsidP="00F64EC4">
            <w:pPr>
              <w:rPr>
                <w:b/>
                <w:sz w:val="22"/>
                <w:szCs w:val="22"/>
              </w:rPr>
            </w:pPr>
          </w:p>
        </w:tc>
        <w:tc>
          <w:tcPr>
            <w:tcW w:w="236" w:type="dxa"/>
            <w:gridSpan w:val="2"/>
          </w:tcPr>
          <w:p w:rsidR="007A440B" w:rsidRPr="007E2626" w:rsidRDefault="007A440B" w:rsidP="00F64EC4">
            <w:pPr>
              <w:jc w:val="center"/>
              <w:rPr>
                <w:sz w:val="22"/>
                <w:szCs w:val="22"/>
              </w:rPr>
            </w:pPr>
          </w:p>
        </w:tc>
        <w:tc>
          <w:tcPr>
            <w:tcW w:w="7783" w:type="dxa"/>
            <w:gridSpan w:val="3"/>
          </w:tcPr>
          <w:p w:rsidR="007A440B" w:rsidRPr="0016563B" w:rsidRDefault="007A440B" w:rsidP="007A440B">
            <w:pPr>
              <w:numPr>
                <w:ilvl w:val="0"/>
                <w:numId w:val="1"/>
              </w:numPr>
              <w:jc w:val="both"/>
              <w:rPr>
                <w:sz w:val="20"/>
                <w:szCs w:val="20"/>
              </w:rPr>
            </w:pPr>
            <w:r w:rsidRPr="0016563B">
              <w:rPr>
                <w:sz w:val="20"/>
                <w:szCs w:val="20"/>
              </w:rPr>
              <w:t xml:space="preserve">In conjunction with the </w:t>
            </w:r>
            <w:r>
              <w:rPr>
                <w:sz w:val="20"/>
                <w:szCs w:val="20"/>
              </w:rPr>
              <w:t xml:space="preserve">Learning Area Leader, take </w:t>
            </w:r>
            <w:r w:rsidRPr="0016563B">
              <w:rPr>
                <w:sz w:val="20"/>
                <w:szCs w:val="20"/>
              </w:rPr>
              <w:t>responsibility for ICT</w:t>
            </w:r>
            <w:r>
              <w:rPr>
                <w:sz w:val="20"/>
                <w:szCs w:val="20"/>
              </w:rPr>
              <w:t>,</w:t>
            </w:r>
            <w:r w:rsidRPr="0016563B">
              <w:rPr>
                <w:sz w:val="20"/>
                <w:szCs w:val="20"/>
              </w:rPr>
              <w:t xml:space="preserve"> foster</w:t>
            </w:r>
            <w:r>
              <w:rPr>
                <w:sz w:val="20"/>
                <w:szCs w:val="20"/>
              </w:rPr>
              <w:t>ing and ensuring</w:t>
            </w:r>
            <w:r w:rsidRPr="0016563B">
              <w:rPr>
                <w:sz w:val="20"/>
                <w:szCs w:val="20"/>
              </w:rPr>
              <w:t xml:space="preserve"> the application</w:t>
            </w:r>
            <w:r>
              <w:rPr>
                <w:sz w:val="20"/>
                <w:szCs w:val="20"/>
              </w:rPr>
              <w:t xml:space="preserve"> of I.C.T. in the subject</w:t>
            </w:r>
            <w:r w:rsidRPr="0016563B">
              <w:rPr>
                <w:sz w:val="20"/>
                <w:szCs w:val="20"/>
              </w:rPr>
              <w:t xml:space="preserve"> including the de</w:t>
            </w:r>
            <w:r>
              <w:rPr>
                <w:sz w:val="20"/>
                <w:szCs w:val="20"/>
              </w:rPr>
              <w:t xml:space="preserve">velopment of materials for e-Learning </w:t>
            </w:r>
            <w:r w:rsidRPr="0016563B">
              <w:rPr>
                <w:sz w:val="20"/>
                <w:szCs w:val="20"/>
              </w:rPr>
              <w:t>and Distance Learning.</w:t>
            </w:r>
          </w:p>
          <w:p w:rsidR="007A440B" w:rsidRPr="007E2626" w:rsidRDefault="007A440B" w:rsidP="007A440B">
            <w:pPr>
              <w:numPr>
                <w:ilvl w:val="0"/>
                <w:numId w:val="1"/>
              </w:numPr>
              <w:rPr>
                <w:sz w:val="22"/>
                <w:szCs w:val="22"/>
              </w:rPr>
            </w:pPr>
            <w:r w:rsidRPr="0016563B">
              <w:rPr>
                <w:sz w:val="20"/>
                <w:szCs w:val="20"/>
              </w:rPr>
              <w:t>To ensure that Health and Safety policies and practices, including Risk Assessments, th</w:t>
            </w:r>
            <w:r>
              <w:rPr>
                <w:sz w:val="20"/>
                <w:szCs w:val="20"/>
              </w:rPr>
              <w:t xml:space="preserve">roughout the subject area </w:t>
            </w:r>
            <w:r w:rsidRPr="0016563B">
              <w:rPr>
                <w:sz w:val="20"/>
                <w:szCs w:val="20"/>
              </w:rPr>
              <w:t>are in-line with national requirements and are updated where necessary, therefore liaising with the School's Health and Safety Manager.</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7E2626" w:rsidRDefault="007A440B" w:rsidP="00F64EC4">
            <w:pPr>
              <w:jc w:val="center"/>
              <w:rPr>
                <w:sz w:val="22"/>
                <w:szCs w:val="22"/>
              </w:rPr>
            </w:pPr>
          </w:p>
        </w:tc>
        <w:tc>
          <w:tcPr>
            <w:tcW w:w="7783" w:type="dxa"/>
            <w:gridSpan w:val="3"/>
          </w:tcPr>
          <w:p w:rsidR="007A440B" w:rsidRPr="007E2626" w:rsidRDefault="007A440B" w:rsidP="00F64EC4">
            <w:pPr>
              <w:rPr>
                <w:sz w:val="22"/>
                <w:szCs w:val="22"/>
              </w:rPr>
            </w:pP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Curriculum Provision:</w:t>
            </w:r>
          </w:p>
        </w:tc>
        <w:tc>
          <w:tcPr>
            <w:tcW w:w="236" w:type="dxa"/>
            <w:gridSpan w:val="2"/>
          </w:tcPr>
          <w:p w:rsidR="007A440B" w:rsidRPr="00BF1B28" w:rsidRDefault="007A440B" w:rsidP="00F64EC4">
            <w:pPr>
              <w:jc w:val="center"/>
              <w:rPr>
                <w:sz w:val="20"/>
                <w:szCs w:val="20"/>
              </w:rPr>
            </w:pPr>
          </w:p>
        </w:tc>
        <w:tc>
          <w:tcPr>
            <w:tcW w:w="7783" w:type="dxa"/>
            <w:gridSpan w:val="3"/>
          </w:tcPr>
          <w:p w:rsidR="007A440B" w:rsidRDefault="007A440B" w:rsidP="007A440B">
            <w:pPr>
              <w:numPr>
                <w:ilvl w:val="0"/>
                <w:numId w:val="3"/>
              </w:numPr>
              <w:jc w:val="both"/>
              <w:rPr>
                <w:rFonts w:cs="Arial"/>
                <w:sz w:val="20"/>
                <w:szCs w:val="20"/>
              </w:rPr>
            </w:pPr>
            <w:r>
              <w:rPr>
                <w:rFonts w:cs="Arial"/>
                <w:sz w:val="20"/>
                <w:szCs w:val="20"/>
              </w:rPr>
              <w:t xml:space="preserve">To be responsible </w:t>
            </w:r>
            <w:r w:rsidRPr="005163EC">
              <w:rPr>
                <w:rFonts w:cs="Arial"/>
                <w:sz w:val="20"/>
                <w:szCs w:val="20"/>
              </w:rPr>
              <w:t xml:space="preserve">for </w:t>
            </w:r>
            <w:r>
              <w:rPr>
                <w:rFonts w:cs="Arial"/>
                <w:sz w:val="20"/>
                <w:szCs w:val="20"/>
              </w:rPr>
              <w:t xml:space="preserve">the </w:t>
            </w:r>
            <w:r w:rsidRPr="005163EC">
              <w:rPr>
                <w:rFonts w:cs="Arial"/>
                <w:sz w:val="20"/>
                <w:szCs w:val="20"/>
              </w:rPr>
              <w:t>review, evaluation and d</w:t>
            </w:r>
            <w:r>
              <w:rPr>
                <w:rFonts w:cs="Arial"/>
                <w:sz w:val="20"/>
                <w:szCs w:val="20"/>
              </w:rPr>
              <w:t>evelopment of all aspects of</w:t>
            </w:r>
            <w:r w:rsidRPr="005163EC">
              <w:rPr>
                <w:rFonts w:cs="Arial"/>
                <w:sz w:val="20"/>
                <w:szCs w:val="20"/>
              </w:rPr>
              <w:t xml:space="preserve"> curriculum</w:t>
            </w:r>
            <w:r>
              <w:rPr>
                <w:rFonts w:cs="Arial"/>
                <w:sz w:val="20"/>
                <w:szCs w:val="20"/>
              </w:rPr>
              <w:t xml:space="preserve"> provision</w:t>
            </w:r>
            <w:r w:rsidRPr="005163EC">
              <w:rPr>
                <w:rFonts w:cs="Arial"/>
                <w:sz w:val="20"/>
                <w:szCs w:val="20"/>
              </w:rPr>
              <w:t xml:space="preserve"> in </w:t>
            </w:r>
            <w:r>
              <w:rPr>
                <w:rFonts w:cs="Arial"/>
                <w:sz w:val="20"/>
                <w:szCs w:val="20"/>
              </w:rPr>
              <w:t xml:space="preserve">the subject </w:t>
            </w:r>
            <w:r w:rsidRPr="005163EC">
              <w:rPr>
                <w:rFonts w:cs="Arial"/>
                <w:sz w:val="20"/>
                <w:szCs w:val="20"/>
              </w:rPr>
              <w:t xml:space="preserve">working in close collaboration with the </w:t>
            </w:r>
            <w:r>
              <w:rPr>
                <w:rFonts w:cs="Arial"/>
                <w:sz w:val="20"/>
                <w:szCs w:val="20"/>
              </w:rPr>
              <w:t>Learning Area Leader.</w:t>
            </w:r>
          </w:p>
          <w:p w:rsidR="007A440B" w:rsidRPr="00BF1B28" w:rsidRDefault="007A440B" w:rsidP="007A440B">
            <w:pPr>
              <w:numPr>
                <w:ilvl w:val="0"/>
                <w:numId w:val="3"/>
              </w:numPr>
              <w:jc w:val="both"/>
              <w:rPr>
                <w:sz w:val="20"/>
                <w:szCs w:val="20"/>
              </w:rPr>
            </w:pPr>
            <w:r w:rsidRPr="005163EC">
              <w:rPr>
                <w:sz w:val="20"/>
                <w:szCs w:val="20"/>
              </w:rPr>
              <w:t xml:space="preserve">To liaise with the </w:t>
            </w:r>
            <w:r>
              <w:rPr>
                <w:rFonts w:cs="Arial"/>
                <w:sz w:val="20"/>
                <w:szCs w:val="20"/>
              </w:rPr>
              <w:t>Learning Area Leader</w:t>
            </w:r>
            <w:r w:rsidRPr="005163EC">
              <w:rPr>
                <w:sz w:val="20"/>
                <w:szCs w:val="20"/>
              </w:rPr>
              <w:t xml:space="preserve"> to ensure the </w:t>
            </w:r>
            <w:r>
              <w:rPr>
                <w:sz w:val="20"/>
                <w:szCs w:val="20"/>
              </w:rPr>
              <w:t xml:space="preserve">effective </w:t>
            </w:r>
            <w:r w:rsidRPr="005163EC">
              <w:rPr>
                <w:sz w:val="20"/>
                <w:szCs w:val="20"/>
              </w:rPr>
              <w:t xml:space="preserve">delivery of an </w:t>
            </w:r>
            <w:r w:rsidRPr="00BF1B28">
              <w:rPr>
                <w:sz w:val="20"/>
                <w:szCs w:val="20"/>
              </w:rPr>
              <w:t xml:space="preserve">appropriate, comprehensive, high quality and cost-effective curriculum programme which complements the School Development Plan and </w:t>
            </w:r>
            <w:r>
              <w:rPr>
                <w:sz w:val="20"/>
                <w:szCs w:val="20"/>
              </w:rPr>
              <w:t xml:space="preserve">the School </w:t>
            </w:r>
            <w:r w:rsidRPr="00BF1B28">
              <w:rPr>
                <w:sz w:val="20"/>
                <w:szCs w:val="20"/>
              </w:rPr>
              <w:t xml:space="preserve">Self </w:t>
            </w:r>
            <w:r>
              <w:rPr>
                <w:sz w:val="20"/>
                <w:szCs w:val="20"/>
              </w:rPr>
              <w:t>Evaluation Framework and is line with DfE statutory requirements.</w:t>
            </w:r>
          </w:p>
          <w:p w:rsidR="007A440B" w:rsidRDefault="007A440B" w:rsidP="007A440B">
            <w:pPr>
              <w:numPr>
                <w:ilvl w:val="0"/>
                <w:numId w:val="1"/>
              </w:numPr>
              <w:jc w:val="both"/>
              <w:rPr>
                <w:sz w:val="20"/>
                <w:szCs w:val="20"/>
              </w:rPr>
            </w:pPr>
            <w:r w:rsidRPr="00BF1B28">
              <w:rPr>
                <w:sz w:val="20"/>
                <w:szCs w:val="20"/>
              </w:rPr>
              <w:t xml:space="preserve">To be accountable for the </w:t>
            </w:r>
            <w:r>
              <w:rPr>
                <w:sz w:val="20"/>
                <w:szCs w:val="20"/>
              </w:rPr>
              <w:t xml:space="preserve">effective </w:t>
            </w:r>
            <w:r w:rsidRPr="00BF1B28">
              <w:rPr>
                <w:sz w:val="20"/>
                <w:szCs w:val="20"/>
              </w:rPr>
              <w:t>development and delivery</w:t>
            </w:r>
            <w:r>
              <w:rPr>
                <w:sz w:val="20"/>
                <w:szCs w:val="20"/>
              </w:rPr>
              <w:t xml:space="preserve"> of subject.</w:t>
            </w:r>
          </w:p>
          <w:p w:rsidR="007A440B" w:rsidRPr="00747098" w:rsidRDefault="007A440B" w:rsidP="007A440B">
            <w:pPr>
              <w:numPr>
                <w:ilvl w:val="0"/>
                <w:numId w:val="1"/>
              </w:numPr>
              <w:jc w:val="both"/>
              <w:rPr>
                <w:sz w:val="20"/>
                <w:szCs w:val="20"/>
              </w:rPr>
            </w:pPr>
            <w:r>
              <w:rPr>
                <w:rFonts w:cs="Arial"/>
                <w:sz w:val="20"/>
                <w:szCs w:val="20"/>
              </w:rPr>
              <w:t xml:space="preserve">To </w:t>
            </w:r>
            <w:r w:rsidRPr="00FE13E2">
              <w:rPr>
                <w:rFonts w:cs="Arial"/>
                <w:sz w:val="20"/>
                <w:szCs w:val="20"/>
              </w:rPr>
              <w:t xml:space="preserve">implement systems </w:t>
            </w:r>
            <w:r>
              <w:rPr>
                <w:rFonts w:cs="Arial"/>
                <w:sz w:val="20"/>
                <w:szCs w:val="20"/>
              </w:rPr>
              <w:t xml:space="preserve">in and around the subject </w:t>
            </w:r>
            <w:r w:rsidRPr="00FE13E2">
              <w:rPr>
                <w:rFonts w:cs="Arial"/>
                <w:sz w:val="20"/>
                <w:szCs w:val="20"/>
              </w:rPr>
              <w:t xml:space="preserve">which ensure the highest standards of </w:t>
            </w:r>
            <w:r>
              <w:rPr>
                <w:rFonts w:cs="Arial"/>
                <w:sz w:val="20"/>
                <w:szCs w:val="20"/>
              </w:rPr>
              <w:t>student</w:t>
            </w:r>
            <w:r w:rsidRPr="00FE13E2">
              <w:rPr>
                <w:rFonts w:cs="Arial"/>
                <w:sz w:val="20"/>
                <w:szCs w:val="20"/>
              </w:rPr>
              <w:t xml:space="preserve"> behaviour and achievement in lesson</w:t>
            </w:r>
            <w:r>
              <w:rPr>
                <w:rFonts w:cs="Arial"/>
                <w:sz w:val="20"/>
                <w:szCs w:val="20"/>
              </w:rPr>
              <w:t>s, the school and community.</w:t>
            </w:r>
            <w:r w:rsidRPr="00FE13E2">
              <w:rPr>
                <w:rFonts w:cs="Arial"/>
                <w:sz w:val="20"/>
                <w:szCs w:val="20"/>
              </w:rPr>
              <w:t xml:space="preserve"> This will include the following:</w:t>
            </w:r>
          </w:p>
          <w:p w:rsidR="007A440B" w:rsidRPr="00FE13E2" w:rsidRDefault="007A440B" w:rsidP="00F64EC4">
            <w:pPr>
              <w:ind w:left="78"/>
              <w:jc w:val="both"/>
              <w:rPr>
                <w:rFonts w:cs="Arial"/>
                <w:sz w:val="20"/>
                <w:szCs w:val="20"/>
              </w:rPr>
            </w:pPr>
            <w:r>
              <w:rPr>
                <w:rFonts w:cs="Arial"/>
                <w:sz w:val="20"/>
                <w:szCs w:val="20"/>
              </w:rPr>
              <w:t xml:space="preserve">a) </w:t>
            </w:r>
            <w:r w:rsidRPr="00FE13E2">
              <w:rPr>
                <w:rFonts w:cs="Arial"/>
                <w:sz w:val="20"/>
                <w:szCs w:val="20"/>
              </w:rPr>
              <w:t xml:space="preserve">that provision is made to meet the learning needs of all </w:t>
            </w:r>
            <w:r>
              <w:rPr>
                <w:rFonts w:cs="Arial"/>
                <w:sz w:val="20"/>
                <w:szCs w:val="20"/>
              </w:rPr>
              <w:t>student</w:t>
            </w:r>
            <w:r w:rsidRPr="00FE13E2">
              <w:rPr>
                <w:rFonts w:cs="Arial"/>
                <w:sz w:val="20"/>
                <w:szCs w:val="20"/>
              </w:rPr>
              <w:t>s including thos</w:t>
            </w:r>
            <w:r>
              <w:rPr>
                <w:rFonts w:cs="Arial"/>
                <w:sz w:val="20"/>
                <w:szCs w:val="20"/>
              </w:rPr>
              <w:t xml:space="preserve">e who are Gifted and Talented, and those with special education, Ethnic Minority Achievement and English as an Additional Language </w:t>
            </w:r>
            <w:r w:rsidRPr="00FE13E2">
              <w:rPr>
                <w:rFonts w:cs="Arial"/>
                <w:sz w:val="20"/>
                <w:szCs w:val="20"/>
              </w:rPr>
              <w:t>needs;</w:t>
            </w:r>
          </w:p>
          <w:p w:rsidR="007A440B" w:rsidRPr="00FE13E2" w:rsidRDefault="007A440B" w:rsidP="00F64EC4">
            <w:pPr>
              <w:ind w:left="78"/>
              <w:jc w:val="both"/>
              <w:rPr>
                <w:rFonts w:cs="Arial"/>
                <w:sz w:val="20"/>
                <w:szCs w:val="20"/>
              </w:rPr>
            </w:pPr>
            <w:r>
              <w:rPr>
                <w:rFonts w:cs="Arial"/>
                <w:sz w:val="20"/>
                <w:szCs w:val="20"/>
              </w:rPr>
              <w:t xml:space="preserve">b) </w:t>
            </w:r>
            <w:r w:rsidRPr="00FE13E2">
              <w:rPr>
                <w:rFonts w:cs="Arial"/>
                <w:sz w:val="20"/>
                <w:szCs w:val="20"/>
              </w:rPr>
              <w:t xml:space="preserve">schemes of work and lesson plans are implemented by all </w:t>
            </w:r>
            <w:r>
              <w:rPr>
                <w:rFonts w:cs="Arial"/>
                <w:sz w:val="20"/>
                <w:szCs w:val="20"/>
              </w:rPr>
              <w:t xml:space="preserve">subject </w:t>
            </w:r>
            <w:r w:rsidRPr="00FE13E2">
              <w:rPr>
                <w:rFonts w:cs="Arial"/>
                <w:sz w:val="20"/>
                <w:szCs w:val="20"/>
              </w:rPr>
              <w:t>staff in line with the school</w:t>
            </w:r>
            <w:r>
              <w:rPr>
                <w:rFonts w:cs="Arial"/>
                <w:sz w:val="20"/>
                <w:szCs w:val="20"/>
              </w:rPr>
              <w:t>’</w:t>
            </w:r>
            <w:r w:rsidRPr="00FE13E2">
              <w:rPr>
                <w:rFonts w:cs="Arial"/>
                <w:sz w:val="20"/>
                <w:szCs w:val="20"/>
              </w:rPr>
              <w:t>s teaching and learning policy;</w:t>
            </w:r>
          </w:p>
          <w:p w:rsidR="007A440B" w:rsidRPr="00FE13E2" w:rsidRDefault="007A440B" w:rsidP="00F64EC4">
            <w:pPr>
              <w:ind w:left="78"/>
              <w:jc w:val="both"/>
              <w:rPr>
                <w:rFonts w:cs="Arial"/>
                <w:sz w:val="20"/>
                <w:szCs w:val="20"/>
              </w:rPr>
            </w:pPr>
            <w:r>
              <w:rPr>
                <w:rFonts w:cs="Arial"/>
                <w:sz w:val="20"/>
                <w:szCs w:val="20"/>
              </w:rPr>
              <w:t xml:space="preserve">c) </w:t>
            </w:r>
            <w:r w:rsidRPr="00FE13E2">
              <w:rPr>
                <w:rFonts w:cs="Arial"/>
                <w:sz w:val="20"/>
                <w:szCs w:val="20"/>
              </w:rPr>
              <w:t xml:space="preserve">that the principles underlying the school curriculum are reflected in all </w:t>
            </w:r>
            <w:r>
              <w:rPr>
                <w:rFonts w:cs="Arial"/>
                <w:sz w:val="20"/>
                <w:szCs w:val="20"/>
              </w:rPr>
              <w:t xml:space="preserve">subject </w:t>
            </w:r>
            <w:r w:rsidRPr="00FE13E2">
              <w:rPr>
                <w:rFonts w:cs="Arial"/>
                <w:sz w:val="20"/>
                <w:szCs w:val="20"/>
              </w:rPr>
              <w:t>planning, development, preparation and delivery;</w:t>
            </w:r>
          </w:p>
          <w:p w:rsidR="007A440B" w:rsidRPr="00FE13E2" w:rsidRDefault="007A440B" w:rsidP="00F64EC4">
            <w:pPr>
              <w:ind w:left="78"/>
              <w:jc w:val="both"/>
              <w:rPr>
                <w:rFonts w:cs="Arial"/>
                <w:sz w:val="20"/>
                <w:szCs w:val="20"/>
              </w:rPr>
            </w:pPr>
            <w:r>
              <w:rPr>
                <w:rFonts w:cs="Arial"/>
                <w:sz w:val="20"/>
                <w:szCs w:val="20"/>
              </w:rPr>
              <w:t xml:space="preserve">d) </w:t>
            </w:r>
            <w:r w:rsidRPr="00FE13E2">
              <w:rPr>
                <w:rFonts w:cs="Arial"/>
                <w:sz w:val="20"/>
                <w:szCs w:val="20"/>
              </w:rPr>
              <w:t xml:space="preserve">that all teaching staff </w:t>
            </w:r>
            <w:r>
              <w:rPr>
                <w:rFonts w:cs="Arial"/>
                <w:sz w:val="20"/>
                <w:szCs w:val="20"/>
              </w:rPr>
              <w:t xml:space="preserve">in the subject area </w:t>
            </w:r>
            <w:r w:rsidRPr="00FE13E2">
              <w:rPr>
                <w:rFonts w:cs="Arial"/>
                <w:sz w:val="20"/>
                <w:szCs w:val="20"/>
              </w:rPr>
              <w:t>maintain an up to date teaching and lea</w:t>
            </w:r>
            <w:r>
              <w:rPr>
                <w:rFonts w:cs="Arial"/>
                <w:sz w:val="20"/>
                <w:szCs w:val="20"/>
              </w:rPr>
              <w:t>rning file as specified in the S</w:t>
            </w:r>
            <w:r w:rsidRPr="00FE13E2">
              <w:rPr>
                <w:rFonts w:cs="Arial"/>
                <w:sz w:val="20"/>
                <w:szCs w:val="20"/>
              </w:rPr>
              <w:t>chool</w:t>
            </w:r>
            <w:r>
              <w:rPr>
                <w:rFonts w:cs="Arial"/>
                <w:sz w:val="20"/>
                <w:szCs w:val="20"/>
              </w:rPr>
              <w:t>’s</w:t>
            </w:r>
            <w:r w:rsidRPr="00FE13E2">
              <w:rPr>
                <w:rFonts w:cs="Arial"/>
                <w:sz w:val="20"/>
                <w:szCs w:val="20"/>
              </w:rPr>
              <w:t xml:space="preserve"> teaching and learning policy;</w:t>
            </w:r>
          </w:p>
          <w:p w:rsidR="007A440B" w:rsidRPr="00FE13E2" w:rsidRDefault="007A440B" w:rsidP="00F64EC4">
            <w:pPr>
              <w:ind w:left="78"/>
              <w:jc w:val="both"/>
              <w:rPr>
                <w:rFonts w:cs="Arial"/>
                <w:sz w:val="20"/>
                <w:szCs w:val="20"/>
              </w:rPr>
            </w:pPr>
            <w:r>
              <w:rPr>
                <w:rFonts w:cs="Arial"/>
                <w:sz w:val="20"/>
                <w:szCs w:val="20"/>
              </w:rPr>
              <w:t xml:space="preserve">e) </w:t>
            </w:r>
            <w:r w:rsidRPr="00FE13E2">
              <w:rPr>
                <w:rFonts w:cs="Arial"/>
                <w:sz w:val="20"/>
                <w:szCs w:val="20"/>
              </w:rPr>
              <w:t>that effective assessment strategies are implemented and mon</w:t>
            </w:r>
            <w:r>
              <w:rPr>
                <w:rFonts w:cs="Arial"/>
                <w:sz w:val="20"/>
                <w:szCs w:val="20"/>
              </w:rPr>
              <w:t>itored across the subject</w:t>
            </w:r>
            <w:r w:rsidRPr="00FE13E2">
              <w:rPr>
                <w:rFonts w:cs="Arial"/>
                <w:sz w:val="20"/>
                <w:szCs w:val="20"/>
              </w:rPr>
              <w:t xml:space="preserve"> in order to support </w:t>
            </w:r>
            <w:r>
              <w:rPr>
                <w:rFonts w:cs="Arial"/>
                <w:sz w:val="20"/>
                <w:szCs w:val="20"/>
              </w:rPr>
              <w:t>student</w:t>
            </w:r>
            <w:r w:rsidRPr="00FE13E2">
              <w:rPr>
                <w:rFonts w:cs="Arial"/>
                <w:sz w:val="20"/>
                <w:szCs w:val="20"/>
              </w:rPr>
              <w:t xml:space="preserve"> progress, and contribute to </w:t>
            </w:r>
            <w:r>
              <w:rPr>
                <w:rFonts w:cs="Arial"/>
                <w:sz w:val="20"/>
                <w:szCs w:val="20"/>
              </w:rPr>
              <w:t>student’</w:t>
            </w:r>
            <w:r w:rsidRPr="00FE13E2">
              <w:rPr>
                <w:rFonts w:cs="Arial"/>
                <w:sz w:val="20"/>
                <w:szCs w:val="20"/>
              </w:rPr>
              <w:t>s sense of achievement and success;</w:t>
            </w:r>
          </w:p>
          <w:p w:rsidR="007A440B" w:rsidRPr="00FE13E2" w:rsidRDefault="007A440B" w:rsidP="00F64EC4">
            <w:pPr>
              <w:ind w:left="78"/>
              <w:jc w:val="both"/>
              <w:rPr>
                <w:rFonts w:cs="Arial"/>
                <w:sz w:val="20"/>
                <w:szCs w:val="20"/>
              </w:rPr>
            </w:pPr>
            <w:r>
              <w:rPr>
                <w:rFonts w:cs="Arial"/>
                <w:sz w:val="20"/>
                <w:szCs w:val="20"/>
              </w:rPr>
              <w:t xml:space="preserve">f) </w:t>
            </w:r>
            <w:r w:rsidRPr="00FE13E2">
              <w:rPr>
                <w:rFonts w:cs="Arial"/>
                <w:sz w:val="20"/>
                <w:szCs w:val="20"/>
              </w:rPr>
              <w:t>assessment strategies are fully understood by parents and other external partners;</w:t>
            </w:r>
          </w:p>
          <w:p w:rsidR="007A440B" w:rsidRPr="00FE13E2" w:rsidRDefault="007A440B" w:rsidP="00F64EC4">
            <w:pPr>
              <w:ind w:left="78"/>
              <w:jc w:val="both"/>
              <w:rPr>
                <w:rFonts w:cs="Arial"/>
                <w:sz w:val="20"/>
                <w:szCs w:val="20"/>
              </w:rPr>
            </w:pPr>
            <w:r>
              <w:rPr>
                <w:rFonts w:cs="Arial"/>
                <w:sz w:val="20"/>
                <w:szCs w:val="20"/>
              </w:rPr>
              <w:t xml:space="preserve">g) </w:t>
            </w:r>
            <w:r w:rsidRPr="00FE13E2">
              <w:rPr>
                <w:rFonts w:cs="Arial"/>
                <w:sz w:val="20"/>
                <w:szCs w:val="20"/>
              </w:rPr>
              <w:t>that staff make appropriate use of ICT in all aspects of curriculum</w:t>
            </w:r>
            <w:r>
              <w:rPr>
                <w:rFonts w:cs="Arial"/>
                <w:sz w:val="20"/>
                <w:szCs w:val="20"/>
              </w:rPr>
              <w:t xml:space="preserve"> delivery within the subject</w:t>
            </w:r>
            <w:r w:rsidRPr="00FE13E2">
              <w:rPr>
                <w:rFonts w:cs="Arial"/>
                <w:sz w:val="20"/>
                <w:szCs w:val="20"/>
              </w:rPr>
              <w:t>;</w:t>
            </w:r>
          </w:p>
          <w:p w:rsidR="007A440B" w:rsidRPr="00FE13E2" w:rsidRDefault="007A440B" w:rsidP="00F64EC4">
            <w:pPr>
              <w:ind w:left="78"/>
              <w:jc w:val="both"/>
              <w:rPr>
                <w:rFonts w:cs="Arial"/>
                <w:sz w:val="20"/>
                <w:szCs w:val="20"/>
              </w:rPr>
            </w:pPr>
            <w:r>
              <w:rPr>
                <w:rFonts w:cs="Arial"/>
                <w:sz w:val="20"/>
                <w:szCs w:val="20"/>
              </w:rPr>
              <w:t xml:space="preserve">h) </w:t>
            </w:r>
            <w:r w:rsidRPr="00FE13E2">
              <w:rPr>
                <w:rFonts w:cs="Arial"/>
                <w:sz w:val="20"/>
                <w:szCs w:val="20"/>
              </w:rPr>
              <w:t xml:space="preserve">the development of cross-curricular skills within the </w:t>
            </w:r>
            <w:r>
              <w:rPr>
                <w:rFonts w:cs="Arial"/>
                <w:sz w:val="20"/>
                <w:szCs w:val="20"/>
              </w:rPr>
              <w:t>subject</w:t>
            </w:r>
            <w:r w:rsidRPr="00FE13E2">
              <w:rPr>
                <w:rFonts w:cs="Arial"/>
                <w:sz w:val="20"/>
                <w:szCs w:val="20"/>
              </w:rPr>
              <w:t>;</w:t>
            </w:r>
          </w:p>
          <w:p w:rsidR="007A440B" w:rsidRDefault="007A440B" w:rsidP="00F64EC4">
            <w:pPr>
              <w:ind w:left="78"/>
              <w:jc w:val="both"/>
              <w:rPr>
                <w:rFonts w:cs="Arial"/>
                <w:sz w:val="20"/>
                <w:szCs w:val="20"/>
              </w:rPr>
            </w:pPr>
            <w:r>
              <w:rPr>
                <w:rFonts w:cs="Arial"/>
                <w:sz w:val="20"/>
                <w:szCs w:val="20"/>
              </w:rPr>
              <w:t xml:space="preserve">i) </w:t>
            </w:r>
            <w:r w:rsidRPr="00FE13E2">
              <w:rPr>
                <w:rFonts w:cs="Arial"/>
                <w:sz w:val="20"/>
                <w:szCs w:val="20"/>
              </w:rPr>
              <w:t xml:space="preserve">that the </w:t>
            </w:r>
            <w:r>
              <w:rPr>
                <w:rFonts w:cs="Arial"/>
                <w:sz w:val="20"/>
                <w:szCs w:val="20"/>
              </w:rPr>
              <w:t xml:space="preserve">subject area </w:t>
            </w:r>
            <w:r w:rsidRPr="00FE13E2">
              <w:rPr>
                <w:rFonts w:cs="Arial"/>
                <w:sz w:val="20"/>
                <w:szCs w:val="20"/>
              </w:rPr>
              <w:t>develops as an environment which is safe, stimulating and conducive to promoting learning;</w:t>
            </w:r>
          </w:p>
          <w:p w:rsidR="007A440B" w:rsidRPr="00846F6C" w:rsidRDefault="007A440B" w:rsidP="00F64EC4">
            <w:pPr>
              <w:ind w:left="78"/>
              <w:jc w:val="both"/>
              <w:rPr>
                <w:rFonts w:cs="Arial"/>
                <w:sz w:val="20"/>
                <w:szCs w:val="20"/>
              </w:rPr>
            </w:pPr>
            <w:r>
              <w:rPr>
                <w:rFonts w:cs="Arial"/>
                <w:sz w:val="20"/>
                <w:szCs w:val="20"/>
              </w:rPr>
              <w:t>j) ensuring the provision of extended day and holiday revision and special interest classes for students and identified target groups of students.</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7E2626" w:rsidRDefault="007A440B" w:rsidP="00F64EC4">
            <w:pPr>
              <w:jc w:val="center"/>
              <w:rPr>
                <w:sz w:val="22"/>
                <w:szCs w:val="22"/>
              </w:rPr>
            </w:pPr>
          </w:p>
        </w:tc>
        <w:tc>
          <w:tcPr>
            <w:tcW w:w="7783" w:type="dxa"/>
            <w:gridSpan w:val="3"/>
          </w:tcPr>
          <w:p w:rsidR="007A440B" w:rsidRPr="007E2626" w:rsidRDefault="007A440B" w:rsidP="00F64EC4">
            <w:pPr>
              <w:jc w:val="both"/>
              <w:rPr>
                <w:sz w:val="22"/>
                <w:szCs w:val="22"/>
              </w:rPr>
            </w:pP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Pr>
                <w:b/>
                <w:sz w:val="22"/>
                <w:szCs w:val="22"/>
              </w:rPr>
              <w:t>Curriculum Development:</w:t>
            </w:r>
          </w:p>
        </w:tc>
        <w:tc>
          <w:tcPr>
            <w:tcW w:w="236" w:type="dxa"/>
            <w:gridSpan w:val="2"/>
          </w:tcPr>
          <w:p w:rsidR="007A440B" w:rsidRPr="008269D1" w:rsidRDefault="007A440B" w:rsidP="00F64EC4">
            <w:pPr>
              <w:jc w:val="center"/>
              <w:rPr>
                <w:sz w:val="20"/>
                <w:szCs w:val="20"/>
              </w:rPr>
            </w:pPr>
          </w:p>
        </w:tc>
        <w:tc>
          <w:tcPr>
            <w:tcW w:w="7783" w:type="dxa"/>
            <w:gridSpan w:val="3"/>
          </w:tcPr>
          <w:p w:rsidR="007A440B" w:rsidRPr="006219F1" w:rsidRDefault="007A440B" w:rsidP="007A440B">
            <w:pPr>
              <w:numPr>
                <w:ilvl w:val="0"/>
                <w:numId w:val="1"/>
              </w:numPr>
              <w:jc w:val="both"/>
              <w:rPr>
                <w:rFonts w:cs="Arial"/>
                <w:sz w:val="20"/>
                <w:szCs w:val="20"/>
              </w:rPr>
            </w:pPr>
            <w:r w:rsidRPr="0081207B">
              <w:rPr>
                <w:sz w:val="20"/>
                <w:szCs w:val="20"/>
              </w:rPr>
              <w:t>To lead curri</w:t>
            </w:r>
            <w:r>
              <w:rPr>
                <w:sz w:val="20"/>
                <w:szCs w:val="20"/>
              </w:rPr>
              <w:t xml:space="preserve">culum development for the </w:t>
            </w:r>
            <w:r>
              <w:rPr>
                <w:rFonts w:cs="Arial"/>
                <w:sz w:val="20"/>
                <w:szCs w:val="20"/>
              </w:rPr>
              <w:t>subject</w:t>
            </w:r>
            <w:r>
              <w:rPr>
                <w:sz w:val="20"/>
                <w:szCs w:val="20"/>
              </w:rPr>
              <w:t xml:space="preserve">, </w:t>
            </w:r>
            <w:r>
              <w:rPr>
                <w:rFonts w:cs="Arial"/>
                <w:sz w:val="20"/>
                <w:szCs w:val="20"/>
              </w:rPr>
              <w:t>k</w:t>
            </w:r>
            <w:r w:rsidRPr="005163EC">
              <w:rPr>
                <w:rFonts w:cs="Arial"/>
                <w:sz w:val="20"/>
                <w:szCs w:val="20"/>
              </w:rPr>
              <w:t>eep</w:t>
            </w:r>
            <w:r>
              <w:rPr>
                <w:rFonts w:cs="Arial"/>
                <w:sz w:val="20"/>
                <w:szCs w:val="20"/>
              </w:rPr>
              <w:t>ing abreast with</w:t>
            </w:r>
            <w:r w:rsidRPr="005163EC">
              <w:rPr>
                <w:rFonts w:cs="Arial"/>
                <w:sz w:val="20"/>
                <w:szCs w:val="20"/>
              </w:rPr>
              <w:t xml:space="preserve"> local and national developments in </w:t>
            </w:r>
            <w:r>
              <w:rPr>
                <w:rFonts w:cs="Arial"/>
                <w:sz w:val="20"/>
                <w:szCs w:val="20"/>
              </w:rPr>
              <w:t xml:space="preserve">the Key Stages and 14-19 education, </w:t>
            </w:r>
            <w:r w:rsidRPr="005163EC">
              <w:rPr>
                <w:rFonts w:cs="Arial"/>
                <w:sz w:val="20"/>
                <w:szCs w:val="20"/>
              </w:rPr>
              <w:t>work</w:t>
            </w:r>
            <w:r>
              <w:rPr>
                <w:rFonts w:cs="Arial"/>
                <w:sz w:val="20"/>
                <w:szCs w:val="20"/>
              </w:rPr>
              <w:t>ing</w:t>
            </w:r>
            <w:r w:rsidRPr="005163EC">
              <w:rPr>
                <w:rFonts w:cs="Arial"/>
                <w:sz w:val="20"/>
                <w:szCs w:val="20"/>
              </w:rPr>
              <w:t xml:space="preserve"> closely with students, parents, Yea</w:t>
            </w:r>
            <w:r>
              <w:rPr>
                <w:rFonts w:cs="Arial"/>
                <w:sz w:val="20"/>
                <w:szCs w:val="20"/>
              </w:rPr>
              <w:t>r Achievement Leaders,</w:t>
            </w:r>
            <w:r w:rsidRPr="005163EC">
              <w:rPr>
                <w:rFonts w:cs="Arial"/>
                <w:sz w:val="20"/>
                <w:szCs w:val="20"/>
              </w:rPr>
              <w:t xml:space="preserve"> Learning Area </w:t>
            </w:r>
            <w:r>
              <w:rPr>
                <w:rFonts w:cs="Arial"/>
                <w:sz w:val="20"/>
                <w:szCs w:val="20"/>
              </w:rPr>
              <w:t xml:space="preserve">Leaders </w:t>
            </w:r>
            <w:r w:rsidRPr="005163EC">
              <w:rPr>
                <w:rFonts w:cs="Arial"/>
                <w:sz w:val="20"/>
                <w:szCs w:val="20"/>
              </w:rPr>
              <w:t xml:space="preserve">and members of the </w:t>
            </w:r>
            <w:r>
              <w:rPr>
                <w:rFonts w:cs="Arial"/>
                <w:sz w:val="20"/>
                <w:szCs w:val="20"/>
              </w:rPr>
              <w:t>Inclusion and Access Team, in order to g</w:t>
            </w:r>
            <w:r w:rsidRPr="005163EC">
              <w:rPr>
                <w:rFonts w:cs="Arial"/>
                <w:sz w:val="20"/>
                <w:szCs w:val="20"/>
              </w:rPr>
              <w:t xml:space="preserve">ain a knowledge and </w:t>
            </w:r>
            <w:r w:rsidRPr="006219F1">
              <w:rPr>
                <w:rFonts w:cs="Arial"/>
                <w:sz w:val="20"/>
                <w:szCs w:val="20"/>
              </w:rPr>
              <w:t>understanding of the curriculum that is planned for students.</w:t>
            </w:r>
            <w:r>
              <w:rPr>
                <w:rFonts w:cs="Arial"/>
                <w:sz w:val="20"/>
                <w:szCs w:val="20"/>
              </w:rPr>
              <w:t xml:space="preserve"> </w:t>
            </w:r>
          </w:p>
          <w:p w:rsidR="007A440B" w:rsidRPr="006219F1" w:rsidRDefault="007A440B" w:rsidP="007A440B">
            <w:pPr>
              <w:numPr>
                <w:ilvl w:val="0"/>
                <w:numId w:val="1"/>
              </w:numPr>
              <w:jc w:val="both"/>
              <w:rPr>
                <w:rFonts w:cs="Arial"/>
                <w:sz w:val="20"/>
                <w:szCs w:val="20"/>
              </w:rPr>
            </w:pPr>
            <w:r w:rsidRPr="006219F1">
              <w:rPr>
                <w:rFonts w:cs="Arial"/>
                <w:sz w:val="20"/>
                <w:szCs w:val="20"/>
              </w:rPr>
              <w:t xml:space="preserve">Oversee the implementation and monitoring of whole-school policies, </w:t>
            </w:r>
            <w:r>
              <w:rPr>
                <w:rFonts w:cs="Arial"/>
                <w:sz w:val="20"/>
                <w:szCs w:val="20"/>
              </w:rPr>
              <w:t xml:space="preserve">within the subject </w:t>
            </w:r>
            <w:r w:rsidRPr="006219F1">
              <w:rPr>
                <w:rFonts w:cs="Arial"/>
                <w:sz w:val="20"/>
                <w:szCs w:val="20"/>
              </w:rPr>
              <w:t>including those on:</w:t>
            </w:r>
            <w:r>
              <w:rPr>
                <w:rFonts w:cs="Arial"/>
                <w:sz w:val="20"/>
                <w:szCs w:val="20"/>
              </w:rPr>
              <w:t xml:space="preserve"> Monitoring, Assessing, Recording, Reporting and Evaluation of Student </w:t>
            </w:r>
            <w:r w:rsidRPr="006219F1">
              <w:rPr>
                <w:rFonts w:cs="Arial"/>
                <w:sz w:val="20"/>
                <w:szCs w:val="20"/>
              </w:rPr>
              <w:t>Achievement</w:t>
            </w:r>
            <w:r>
              <w:rPr>
                <w:rFonts w:cs="Arial"/>
                <w:sz w:val="20"/>
                <w:szCs w:val="20"/>
              </w:rPr>
              <w:t xml:space="preserve">, </w:t>
            </w:r>
            <w:r w:rsidRPr="006219F1">
              <w:rPr>
                <w:rFonts w:cs="Arial"/>
                <w:sz w:val="20"/>
                <w:szCs w:val="20"/>
              </w:rPr>
              <w:t>Homework</w:t>
            </w:r>
            <w:r>
              <w:rPr>
                <w:rFonts w:cs="Arial"/>
                <w:sz w:val="20"/>
                <w:szCs w:val="20"/>
              </w:rPr>
              <w:t xml:space="preserve">, </w:t>
            </w:r>
            <w:r w:rsidRPr="006219F1">
              <w:rPr>
                <w:rFonts w:cs="Arial"/>
                <w:sz w:val="20"/>
                <w:szCs w:val="20"/>
              </w:rPr>
              <w:t>Equal Opportunities</w:t>
            </w:r>
            <w:r>
              <w:rPr>
                <w:rFonts w:cs="Arial"/>
                <w:sz w:val="20"/>
                <w:szCs w:val="20"/>
              </w:rPr>
              <w:t xml:space="preserve"> and Race Discrimination.</w:t>
            </w:r>
          </w:p>
          <w:p w:rsidR="007A440B" w:rsidRDefault="007A440B" w:rsidP="007A440B">
            <w:pPr>
              <w:numPr>
                <w:ilvl w:val="0"/>
                <w:numId w:val="1"/>
              </w:numPr>
              <w:jc w:val="both"/>
              <w:rPr>
                <w:sz w:val="20"/>
                <w:szCs w:val="20"/>
              </w:rPr>
            </w:pPr>
            <w:r w:rsidRPr="0081207B">
              <w:rPr>
                <w:sz w:val="20"/>
                <w:szCs w:val="20"/>
              </w:rPr>
              <w:t>To keep up to date with national developmen</w:t>
            </w:r>
            <w:r>
              <w:rPr>
                <w:sz w:val="20"/>
                <w:szCs w:val="20"/>
              </w:rPr>
              <w:t xml:space="preserve">ts in the subject </w:t>
            </w:r>
            <w:r w:rsidRPr="0081207B">
              <w:rPr>
                <w:sz w:val="20"/>
                <w:szCs w:val="20"/>
              </w:rPr>
              <w:t>and teaching practice and methodology.</w:t>
            </w:r>
          </w:p>
          <w:p w:rsidR="007A440B" w:rsidRDefault="007A440B" w:rsidP="00F64EC4">
            <w:pPr>
              <w:jc w:val="both"/>
              <w:rPr>
                <w:sz w:val="20"/>
                <w:szCs w:val="20"/>
              </w:rPr>
            </w:pPr>
          </w:p>
          <w:p w:rsidR="007A440B" w:rsidRPr="00840442" w:rsidRDefault="007A440B" w:rsidP="00F64EC4">
            <w:pPr>
              <w:jc w:val="both"/>
              <w:rPr>
                <w:sz w:val="20"/>
                <w:szCs w:val="20"/>
              </w:rPr>
            </w:pPr>
          </w:p>
        </w:tc>
      </w:tr>
      <w:tr w:rsidR="007A440B" w:rsidRPr="007E2626" w:rsidTr="00F64EC4">
        <w:tblPrEx>
          <w:tblCellMar>
            <w:top w:w="0" w:type="dxa"/>
            <w:bottom w:w="0" w:type="dxa"/>
          </w:tblCellMar>
        </w:tblPrEx>
        <w:trPr>
          <w:cantSplit/>
        </w:trPr>
        <w:tc>
          <w:tcPr>
            <w:tcW w:w="10065" w:type="dxa"/>
            <w:gridSpan w:val="7"/>
          </w:tcPr>
          <w:p w:rsidR="007A440B" w:rsidRPr="007E2626" w:rsidRDefault="007A440B" w:rsidP="00F64EC4">
            <w:pPr>
              <w:spacing w:before="120" w:after="120"/>
              <w:rPr>
                <w:sz w:val="22"/>
                <w:szCs w:val="22"/>
              </w:rPr>
            </w:pPr>
            <w:r>
              <w:rPr>
                <w:b/>
                <w:sz w:val="22"/>
                <w:szCs w:val="22"/>
              </w:rPr>
              <w:lastRenderedPageBreak/>
              <w:t xml:space="preserve">MAIN CORE </w:t>
            </w:r>
            <w:r w:rsidRPr="007E2626">
              <w:rPr>
                <w:b/>
                <w:sz w:val="22"/>
                <w:szCs w:val="22"/>
              </w:rPr>
              <w:t>DUTIES</w:t>
            </w:r>
          </w:p>
        </w:tc>
      </w:tr>
      <w:tr w:rsidR="007A440B" w:rsidRPr="007E2626" w:rsidTr="00F64EC4">
        <w:tblPrEx>
          <w:tblCellMar>
            <w:top w:w="0" w:type="dxa"/>
            <w:bottom w:w="0" w:type="dxa"/>
          </w:tblCellMar>
        </w:tblPrEx>
        <w:tc>
          <w:tcPr>
            <w:tcW w:w="2046" w:type="dxa"/>
            <w:gridSpan w:val="2"/>
          </w:tcPr>
          <w:p w:rsidR="007A440B" w:rsidRPr="00D34C83" w:rsidRDefault="007A440B" w:rsidP="00F64EC4">
            <w:pPr>
              <w:rPr>
                <w:b/>
                <w:sz w:val="18"/>
                <w:szCs w:val="18"/>
              </w:rPr>
            </w:pPr>
            <w:r w:rsidRPr="00D34C83">
              <w:rPr>
                <w:b/>
                <w:sz w:val="18"/>
                <w:szCs w:val="18"/>
              </w:rPr>
              <w:t>Operational/ Strategic Planning</w:t>
            </w:r>
          </w:p>
        </w:tc>
        <w:tc>
          <w:tcPr>
            <w:tcW w:w="236" w:type="dxa"/>
            <w:gridSpan w:val="2"/>
          </w:tcPr>
          <w:p w:rsidR="007A440B" w:rsidRPr="0016563B" w:rsidRDefault="007A440B" w:rsidP="00F64EC4">
            <w:pPr>
              <w:jc w:val="center"/>
              <w:rPr>
                <w:sz w:val="20"/>
                <w:szCs w:val="20"/>
              </w:rPr>
            </w:pPr>
          </w:p>
        </w:tc>
        <w:tc>
          <w:tcPr>
            <w:tcW w:w="7783" w:type="dxa"/>
            <w:gridSpan w:val="3"/>
          </w:tcPr>
          <w:p w:rsidR="007A440B" w:rsidRPr="0016563B" w:rsidRDefault="007A440B" w:rsidP="00F64EC4">
            <w:pPr>
              <w:jc w:val="both"/>
              <w:rPr>
                <w:sz w:val="20"/>
                <w:szCs w:val="20"/>
              </w:rPr>
            </w:pPr>
            <w:r>
              <w:rPr>
                <w:b/>
                <w:sz w:val="22"/>
                <w:szCs w:val="22"/>
              </w:rPr>
              <w:t>Accountability and core responsibilities</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Pr>
                <w:b/>
                <w:sz w:val="22"/>
                <w:szCs w:val="22"/>
              </w:rPr>
              <w:t>Curriculum Development:</w:t>
            </w:r>
          </w:p>
        </w:tc>
        <w:tc>
          <w:tcPr>
            <w:tcW w:w="236" w:type="dxa"/>
            <w:gridSpan w:val="2"/>
          </w:tcPr>
          <w:p w:rsidR="007A440B" w:rsidRPr="007E2626" w:rsidRDefault="007A440B" w:rsidP="00F64EC4">
            <w:pPr>
              <w:jc w:val="center"/>
              <w:rPr>
                <w:sz w:val="22"/>
                <w:szCs w:val="22"/>
              </w:rPr>
            </w:pPr>
          </w:p>
        </w:tc>
        <w:tc>
          <w:tcPr>
            <w:tcW w:w="7783" w:type="dxa"/>
            <w:gridSpan w:val="3"/>
          </w:tcPr>
          <w:p w:rsidR="007A440B" w:rsidRDefault="007A440B" w:rsidP="007A440B">
            <w:pPr>
              <w:numPr>
                <w:ilvl w:val="0"/>
                <w:numId w:val="1"/>
              </w:numPr>
              <w:jc w:val="both"/>
              <w:rPr>
                <w:sz w:val="20"/>
                <w:szCs w:val="20"/>
              </w:rPr>
            </w:pPr>
            <w:r w:rsidRPr="0081207B">
              <w:rPr>
                <w:sz w:val="20"/>
                <w:szCs w:val="20"/>
              </w:rPr>
              <w:t>To actively monitor and respond to curriculum development and initiatives at national, regional and local levels.</w:t>
            </w:r>
          </w:p>
          <w:p w:rsidR="007A440B" w:rsidRPr="0081207B" w:rsidRDefault="007A440B" w:rsidP="007A440B">
            <w:pPr>
              <w:numPr>
                <w:ilvl w:val="0"/>
                <w:numId w:val="1"/>
              </w:numPr>
              <w:jc w:val="both"/>
              <w:rPr>
                <w:sz w:val="20"/>
                <w:szCs w:val="20"/>
              </w:rPr>
            </w:pPr>
            <w:r w:rsidRPr="0081207B">
              <w:rPr>
                <w:sz w:val="20"/>
                <w:szCs w:val="20"/>
              </w:rPr>
              <w:t xml:space="preserve">To liaise with the </w:t>
            </w:r>
            <w:r>
              <w:rPr>
                <w:sz w:val="20"/>
                <w:szCs w:val="20"/>
              </w:rPr>
              <w:t>Learning Area Leader</w:t>
            </w:r>
            <w:r w:rsidRPr="0081207B">
              <w:rPr>
                <w:sz w:val="20"/>
                <w:szCs w:val="20"/>
              </w:rPr>
              <w:t xml:space="preserve"> to maintain accreditation with the relevant examination and validating bodies.</w:t>
            </w:r>
          </w:p>
          <w:p w:rsidR="007A440B" w:rsidRPr="0081207B" w:rsidRDefault="007A440B" w:rsidP="007A440B">
            <w:pPr>
              <w:numPr>
                <w:ilvl w:val="0"/>
                <w:numId w:val="1"/>
              </w:numPr>
              <w:jc w:val="both"/>
              <w:rPr>
                <w:sz w:val="20"/>
                <w:szCs w:val="20"/>
              </w:rPr>
            </w:pPr>
            <w:r w:rsidRPr="0081207B">
              <w:rPr>
                <w:sz w:val="20"/>
                <w:szCs w:val="20"/>
              </w:rPr>
              <w:t xml:space="preserve">To be responsible for the development of Key Skills </w:t>
            </w:r>
            <w:r>
              <w:rPr>
                <w:sz w:val="20"/>
                <w:szCs w:val="20"/>
              </w:rPr>
              <w:t>and the Every Child Matters national policy in the subject area.</w:t>
            </w:r>
          </w:p>
          <w:p w:rsidR="007A440B" w:rsidRPr="007E2626" w:rsidRDefault="007A440B" w:rsidP="007A440B">
            <w:pPr>
              <w:numPr>
                <w:ilvl w:val="0"/>
                <w:numId w:val="1"/>
              </w:numPr>
              <w:jc w:val="both"/>
              <w:rPr>
                <w:sz w:val="22"/>
                <w:szCs w:val="22"/>
              </w:rPr>
            </w:pPr>
            <w:r w:rsidRPr="0081207B">
              <w:rPr>
                <w:sz w:val="20"/>
                <w:szCs w:val="20"/>
              </w:rPr>
              <w:t>To ensure that</w:t>
            </w:r>
            <w:r>
              <w:rPr>
                <w:sz w:val="20"/>
                <w:szCs w:val="20"/>
              </w:rPr>
              <w:t xml:space="preserve"> the development of the subject</w:t>
            </w:r>
            <w:r w:rsidRPr="0081207B">
              <w:rPr>
                <w:sz w:val="20"/>
                <w:szCs w:val="20"/>
              </w:rPr>
              <w:t xml:space="preserve"> </w:t>
            </w:r>
            <w:r>
              <w:rPr>
                <w:sz w:val="20"/>
                <w:szCs w:val="20"/>
              </w:rPr>
              <w:t xml:space="preserve">area </w:t>
            </w:r>
            <w:r w:rsidRPr="0081207B">
              <w:rPr>
                <w:sz w:val="20"/>
                <w:szCs w:val="20"/>
              </w:rPr>
              <w:t>is in line with national developments</w:t>
            </w:r>
            <w:r>
              <w:rPr>
                <w:sz w:val="20"/>
                <w:szCs w:val="20"/>
              </w:rPr>
              <w:t xml:space="preserve"> and provide reports on this for the Leadership Team, Governing Body, LA, OfSTED and other relevant bodies</w:t>
            </w:r>
            <w:r w:rsidRPr="007E2626">
              <w:rPr>
                <w:sz w:val="22"/>
                <w:szCs w:val="22"/>
              </w:rPr>
              <w:t>.</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81207B" w:rsidRDefault="007A440B" w:rsidP="00F64EC4">
            <w:pPr>
              <w:jc w:val="center"/>
              <w:rPr>
                <w:sz w:val="20"/>
                <w:szCs w:val="20"/>
              </w:rPr>
            </w:pPr>
          </w:p>
        </w:tc>
        <w:tc>
          <w:tcPr>
            <w:tcW w:w="7783" w:type="dxa"/>
            <w:gridSpan w:val="3"/>
          </w:tcPr>
          <w:p w:rsidR="007A440B" w:rsidRPr="0081207B" w:rsidRDefault="007A440B" w:rsidP="00F64EC4">
            <w:pPr>
              <w:jc w:val="both"/>
              <w:rPr>
                <w:sz w:val="20"/>
                <w:szCs w:val="20"/>
              </w:rPr>
            </w:pP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B760DD">
              <w:rPr>
                <w:b/>
                <w:sz w:val="22"/>
                <w:szCs w:val="22"/>
              </w:rPr>
              <w:t>Personnel</w:t>
            </w:r>
            <w:r>
              <w:rPr>
                <w:b/>
                <w:sz w:val="22"/>
                <w:szCs w:val="22"/>
              </w:rPr>
              <w:t>, staff development,</w:t>
            </w:r>
          </w:p>
          <w:p w:rsidR="007A440B" w:rsidRPr="007E2626" w:rsidRDefault="007A440B" w:rsidP="00F64EC4">
            <w:pPr>
              <w:rPr>
                <w:b/>
                <w:sz w:val="22"/>
                <w:szCs w:val="22"/>
              </w:rPr>
            </w:pPr>
            <w:r>
              <w:rPr>
                <w:b/>
                <w:sz w:val="22"/>
                <w:szCs w:val="22"/>
              </w:rPr>
              <w:t>recruitment and deployment:</w:t>
            </w: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p w:rsidR="007A440B" w:rsidRPr="007E2626" w:rsidRDefault="007A440B" w:rsidP="00F64EC4">
            <w:pPr>
              <w:rPr>
                <w:b/>
                <w:sz w:val="22"/>
                <w:szCs w:val="22"/>
              </w:rPr>
            </w:pPr>
          </w:p>
        </w:tc>
        <w:tc>
          <w:tcPr>
            <w:tcW w:w="236" w:type="dxa"/>
            <w:gridSpan w:val="2"/>
          </w:tcPr>
          <w:p w:rsidR="007A440B" w:rsidRPr="00C248CE" w:rsidRDefault="007A440B" w:rsidP="00F64EC4">
            <w:pPr>
              <w:jc w:val="center"/>
              <w:rPr>
                <w:sz w:val="20"/>
                <w:szCs w:val="20"/>
              </w:rPr>
            </w:pPr>
          </w:p>
        </w:tc>
        <w:tc>
          <w:tcPr>
            <w:tcW w:w="7783" w:type="dxa"/>
            <w:gridSpan w:val="3"/>
          </w:tcPr>
          <w:p w:rsidR="007A440B" w:rsidRPr="00C248CE" w:rsidRDefault="007A440B" w:rsidP="007A440B">
            <w:pPr>
              <w:numPr>
                <w:ilvl w:val="0"/>
                <w:numId w:val="1"/>
              </w:numPr>
              <w:jc w:val="both"/>
              <w:rPr>
                <w:sz w:val="20"/>
                <w:szCs w:val="20"/>
              </w:rPr>
            </w:pPr>
            <w:r w:rsidRPr="00C248CE">
              <w:rPr>
                <w:sz w:val="20"/>
                <w:szCs w:val="20"/>
              </w:rPr>
              <w:t xml:space="preserve">To work with the </w:t>
            </w:r>
            <w:r>
              <w:rPr>
                <w:sz w:val="20"/>
                <w:szCs w:val="20"/>
              </w:rPr>
              <w:t>Learning Area Leader</w:t>
            </w:r>
            <w:r w:rsidRPr="00C248CE">
              <w:rPr>
                <w:sz w:val="20"/>
                <w:szCs w:val="20"/>
              </w:rPr>
              <w:t xml:space="preserve"> to ensure that staff development needs are identified and that appropriate programmes are designed to meet such needs.</w:t>
            </w:r>
          </w:p>
          <w:p w:rsidR="007A440B" w:rsidRPr="00C248CE" w:rsidRDefault="007A440B" w:rsidP="007A440B">
            <w:pPr>
              <w:numPr>
                <w:ilvl w:val="0"/>
                <w:numId w:val="1"/>
              </w:numPr>
              <w:jc w:val="both"/>
              <w:rPr>
                <w:sz w:val="20"/>
                <w:szCs w:val="20"/>
              </w:rPr>
            </w:pPr>
            <w:r w:rsidRPr="00C248CE">
              <w:rPr>
                <w:sz w:val="20"/>
                <w:szCs w:val="20"/>
              </w:rPr>
              <w:t>To be re</w:t>
            </w:r>
            <w:r>
              <w:rPr>
                <w:sz w:val="20"/>
                <w:szCs w:val="20"/>
              </w:rPr>
              <w:t>sponsible for the efficient, effective deployment of subject technicians, support, temporary, agency and peripatetic staff.</w:t>
            </w:r>
          </w:p>
          <w:p w:rsidR="007A440B" w:rsidRPr="00C248CE" w:rsidRDefault="007A440B" w:rsidP="007A440B">
            <w:pPr>
              <w:numPr>
                <w:ilvl w:val="0"/>
                <w:numId w:val="1"/>
              </w:numPr>
              <w:jc w:val="both"/>
              <w:rPr>
                <w:sz w:val="20"/>
                <w:szCs w:val="20"/>
              </w:rPr>
            </w:pPr>
            <w:r w:rsidRPr="00C248CE">
              <w:rPr>
                <w:sz w:val="20"/>
                <w:szCs w:val="20"/>
              </w:rPr>
              <w:t xml:space="preserve">To undertake Performance Management Review(s) </w:t>
            </w:r>
            <w:r>
              <w:rPr>
                <w:sz w:val="20"/>
                <w:szCs w:val="20"/>
              </w:rPr>
              <w:t xml:space="preserve">in line with the school policy </w:t>
            </w:r>
            <w:r w:rsidRPr="00C248CE">
              <w:rPr>
                <w:sz w:val="20"/>
                <w:szCs w:val="20"/>
              </w:rPr>
              <w:t>and to act as reviewer for a group of staff wit</w:t>
            </w:r>
            <w:r>
              <w:rPr>
                <w:sz w:val="20"/>
                <w:szCs w:val="20"/>
              </w:rPr>
              <w:t>hin the subject</w:t>
            </w:r>
            <w:r w:rsidRPr="00C248CE">
              <w:rPr>
                <w:sz w:val="20"/>
                <w:szCs w:val="20"/>
              </w:rPr>
              <w:t>.</w:t>
            </w:r>
          </w:p>
          <w:p w:rsidR="007A440B" w:rsidRPr="00C248CE" w:rsidRDefault="007A440B" w:rsidP="007A440B">
            <w:pPr>
              <w:numPr>
                <w:ilvl w:val="0"/>
                <w:numId w:val="1"/>
              </w:numPr>
              <w:jc w:val="both"/>
              <w:rPr>
                <w:sz w:val="20"/>
                <w:szCs w:val="20"/>
              </w:rPr>
            </w:pPr>
            <w:r w:rsidRPr="00C248CE">
              <w:rPr>
                <w:sz w:val="20"/>
                <w:szCs w:val="20"/>
              </w:rPr>
              <w:t xml:space="preserve">To make appropriate arrangements for classes when staff are absent, </w:t>
            </w:r>
            <w:r>
              <w:rPr>
                <w:sz w:val="20"/>
                <w:szCs w:val="20"/>
              </w:rPr>
              <w:t>to secure</w:t>
            </w:r>
            <w:r w:rsidRPr="00C248CE">
              <w:rPr>
                <w:sz w:val="20"/>
                <w:szCs w:val="20"/>
              </w:rPr>
              <w:t xml:space="preserve"> appropria</w:t>
            </w:r>
            <w:r>
              <w:rPr>
                <w:sz w:val="20"/>
                <w:szCs w:val="20"/>
              </w:rPr>
              <w:t>te cover within the</w:t>
            </w:r>
            <w:r w:rsidRPr="00C248CE">
              <w:rPr>
                <w:sz w:val="20"/>
                <w:szCs w:val="20"/>
              </w:rPr>
              <w:t xml:space="preserve"> </w:t>
            </w:r>
            <w:r>
              <w:rPr>
                <w:sz w:val="20"/>
                <w:szCs w:val="20"/>
              </w:rPr>
              <w:t>subject</w:t>
            </w:r>
            <w:r w:rsidRPr="00C248CE">
              <w:rPr>
                <w:sz w:val="20"/>
                <w:szCs w:val="20"/>
              </w:rPr>
              <w:t xml:space="preserve"> </w:t>
            </w:r>
            <w:r>
              <w:rPr>
                <w:sz w:val="20"/>
                <w:szCs w:val="20"/>
              </w:rPr>
              <w:t xml:space="preserve">area </w:t>
            </w:r>
            <w:r w:rsidRPr="00C248CE">
              <w:rPr>
                <w:sz w:val="20"/>
                <w:szCs w:val="20"/>
              </w:rPr>
              <w:t>liaising with the Cover Supervisor/relevant</w:t>
            </w:r>
            <w:r>
              <w:rPr>
                <w:sz w:val="20"/>
                <w:szCs w:val="20"/>
              </w:rPr>
              <w:t xml:space="preserve"> staff.</w:t>
            </w:r>
          </w:p>
          <w:p w:rsidR="007A440B" w:rsidRDefault="007A440B" w:rsidP="007A440B">
            <w:pPr>
              <w:numPr>
                <w:ilvl w:val="0"/>
                <w:numId w:val="1"/>
              </w:numPr>
              <w:jc w:val="both"/>
              <w:rPr>
                <w:sz w:val="20"/>
                <w:szCs w:val="20"/>
              </w:rPr>
            </w:pPr>
            <w:r w:rsidRPr="00C248CE">
              <w:rPr>
                <w:sz w:val="20"/>
                <w:szCs w:val="20"/>
              </w:rPr>
              <w:t xml:space="preserve">To participate in the </w:t>
            </w:r>
            <w:r>
              <w:rPr>
                <w:sz w:val="20"/>
                <w:szCs w:val="20"/>
              </w:rPr>
              <w:t xml:space="preserve">selection and </w:t>
            </w:r>
            <w:r w:rsidRPr="00C248CE">
              <w:rPr>
                <w:sz w:val="20"/>
                <w:szCs w:val="20"/>
              </w:rPr>
              <w:t xml:space="preserve">interview process for teaching </w:t>
            </w:r>
            <w:r>
              <w:rPr>
                <w:sz w:val="20"/>
                <w:szCs w:val="20"/>
              </w:rPr>
              <w:t xml:space="preserve">and support staff </w:t>
            </w:r>
            <w:r w:rsidRPr="00C248CE">
              <w:rPr>
                <w:sz w:val="20"/>
                <w:szCs w:val="20"/>
              </w:rPr>
              <w:t xml:space="preserve">posts when required and to ensure effective induction of new </w:t>
            </w:r>
            <w:r>
              <w:rPr>
                <w:sz w:val="20"/>
                <w:szCs w:val="20"/>
              </w:rPr>
              <w:t xml:space="preserve">teaching and support </w:t>
            </w:r>
            <w:r w:rsidRPr="00C248CE">
              <w:rPr>
                <w:sz w:val="20"/>
                <w:szCs w:val="20"/>
              </w:rPr>
              <w:t xml:space="preserve">staff </w:t>
            </w:r>
            <w:r>
              <w:rPr>
                <w:sz w:val="20"/>
                <w:szCs w:val="20"/>
              </w:rPr>
              <w:t>in line with School procedures.</w:t>
            </w:r>
          </w:p>
          <w:p w:rsidR="007A440B" w:rsidRPr="00C248CE" w:rsidRDefault="007A440B" w:rsidP="007A440B">
            <w:pPr>
              <w:numPr>
                <w:ilvl w:val="0"/>
                <w:numId w:val="1"/>
              </w:numPr>
              <w:jc w:val="both"/>
              <w:rPr>
                <w:sz w:val="20"/>
                <w:szCs w:val="20"/>
              </w:rPr>
            </w:pPr>
            <w:r w:rsidRPr="00C248CE">
              <w:rPr>
                <w:sz w:val="20"/>
                <w:szCs w:val="20"/>
              </w:rPr>
              <w:t xml:space="preserve">To promote </w:t>
            </w:r>
            <w:r>
              <w:rPr>
                <w:sz w:val="20"/>
                <w:szCs w:val="20"/>
              </w:rPr>
              <w:t xml:space="preserve">and develop </w:t>
            </w:r>
            <w:r w:rsidRPr="00C248CE">
              <w:rPr>
                <w:sz w:val="20"/>
                <w:szCs w:val="20"/>
              </w:rPr>
              <w:t xml:space="preserve">teamwork </w:t>
            </w:r>
            <w:r>
              <w:rPr>
                <w:sz w:val="20"/>
                <w:szCs w:val="20"/>
              </w:rPr>
              <w:t xml:space="preserve">and staff accountability </w:t>
            </w:r>
            <w:r w:rsidRPr="00C248CE">
              <w:rPr>
                <w:sz w:val="20"/>
                <w:szCs w:val="20"/>
              </w:rPr>
              <w:t xml:space="preserve">and to motivate staff to ensure effective </w:t>
            </w:r>
            <w:r>
              <w:rPr>
                <w:sz w:val="20"/>
                <w:szCs w:val="20"/>
              </w:rPr>
              <w:t xml:space="preserve">and positive </w:t>
            </w:r>
            <w:r w:rsidRPr="00C248CE">
              <w:rPr>
                <w:sz w:val="20"/>
                <w:szCs w:val="20"/>
              </w:rPr>
              <w:t>working relations.</w:t>
            </w:r>
          </w:p>
          <w:p w:rsidR="007A440B" w:rsidRPr="00C248CE" w:rsidRDefault="007A440B" w:rsidP="007A440B">
            <w:pPr>
              <w:numPr>
                <w:ilvl w:val="0"/>
                <w:numId w:val="1"/>
              </w:numPr>
              <w:jc w:val="both"/>
              <w:rPr>
                <w:sz w:val="20"/>
                <w:szCs w:val="20"/>
              </w:rPr>
            </w:pPr>
            <w:r w:rsidRPr="00C248CE">
              <w:rPr>
                <w:sz w:val="20"/>
                <w:szCs w:val="20"/>
              </w:rPr>
              <w:t>To participate in the school’s ITT programme.</w:t>
            </w:r>
          </w:p>
          <w:p w:rsidR="007A440B" w:rsidRDefault="007A440B" w:rsidP="007A440B">
            <w:pPr>
              <w:numPr>
                <w:ilvl w:val="0"/>
                <w:numId w:val="1"/>
              </w:numPr>
              <w:jc w:val="both"/>
              <w:rPr>
                <w:sz w:val="20"/>
                <w:szCs w:val="20"/>
              </w:rPr>
            </w:pPr>
            <w:r w:rsidRPr="00C248CE">
              <w:rPr>
                <w:sz w:val="20"/>
                <w:szCs w:val="20"/>
              </w:rPr>
              <w:t>To be responsible for the day-to-day management of staff wit</w:t>
            </w:r>
            <w:r>
              <w:rPr>
                <w:sz w:val="20"/>
                <w:szCs w:val="20"/>
              </w:rPr>
              <w:t>hin the subject</w:t>
            </w:r>
            <w:r w:rsidRPr="00C248CE">
              <w:rPr>
                <w:sz w:val="20"/>
                <w:szCs w:val="20"/>
              </w:rPr>
              <w:t xml:space="preserve"> </w:t>
            </w:r>
            <w:r>
              <w:rPr>
                <w:sz w:val="20"/>
                <w:szCs w:val="20"/>
              </w:rPr>
              <w:t xml:space="preserve">including monitoring their attendance, punctuality and team contribution </w:t>
            </w:r>
            <w:r w:rsidRPr="00C248CE">
              <w:rPr>
                <w:sz w:val="20"/>
                <w:szCs w:val="20"/>
              </w:rPr>
              <w:t>a</w:t>
            </w:r>
            <w:r>
              <w:rPr>
                <w:sz w:val="20"/>
                <w:szCs w:val="20"/>
              </w:rPr>
              <w:t xml:space="preserve">nd act as a positive role model. </w:t>
            </w:r>
          </w:p>
          <w:p w:rsidR="007A440B" w:rsidRPr="00C248CE" w:rsidRDefault="007A440B" w:rsidP="007A440B">
            <w:pPr>
              <w:numPr>
                <w:ilvl w:val="0"/>
                <w:numId w:val="1"/>
              </w:numPr>
              <w:jc w:val="both"/>
              <w:rPr>
                <w:sz w:val="20"/>
                <w:szCs w:val="20"/>
              </w:rPr>
            </w:pPr>
            <w:r>
              <w:rPr>
                <w:sz w:val="20"/>
                <w:szCs w:val="20"/>
              </w:rPr>
              <w:t>To be responsible for initiating and implementing trigger level absence procedures in line with school policy.</w:t>
            </w:r>
          </w:p>
        </w:tc>
      </w:tr>
      <w:tr w:rsidR="007A440B" w:rsidRPr="00660CB8" w:rsidTr="00F64EC4">
        <w:tblPrEx>
          <w:tblCellMar>
            <w:top w:w="0" w:type="dxa"/>
            <w:bottom w:w="0" w:type="dxa"/>
          </w:tblCellMar>
        </w:tblPrEx>
        <w:tc>
          <w:tcPr>
            <w:tcW w:w="2046" w:type="dxa"/>
            <w:gridSpan w:val="2"/>
          </w:tcPr>
          <w:p w:rsidR="007A440B" w:rsidRPr="00B760DD" w:rsidRDefault="007A440B" w:rsidP="00F64EC4">
            <w:pPr>
              <w:rPr>
                <w:b/>
                <w:sz w:val="22"/>
                <w:szCs w:val="22"/>
              </w:rPr>
            </w:pPr>
          </w:p>
        </w:tc>
        <w:tc>
          <w:tcPr>
            <w:tcW w:w="236" w:type="dxa"/>
            <w:gridSpan w:val="2"/>
          </w:tcPr>
          <w:p w:rsidR="007A440B" w:rsidRPr="008E05A8" w:rsidRDefault="007A440B" w:rsidP="00F64EC4">
            <w:pPr>
              <w:jc w:val="center"/>
              <w:rPr>
                <w:sz w:val="20"/>
                <w:szCs w:val="20"/>
              </w:rPr>
            </w:pPr>
          </w:p>
        </w:tc>
        <w:tc>
          <w:tcPr>
            <w:tcW w:w="7783" w:type="dxa"/>
            <w:gridSpan w:val="3"/>
          </w:tcPr>
          <w:p w:rsidR="007A440B" w:rsidRPr="00C248CE" w:rsidRDefault="007A440B" w:rsidP="00F64EC4">
            <w:pPr>
              <w:jc w:val="both"/>
              <w:rPr>
                <w:sz w:val="20"/>
                <w:szCs w:val="20"/>
              </w:rPr>
            </w:pP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Quality Assurance:</w:t>
            </w: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7A440B">
            <w:pPr>
              <w:numPr>
                <w:ilvl w:val="0"/>
                <w:numId w:val="4"/>
              </w:numPr>
              <w:jc w:val="both"/>
              <w:rPr>
                <w:sz w:val="20"/>
                <w:szCs w:val="20"/>
              </w:rPr>
            </w:pPr>
            <w:r w:rsidRPr="00660CB8">
              <w:rPr>
                <w:sz w:val="20"/>
                <w:szCs w:val="20"/>
              </w:rPr>
              <w:t>To ensure the effective opera</w:t>
            </w:r>
            <w:r>
              <w:rPr>
                <w:sz w:val="20"/>
                <w:szCs w:val="20"/>
              </w:rPr>
              <w:t xml:space="preserve">tion of quality control systems and </w:t>
            </w:r>
            <w:r w:rsidRPr="00660CB8">
              <w:rPr>
                <w:sz w:val="20"/>
                <w:szCs w:val="20"/>
              </w:rPr>
              <w:t>implement School qu</w:t>
            </w:r>
            <w:r>
              <w:rPr>
                <w:sz w:val="20"/>
                <w:szCs w:val="20"/>
              </w:rPr>
              <w:t>ality procedures ensuring</w:t>
            </w:r>
            <w:r w:rsidRPr="00660CB8">
              <w:rPr>
                <w:sz w:val="20"/>
                <w:szCs w:val="20"/>
              </w:rPr>
              <w:t xml:space="preserve"> adherence to </w:t>
            </w:r>
            <w:r>
              <w:rPr>
                <w:sz w:val="20"/>
                <w:szCs w:val="20"/>
              </w:rPr>
              <w:t>those within the subject area</w:t>
            </w:r>
            <w:r w:rsidRPr="00660CB8">
              <w:rPr>
                <w:sz w:val="20"/>
                <w:szCs w:val="20"/>
              </w:rPr>
              <w:t>.</w:t>
            </w:r>
          </w:p>
          <w:p w:rsidR="007A440B" w:rsidRPr="00660CB8" w:rsidRDefault="007A440B" w:rsidP="007A440B">
            <w:pPr>
              <w:numPr>
                <w:ilvl w:val="0"/>
                <w:numId w:val="1"/>
              </w:numPr>
              <w:jc w:val="both"/>
              <w:rPr>
                <w:sz w:val="20"/>
                <w:szCs w:val="20"/>
              </w:rPr>
            </w:pPr>
            <w:r w:rsidRPr="00660CB8">
              <w:rPr>
                <w:sz w:val="20"/>
                <w:szCs w:val="20"/>
              </w:rPr>
              <w:t xml:space="preserve">To establish the process of the setting of targets </w:t>
            </w:r>
            <w:r>
              <w:rPr>
                <w:sz w:val="20"/>
                <w:szCs w:val="20"/>
              </w:rPr>
              <w:t xml:space="preserve">and standards within the </w:t>
            </w:r>
            <w:r>
              <w:rPr>
                <w:rFonts w:cs="Arial"/>
                <w:sz w:val="20"/>
                <w:szCs w:val="20"/>
              </w:rPr>
              <w:t xml:space="preserve">subject </w:t>
            </w:r>
            <w:r w:rsidRPr="00660CB8">
              <w:rPr>
                <w:sz w:val="20"/>
                <w:szCs w:val="20"/>
              </w:rPr>
              <w:t xml:space="preserve">and to </w:t>
            </w:r>
            <w:r>
              <w:rPr>
                <w:sz w:val="20"/>
                <w:szCs w:val="20"/>
              </w:rPr>
              <w:t xml:space="preserve">lead the </w:t>
            </w:r>
            <w:r w:rsidRPr="00660CB8">
              <w:rPr>
                <w:sz w:val="20"/>
                <w:szCs w:val="20"/>
              </w:rPr>
              <w:t xml:space="preserve">work towards their </w:t>
            </w:r>
            <w:r>
              <w:rPr>
                <w:sz w:val="20"/>
                <w:szCs w:val="20"/>
              </w:rPr>
              <w:t>achievement contributing to the School procedures for</w:t>
            </w:r>
            <w:r w:rsidRPr="00660CB8">
              <w:rPr>
                <w:sz w:val="20"/>
                <w:szCs w:val="20"/>
              </w:rPr>
              <w:t xml:space="preserve"> lesson </w:t>
            </w:r>
            <w:r>
              <w:rPr>
                <w:sz w:val="20"/>
                <w:szCs w:val="20"/>
              </w:rPr>
              <w:t xml:space="preserve">observations, peer </w:t>
            </w:r>
            <w:r w:rsidRPr="00660CB8">
              <w:rPr>
                <w:sz w:val="20"/>
                <w:szCs w:val="20"/>
              </w:rPr>
              <w:t>observation</w:t>
            </w:r>
            <w:r>
              <w:rPr>
                <w:sz w:val="20"/>
                <w:szCs w:val="20"/>
              </w:rPr>
              <w:t>s and monitoring weeks.</w:t>
            </w:r>
          </w:p>
          <w:p w:rsidR="007A440B" w:rsidRPr="00660CB8" w:rsidRDefault="007A440B" w:rsidP="007A440B">
            <w:pPr>
              <w:numPr>
                <w:ilvl w:val="0"/>
                <w:numId w:val="1"/>
              </w:numPr>
              <w:jc w:val="both"/>
              <w:rPr>
                <w:sz w:val="20"/>
                <w:szCs w:val="20"/>
              </w:rPr>
            </w:pPr>
            <w:r w:rsidRPr="00660CB8">
              <w:rPr>
                <w:sz w:val="20"/>
                <w:szCs w:val="20"/>
              </w:rPr>
              <w:t xml:space="preserve">To establish common standards of </w:t>
            </w:r>
            <w:r>
              <w:rPr>
                <w:sz w:val="20"/>
                <w:szCs w:val="20"/>
              </w:rPr>
              <w:t xml:space="preserve">learning and teaching </w:t>
            </w:r>
            <w:r w:rsidRPr="00660CB8">
              <w:rPr>
                <w:sz w:val="20"/>
                <w:szCs w:val="20"/>
              </w:rPr>
              <w:t>prac</w:t>
            </w:r>
            <w:r>
              <w:rPr>
                <w:sz w:val="20"/>
                <w:szCs w:val="20"/>
              </w:rPr>
              <w:t xml:space="preserve">tice within the </w:t>
            </w:r>
            <w:r>
              <w:rPr>
                <w:rFonts w:cs="Arial"/>
                <w:sz w:val="20"/>
                <w:szCs w:val="20"/>
              </w:rPr>
              <w:t xml:space="preserve">subject </w:t>
            </w:r>
            <w:r>
              <w:rPr>
                <w:sz w:val="20"/>
                <w:szCs w:val="20"/>
              </w:rPr>
              <w:t xml:space="preserve">including the implementation of marking, assessment and display policies </w:t>
            </w:r>
            <w:r w:rsidRPr="00660CB8">
              <w:rPr>
                <w:sz w:val="20"/>
                <w:szCs w:val="20"/>
              </w:rPr>
              <w:t xml:space="preserve">and develop the effectiveness of teaching and learning styles in </w:t>
            </w:r>
            <w:r>
              <w:rPr>
                <w:sz w:val="20"/>
                <w:szCs w:val="20"/>
              </w:rPr>
              <w:t xml:space="preserve">the </w:t>
            </w:r>
            <w:r>
              <w:rPr>
                <w:rFonts w:cs="Arial"/>
                <w:sz w:val="20"/>
                <w:szCs w:val="20"/>
              </w:rPr>
              <w:t>subject</w:t>
            </w:r>
            <w:r w:rsidRPr="00660CB8">
              <w:rPr>
                <w:sz w:val="20"/>
                <w:szCs w:val="20"/>
              </w:rPr>
              <w:t>.</w:t>
            </w:r>
            <w:r>
              <w:rPr>
                <w:sz w:val="20"/>
                <w:szCs w:val="20"/>
              </w:rPr>
              <w:t xml:space="preserve"> </w:t>
            </w:r>
          </w:p>
          <w:p w:rsidR="007A440B" w:rsidRPr="00660CB8" w:rsidRDefault="007A440B" w:rsidP="007A440B">
            <w:pPr>
              <w:numPr>
                <w:ilvl w:val="0"/>
                <w:numId w:val="1"/>
              </w:numPr>
              <w:jc w:val="both"/>
              <w:rPr>
                <w:sz w:val="20"/>
                <w:szCs w:val="20"/>
              </w:rPr>
            </w:pPr>
            <w:r w:rsidRPr="00660CB8">
              <w:rPr>
                <w:sz w:val="20"/>
                <w:szCs w:val="20"/>
              </w:rPr>
              <w:t>To monitor a</w:t>
            </w:r>
            <w:r>
              <w:rPr>
                <w:sz w:val="20"/>
                <w:szCs w:val="20"/>
              </w:rPr>
              <w:t xml:space="preserve">nd evaluate the curriculum and </w:t>
            </w:r>
            <w:r>
              <w:rPr>
                <w:rFonts w:cs="Arial"/>
                <w:sz w:val="20"/>
                <w:szCs w:val="20"/>
              </w:rPr>
              <w:t xml:space="preserve">subject </w:t>
            </w:r>
            <w:r w:rsidRPr="00660CB8">
              <w:rPr>
                <w:sz w:val="20"/>
                <w:szCs w:val="20"/>
              </w:rPr>
              <w:t xml:space="preserve">in line with </w:t>
            </w:r>
            <w:r>
              <w:rPr>
                <w:sz w:val="20"/>
                <w:szCs w:val="20"/>
              </w:rPr>
              <w:t xml:space="preserve">the requirements of the SEF, the School Development Plan and other </w:t>
            </w:r>
            <w:r w:rsidRPr="00660CB8">
              <w:rPr>
                <w:sz w:val="20"/>
                <w:szCs w:val="20"/>
              </w:rPr>
              <w:t>agreed School procedures including evaluation against quality standards and performance criteria.</w:t>
            </w:r>
          </w:p>
          <w:p w:rsidR="007A440B" w:rsidRPr="00660CB8" w:rsidRDefault="007A440B" w:rsidP="007A440B">
            <w:pPr>
              <w:numPr>
                <w:ilvl w:val="0"/>
                <w:numId w:val="1"/>
              </w:numPr>
              <w:jc w:val="both"/>
              <w:rPr>
                <w:sz w:val="20"/>
                <w:szCs w:val="20"/>
              </w:rPr>
            </w:pPr>
            <w:r>
              <w:rPr>
                <w:sz w:val="20"/>
                <w:szCs w:val="20"/>
              </w:rPr>
              <w:t xml:space="preserve">To seek and implement modification, intervention </w:t>
            </w:r>
            <w:r w:rsidRPr="00660CB8">
              <w:rPr>
                <w:sz w:val="20"/>
                <w:szCs w:val="20"/>
              </w:rPr>
              <w:t>and improvement where required.</w:t>
            </w:r>
          </w:p>
          <w:p w:rsidR="007A440B" w:rsidRDefault="007A440B" w:rsidP="007A440B">
            <w:pPr>
              <w:numPr>
                <w:ilvl w:val="0"/>
                <w:numId w:val="1"/>
              </w:numPr>
              <w:jc w:val="both"/>
              <w:rPr>
                <w:sz w:val="20"/>
                <w:szCs w:val="20"/>
              </w:rPr>
            </w:pPr>
            <w:r>
              <w:rPr>
                <w:sz w:val="20"/>
                <w:szCs w:val="20"/>
              </w:rPr>
              <w:t xml:space="preserve">To ensure that the </w:t>
            </w:r>
            <w:r>
              <w:rPr>
                <w:rFonts w:cs="Arial"/>
                <w:sz w:val="20"/>
                <w:szCs w:val="20"/>
              </w:rPr>
              <w:t>subject</w:t>
            </w:r>
            <w:r w:rsidRPr="00660CB8">
              <w:rPr>
                <w:sz w:val="20"/>
                <w:szCs w:val="20"/>
              </w:rPr>
              <w:t xml:space="preserve">'s quality procedures meet the requirements of Self Evaluation and the </w:t>
            </w:r>
            <w:r>
              <w:rPr>
                <w:sz w:val="20"/>
                <w:szCs w:val="20"/>
              </w:rPr>
              <w:t xml:space="preserve">School and </w:t>
            </w:r>
            <w:r>
              <w:rPr>
                <w:rFonts w:cs="Arial"/>
                <w:sz w:val="20"/>
                <w:szCs w:val="20"/>
              </w:rPr>
              <w:t>subject</w:t>
            </w:r>
            <w:r>
              <w:rPr>
                <w:sz w:val="20"/>
                <w:szCs w:val="20"/>
              </w:rPr>
              <w:t xml:space="preserve"> Area Development</w:t>
            </w:r>
            <w:r w:rsidRPr="00660CB8">
              <w:rPr>
                <w:sz w:val="20"/>
                <w:szCs w:val="20"/>
              </w:rPr>
              <w:t xml:space="preserve"> Plan</w:t>
            </w:r>
            <w:r>
              <w:rPr>
                <w:sz w:val="20"/>
                <w:szCs w:val="20"/>
              </w:rPr>
              <w:t>s</w:t>
            </w:r>
            <w:r w:rsidRPr="00660CB8">
              <w:rPr>
                <w:sz w:val="20"/>
                <w:szCs w:val="20"/>
              </w:rPr>
              <w:t>.</w:t>
            </w:r>
          </w:p>
          <w:p w:rsidR="007A440B" w:rsidRDefault="007A440B" w:rsidP="00F64EC4">
            <w:pPr>
              <w:jc w:val="both"/>
              <w:rPr>
                <w:sz w:val="20"/>
                <w:szCs w:val="20"/>
              </w:rPr>
            </w:pPr>
          </w:p>
          <w:p w:rsidR="007A440B" w:rsidRDefault="007A440B" w:rsidP="00F64EC4">
            <w:pPr>
              <w:jc w:val="both"/>
              <w:rPr>
                <w:sz w:val="20"/>
                <w:szCs w:val="20"/>
              </w:rPr>
            </w:pPr>
          </w:p>
          <w:p w:rsidR="007A440B" w:rsidRDefault="007A440B" w:rsidP="00F64EC4">
            <w:pPr>
              <w:jc w:val="both"/>
              <w:rPr>
                <w:sz w:val="20"/>
                <w:szCs w:val="20"/>
              </w:rPr>
            </w:pPr>
          </w:p>
          <w:p w:rsidR="007A440B" w:rsidRPr="00660CB8" w:rsidRDefault="007A440B" w:rsidP="00F64EC4">
            <w:pPr>
              <w:jc w:val="both"/>
              <w:rPr>
                <w:sz w:val="20"/>
                <w:szCs w:val="20"/>
              </w:rPr>
            </w:pP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F64EC4">
            <w:pPr>
              <w:jc w:val="both"/>
              <w:rPr>
                <w:sz w:val="20"/>
                <w:szCs w:val="20"/>
              </w:rPr>
            </w:pPr>
          </w:p>
        </w:tc>
      </w:tr>
      <w:tr w:rsidR="007A440B" w:rsidRPr="007E2626" w:rsidTr="00F64EC4">
        <w:tblPrEx>
          <w:tblCellMar>
            <w:top w:w="0" w:type="dxa"/>
            <w:bottom w:w="0" w:type="dxa"/>
          </w:tblCellMar>
        </w:tblPrEx>
        <w:trPr>
          <w:cantSplit/>
        </w:trPr>
        <w:tc>
          <w:tcPr>
            <w:tcW w:w="10065" w:type="dxa"/>
            <w:gridSpan w:val="7"/>
          </w:tcPr>
          <w:p w:rsidR="007A440B" w:rsidRPr="007E2626" w:rsidRDefault="007A440B" w:rsidP="00F64EC4">
            <w:pPr>
              <w:spacing w:before="120" w:after="120"/>
              <w:rPr>
                <w:sz w:val="22"/>
                <w:szCs w:val="22"/>
              </w:rPr>
            </w:pPr>
            <w:r>
              <w:rPr>
                <w:b/>
                <w:sz w:val="22"/>
                <w:szCs w:val="22"/>
              </w:rPr>
              <w:lastRenderedPageBreak/>
              <w:t xml:space="preserve">MAIN CORE </w:t>
            </w:r>
            <w:r w:rsidRPr="007E2626">
              <w:rPr>
                <w:b/>
                <w:sz w:val="22"/>
                <w:szCs w:val="22"/>
              </w:rPr>
              <w:t>DUTIES</w:t>
            </w:r>
          </w:p>
        </w:tc>
      </w:tr>
      <w:tr w:rsidR="007A440B" w:rsidRPr="007E2626" w:rsidTr="00F64EC4">
        <w:tblPrEx>
          <w:tblCellMar>
            <w:top w:w="0" w:type="dxa"/>
            <w:bottom w:w="0" w:type="dxa"/>
          </w:tblCellMar>
        </w:tblPrEx>
        <w:tc>
          <w:tcPr>
            <w:tcW w:w="2046" w:type="dxa"/>
            <w:gridSpan w:val="2"/>
          </w:tcPr>
          <w:p w:rsidR="007A440B" w:rsidRPr="00D34C83" w:rsidRDefault="007A440B" w:rsidP="00F64EC4">
            <w:pPr>
              <w:rPr>
                <w:b/>
                <w:sz w:val="18"/>
                <w:szCs w:val="18"/>
              </w:rPr>
            </w:pPr>
            <w:r w:rsidRPr="00D34C83">
              <w:rPr>
                <w:b/>
                <w:sz w:val="18"/>
                <w:szCs w:val="18"/>
              </w:rPr>
              <w:t>Operational/ Strategic Planning</w:t>
            </w:r>
          </w:p>
        </w:tc>
        <w:tc>
          <w:tcPr>
            <w:tcW w:w="236" w:type="dxa"/>
            <w:gridSpan w:val="2"/>
          </w:tcPr>
          <w:p w:rsidR="007A440B" w:rsidRPr="0016563B" w:rsidRDefault="007A440B" w:rsidP="00F64EC4">
            <w:pPr>
              <w:jc w:val="center"/>
              <w:rPr>
                <w:sz w:val="20"/>
                <w:szCs w:val="20"/>
              </w:rPr>
            </w:pPr>
          </w:p>
        </w:tc>
        <w:tc>
          <w:tcPr>
            <w:tcW w:w="7783" w:type="dxa"/>
            <w:gridSpan w:val="3"/>
          </w:tcPr>
          <w:p w:rsidR="007A440B" w:rsidRPr="0016563B" w:rsidRDefault="007A440B" w:rsidP="00F64EC4">
            <w:pPr>
              <w:jc w:val="both"/>
              <w:rPr>
                <w:sz w:val="20"/>
                <w:szCs w:val="20"/>
              </w:rPr>
            </w:pPr>
            <w:r>
              <w:rPr>
                <w:b/>
                <w:sz w:val="22"/>
                <w:szCs w:val="22"/>
              </w:rPr>
              <w:t>Accountability and core responsibilities</w:t>
            </w: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 xml:space="preserve">Management </w:t>
            </w:r>
            <w:r>
              <w:rPr>
                <w:b/>
                <w:sz w:val="22"/>
                <w:szCs w:val="22"/>
              </w:rPr>
              <w:t xml:space="preserve">of </w:t>
            </w:r>
            <w:r w:rsidRPr="007E2626">
              <w:rPr>
                <w:b/>
                <w:sz w:val="22"/>
                <w:szCs w:val="22"/>
              </w:rPr>
              <w:t>Information:</w:t>
            </w: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F6144" w:rsidRDefault="007A440B" w:rsidP="007A440B">
            <w:pPr>
              <w:numPr>
                <w:ilvl w:val="0"/>
                <w:numId w:val="1"/>
              </w:numPr>
              <w:jc w:val="both"/>
              <w:rPr>
                <w:sz w:val="19"/>
                <w:szCs w:val="19"/>
              </w:rPr>
            </w:pPr>
            <w:r w:rsidRPr="006F6144">
              <w:rPr>
                <w:sz w:val="19"/>
                <w:szCs w:val="19"/>
              </w:rPr>
              <w:t>To ensure the maintenance of accurate and up-to-date information concerning the subject on the School’s management information systems and produce reports within the quality assurance cycle for subject area.</w:t>
            </w:r>
          </w:p>
          <w:p w:rsidR="007A440B" w:rsidRPr="006F6144" w:rsidRDefault="007A440B" w:rsidP="007A440B">
            <w:pPr>
              <w:numPr>
                <w:ilvl w:val="0"/>
                <w:numId w:val="1"/>
              </w:numPr>
              <w:jc w:val="both"/>
              <w:rPr>
                <w:sz w:val="19"/>
                <w:szCs w:val="19"/>
              </w:rPr>
            </w:pPr>
            <w:r w:rsidRPr="006F6144">
              <w:rPr>
                <w:sz w:val="19"/>
                <w:szCs w:val="19"/>
              </w:rPr>
              <w:t xml:space="preserve">To make use of </w:t>
            </w:r>
            <w:r>
              <w:rPr>
                <w:sz w:val="19"/>
                <w:szCs w:val="19"/>
              </w:rPr>
              <w:t>Raise On Line</w:t>
            </w:r>
            <w:r w:rsidRPr="006F6144">
              <w:rPr>
                <w:sz w:val="19"/>
                <w:szCs w:val="19"/>
              </w:rPr>
              <w:t xml:space="preserve"> and other analysis and evaluate performance data on the subject area providing reports on this for the Leadership Team, Governing Body, OfSTED and </w:t>
            </w:r>
            <w:r>
              <w:rPr>
                <w:sz w:val="19"/>
                <w:szCs w:val="19"/>
              </w:rPr>
              <w:t>LA</w:t>
            </w:r>
            <w:r w:rsidRPr="006F6144">
              <w:rPr>
                <w:sz w:val="19"/>
                <w:szCs w:val="19"/>
              </w:rPr>
              <w:t xml:space="preserve"> as required.</w:t>
            </w:r>
          </w:p>
          <w:p w:rsidR="007A440B" w:rsidRPr="006F6144" w:rsidRDefault="007A440B" w:rsidP="007A440B">
            <w:pPr>
              <w:numPr>
                <w:ilvl w:val="0"/>
                <w:numId w:val="1"/>
              </w:numPr>
              <w:jc w:val="both"/>
              <w:rPr>
                <w:sz w:val="19"/>
                <w:szCs w:val="19"/>
              </w:rPr>
            </w:pPr>
            <w:r w:rsidRPr="006F6144">
              <w:rPr>
                <w:sz w:val="19"/>
                <w:szCs w:val="19"/>
              </w:rPr>
              <w:t>To identify and take appropriate action on issues arising from data, systems and reports; setting deadlines where necessary and reviewing progress on the action taken.</w:t>
            </w:r>
          </w:p>
          <w:p w:rsidR="007A440B" w:rsidRPr="006F6144" w:rsidRDefault="007A440B" w:rsidP="007A440B">
            <w:pPr>
              <w:numPr>
                <w:ilvl w:val="0"/>
                <w:numId w:val="1"/>
              </w:numPr>
              <w:jc w:val="both"/>
              <w:rPr>
                <w:sz w:val="19"/>
                <w:szCs w:val="19"/>
              </w:rPr>
            </w:pPr>
            <w:r w:rsidRPr="006F6144">
              <w:rPr>
                <w:sz w:val="19"/>
                <w:szCs w:val="19"/>
              </w:rPr>
              <w:t xml:space="preserve">To produce reports on examination performance, including the use of value-added data. </w:t>
            </w:r>
          </w:p>
          <w:p w:rsidR="007A440B" w:rsidRPr="006F6144" w:rsidRDefault="007A440B" w:rsidP="007A440B">
            <w:pPr>
              <w:numPr>
                <w:ilvl w:val="0"/>
                <w:numId w:val="1"/>
              </w:numPr>
              <w:jc w:val="both"/>
              <w:rPr>
                <w:sz w:val="19"/>
                <w:szCs w:val="19"/>
              </w:rPr>
            </w:pPr>
            <w:r w:rsidRPr="006F6144">
              <w:rPr>
                <w:sz w:val="19"/>
                <w:szCs w:val="19"/>
              </w:rPr>
              <w:t xml:space="preserve">In conjunction with the Learning Area </w:t>
            </w:r>
            <w:r>
              <w:rPr>
                <w:sz w:val="19"/>
                <w:szCs w:val="19"/>
              </w:rPr>
              <w:t>Leader</w:t>
            </w:r>
            <w:r w:rsidRPr="006F6144">
              <w:rPr>
                <w:sz w:val="19"/>
                <w:szCs w:val="19"/>
              </w:rPr>
              <w:t>, to manage the subject area’s collection of data.</w:t>
            </w:r>
          </w:p>
          <w:p w:rsidR="007A440B" w:rsidRPr="00DF4FC1" w:rsidRDefault="007A440B" w:rsidP="007A440B">
            <w:pPr>
              <w:numPr>
                <w:ilvl w:val="0"/>
                <w:numId w:val="1"/>
              </w:numPr>
              <w:jc w:val="both"/>
              <w:rPr>
                <w:rFonts w:cs="Arial"/>
                <w:sz w:val="20"/>
                <w:szCs w:val="20"/>
              </w:rPr>
            </w:pPr>
            <w:r w:rsidRPr="006F6144">
              <w:rPr>
                <w:sz w:val="19"/>
                <w:szCs w:val="19"/>
              </w:rPr>
              <w:t xml:space="preserve">To provide </w:t>
            </w:r>
            <w:r w:rsidRPr="006F6144">
              <w:rPr>
                <w:rFonts w:cs="Arial"/>
                <w:sz w:val="19"/>
                <w:szCs w:val="19"/>
              </w:rPr>
              <w:t xml:space="preserve">documentation and reports as required by the Head Teacher, Governors, </w:t>
            </w:r>
            <w:r>
              <w:rPr>
                <w:rFonts w:cs="Arial"/>
                <w:sz w:val="19"/>
                <w:szCs w:val="19"/>
              </w:rPr>
              <w:t>LA</w:t>
            </w:r>
            <w:r w:rsidRPr="006F6144">
              <w:rPr>
                <w:rFonts w:cs="Arial"/>
                <w:sz w:val="19"/>
                <w:szCs w:val="19"/>
              </w:rPr>
              <w:t xml:space="preserve"> and </w:t>
            </w:r>
            <w:r w:rsidRPr="006F6144">
              <w:rPr>
                <w:sz w:val="19"/>
                <w:szCs w:val="19"/>
              </w:rPr>
              <w:t>relevant information relating to the subject’s performance and development.</w:t>
            </w: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F64EC4">
            <w:pPr>
              <w:jc w:val="both"/>
              <w:rPr>
                <w:sz w:val="20"/>
                <w:szCs w:val="20"/>
              </w:rPr>
            </w:pP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r>
              <w:rPr>
                <w:b/>
                <w:sz w:val="22"/>
                <w:szCs w:val="22"/>
              </w:rPr>
              <w:t>Communications, documentation and reports</w:t>
            </w: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7A440B">
            <w:pPr>
              <w:numPr>
                <w:ilvl w:val="0"/>
                <w:numId w:val="1"/>
              </w:numPr>
              <w:jc w:val="both"/>
              <w:rPr>
                <w:sz w:val="20"/>
                <w:szCs w:val="20"/>
              </w:rPr>
            </w:pPr>
            <w:r w:rsidRPr="00660CB8">
              <w:rPr>
                <w:sz w:val="20"/>
                <w:szCs w:val="20"/>
              </w:rPr>
              <w:t xml:space="preserve">To ensure that </w:t>
            </w:r>
            <w:r>
              <w:rPr>
                <w:sz w:val="20"/>
                <w:szCs w:val="20"/>
              </w:rPr>
              <w:t xml:space="preserve">all members of the subject team </w:t>
            </w:r>
            <w:r w:rsidRPr="00660CB8">
              <w:rPr>
                <w:sz w:val="20"/>
                <w:szCs w:val="20"/>
              </w:rPr>
              <w:t xml:space="preserve">are familiar with </w:t>
            </w:r>
            <w:r>
              <w:rPr>
                <w:sz w:val="20"/>
                <w:szCs w:val="20"/>
              </w:rPr>
              <w:t>the School and Subject area’s</w:t>
            </w:r>
            <w:r w:rsidRPr="00660CB8">
              <w:rPr>
                <w:sz w:val="20"/>
                <w:szCs w:val="20"/>
              </w:rPr>
              <w:t xml:space="preserve"> aims and objectives.</w:t>
            </w:r>
          </w:p>
          <w:p w:rsidR="007A440B" w:rsidRPr="00342EC5" w:rsidRDefault="007A440B" w:rsidP="007A440B">
            <w:pPr>
              <w:numPr>
                <w:ilvl w:val="0"/>
                <w:numId w:val="1"/>
              </w:numPr>
              <w:jc w:val="both"/>
              <w:rPr>
                <w:sz w:val="20"/>
                <w:szCs w:val="20"/>
              </w:rPr>
            </w:pPr>
            <w:r w:rsidRPr="00660CB8">
              <w:rPr>
                <w:sz w:val="20"/>
                <w:szCs w:val="20"/>
              </w:rPr>
              <w:t>To</w:t>
            </w:r>
            <w:r>
              <w:rPr>
                <w:sz w:val="20"/>
                <w:szCs w:val="20"/>
              </w:rPr>
              <w:t xml:space="preserve"> support a positive Subject Area ethos and partnership with parents and the community, by ensuring effective communication and </w:t>
            </w:r>
            <w:r w:rsidRPr="00660CB8">
              <w:rPr>
                <w:sz w:val="20"/>
                <w:szCs w:val="20"/>
              </w:rPr>
              <w:t>consultation as appropria</w:t>
            </w:r>
            <w:r>
              <w:rPr>
                <w:sz w:val="20"/>
                <w:szCs w:val="20"/>
              </w:rPr>
              <w:t xml:space="preserve">te with these partners, that relevant information is communicated to a range of audiences via the school website and the School’s newsletter and all staff in the Subject Area are </w:t>
            </w:r>
            <w:r w:rsidRPr="00FF42F5">
              <w:rPr>
                <w:sz w:val="20"/>
                <w:szCs w:val="20"/>
              </w:rPr>
              <w:t>courteous to colleagues and provide a welcoming environment to visitors and telephone callers.</w:t>
            </w:r>
          </w:p>
          <w:p w:rsidR="007A440B" w:rsidRPr="00DF4FC1" w:rsidRDefault="007A440B" w:rsidP="007A440B">
            <w:pPr>
              <w:numPr>
                <w:ilvl w:val="0"/>
                <w:numId w:val="1"/>
              </w:numPr>
              <w:jc w:val="both"/>
              <w:rPr>
                <w:sz w:val="20"/>
                <w:szCs w:val="20"/>
              </w:rPr>
            </w:pPr>
            <w:r w:rsidRPr="001D0FB2">
              <w:rPr>
                <w:sz w:val="20"/>
                <w:szCs w:val="20"/>
              </w:rPr>
              <w:t>To liaise with partner schools, further and higher education, Industry, Examination Boards, Awarding Bodies and other relevant bodies.</w:t>
            </w:r>
          </w:p>
          <w:p w:rsidR="007A440B" w:rsidRPr="00660CB8" w:rsidRDefault="007A440B" w:rsidP="007A440B">
            <w:pPr>
              <w:numPr>
                <w:ilvl w:val="0"/>
                <w:numId w:val="1"/>
              </w:numPr>
              <w:jc w:val="both"/>
              <w:rPr>
                <w:sz w:val="20"/>
                <w:szCs w:val="20"/>
              </w:rPr>
            </w:pPr>
            <w:r>
              <w:rPr>
                <w:sz w:val="20"/>
                <w:szCs w:val="20"/>
              </w:rPr>
              <w:t xml:space="preserve">To </w:t>
            </w:r>
            <w:r w:rsidRPr="001D0FB2">
              <w:rPr>
                <w:sz w:val="20"/>
                <w:szCs w:val="20"/>
              </w:rPr>
              <w:t>represent</w:t>
            </w:r>
            <w:r>
              <w:rPr>
                <w:sz w:val="20"/>
                <w:szCs w:val="20"/>
              </w:rPr>
              <w:t xml:space="preserve"> the Subject</w:t>
            </w:r>
            <w:r w:rsidRPr="00660CB8">
              <w:rPr>
                <w:sz w:val="20"/>
                <w:szCs w:val="20"/>
              </w:rPr>
              <w:t xml:space="preserve"> Area</w:t>
            </w:r>
            <w:r>
              <w:rPr>
                <w:sz w:val="20"/>
                <w:szCs w:val="20"/>
              </w:rPr>
              <w:t>’</w:t>
            </w:r>
            <w:r w:rsidRPr="00660CB8">
              <w:rPr>
                <w:sz w:val="20"/>
                <w:szCs w:val="20"/>
              </w:rPr>
              <w:t>s views and interests</w:t>
            </w:r>
            <w:r>
              <w:rPr>
                <w:sz w:val="20"/>
                <w:szCs w:val="20"/>
              </w:rPr>
              <w:t xml:space="preserve"> to the Head</w:t>
            </w:r>
            <w:r w:rsidRPr="00660CB8">
              <w:rPr>
                <w:sz w:val="20"/>
                <w:szCs w:val="20"/>
              </w:rPr>
              <w:t>.</w:t>
            </w: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F64EC4">
            <w:pPr>
              <w:jc w:val="both"/>
              <w:rPr>
                <w:sz w:val="20"/>
                <w:szCs w:val="20"/>
              </w:rPr>
            </w:pP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Marketing and Liaison:</w:t>
            </w:r>
          </w:p>
        </w:tc>
        <w:tc>
          <w:tcPr>
            <w:tcW w:w="236" w:type="dxa"/>
            <w:gridSpan w:val="2"/>
          </w:tcPr>
          <w:p w:rsidR="007A440B" w:rsidRPr="00660CB8" w:rsidRDefault="007A440B" w:rsidP="00F64EC4">
            <w:pPr>
              <w:jc w:val="center"/>
              <w:rPr>
                <w:sz w:val="20"/>
                <w:szCs w:val="20"/>
              </w:rPr>
            </w:pPr>
          </w:p>
          <w:p w:rsidR="007A440B" w:rsidRPr="00660CB8" w:rsidRDefault="007A440B" w:rsidP="00F64EC4">
            <w:pPr>
              <w:rPr>
                <w:sz w:val="20"/>
                <w:szCs w:val="20"/>
              </w:rPr>
            </w:pPr>
          </w:p>
        </w:tc>
        <w:tc>
          <w:tcPr>
            <w:tcW w:w="7783" w:type="dxa"/>
            <w:gridSpan w:val="3"/>
          </w:tcPr>
          <w:p w:rsidR="007A440B" w:rsidRPr="00660CB8" w:rsidRDefault="007A440B" w:rsidP="007A440B">
            <w:pPr>
              <w:numPr>
                <w:ilvl w:val="0"/>
                <w:numId w:val="1"/>
              </w:numPr>
              <w:jc w:val="both"/>
              <w:rPr>
                <w:sz w:val="20"/>
                <w:szCs w:val="20"/>
              </w:rPr>
            </w:pPr>
            <w:r>
              <w:rPr>
                <w:sz w:val="20"/>
                <w:szCs w:val="20"/>
              </w:rPr>
              <w:t xml:space="preserve">To contribute to </w:t>
            </w:r>
            <w:r w:rsidRPr="00660CB8">
              <w:rPr>
                <w:sz w:val="20"/>
                <w:szCs w:val="20"/>
              </w:rPr>
              <w:t xml:space="preserve">School liaison and marketing activities, e.g. the </w:t>
            </w:r>
            <w:r>
              <w:rPr>
                <w:sz w:val="20"/>
                <w:szCs w:val="20"/>
              </w:rPr>
              <w:t xml:space="preserve">production and </w:t>
            </w:r>
            <w:r w:rsidRPr="00660CB8">
              <w:rPr>
                <w:sz w:val="20"/>
                <w:szCs w:val="20"/>
              </w:rPr>
              <w:t xml:space="preserve">collection of material for </w:t>
            </w:r>
            <w:r>
              <w:rPr>
                <w:sz w:val="20"/>
                <w:szCs w:val="20"/>
              </w:rPr>
              <w:t xml:space="preserve">the website, </w:t>
            </w:r>
            <w:r w:rsidRPr="00660CB8">
              <w:rPr>
                <w:sz w:val="20"/>
                <w:szCs w:val="20"/>
              </w:rPr>
              <w:t>press releases</w:t>
            </w:r>
            <w:r>
              <w:rPr>
                <w:sz w:val="20"/>
                <w:szCs w:val="20"/>
              </w:rPr>
              <w:t xml:space="preserve">, the Prospectus, conferences </w:t>
            </w:r>
            <w:r w:rsidRPr="00660CB8">
              <w:rPr>
                <w:sz w:val="20"/>
                <w:szCs w:val="20"/>
              </w:rPr>
              <w:t xml:space="preserve">and the effective promotion of </w:t>
            </w:r>
            <w:r>
              <w:rPr>
                <w:sz w:val="20"/>
                <w:szCs w:val="20"/>
              </w:rPr>
              <w:t>the subject</w:t>
            </w:r>
            <w:r w:rsidRPr="00660CB8">
              <w:rPr>
                <w:sz w:val="20"/>
                <w:szCs w:val="20"/>
              </w:rPr>
              <w:t xml:space="preserve"> at Open Days/Evenings and other events.</w:t>
            </w:r>
          </w:p>
          <w:p w:rsidR="007A440B" w:rsidRPr="00660CB8" w:rsidRDefault="007A440B" w:rsidP="007A440B">
            <w:pPr>
              <w:numPr>
                <w:ilvl w:val="0"/>
                <w:numId w:val="1"/>
              </w:numPr>
              <w:jc w:val="both"/>
              <w:rPr>
                <w:sz w:val="20"/>
                <w:szCs w:val="20"/>
              </w:rPr>
            </w:pPr>
            <w:r w:rsidRPr="00660CB8">
              <w:rPr>
                <w:sz w:val="20"/>
                <w:szCs w:val="20"/>
              </w:rPr>
              <w:t xml:space="preserve">To </w:t>
            </w:r>
            <w:r>
              <w:rPr>
                <w:sz w:val="20"/>
                <w:szCs w:val="20"/>
              </w:rPr>
              <w:t xml:space="preserve">actively promote and </w:t>
            </w:r>
            <w:r w:rsidRPr="00660CB8">
              <w:rPr>
                <w:sz w:val="20"/>
                <w:szCs w:val="20"/>
              </w:rPr>
              <w:t xml:space="preserve">lead the development of effective subject links with </w:t>
            </w:r>
            <w:r>
              <w:rPr>
                <w:sz w:val="20"/>
                <w:szCs w:val="20"/>
              </w:rPr>
              <w:t xml:space="preserve">external agencies including, LA schools, </w:t>
            </w:r>
            <w:r w:rsidRPr="00660CB8">
              <w:rPr>
                <w:sz w:val="20"/>
                <w:szCs w:val="20"/>
              </w:rPr>
              <w:t xml:space="preserve">partner schools and </w:t>
            </w:r>
            <w:r>
              <w:rPr>
                <w:sz w:val="20"/>
                <w:szCs w:val="20"/>
              </w:rPr>
              <w:t xml:space="preserve">organisations in </w:t>
            </w:r>
            <w:r w:rsidRPr="00660CB8">
              <w:rPr>
                <w:sz w:val="20"/>
                <w:szCs w:val="20"/>
              </w:rPr>
              <w:t xml:space="preserve">the </w:t>
            </w:r>
            <w:r>
              <w:rPr>
                <w:sz w:val="20"/>
                <w:szCs w:val="20"/>
              </w:rPr>
              <w:t xml:space="preserve">local, national and international </w:t>
            </w:r>
            <w:r w:rsidRPr="00660CB8">
              <w:rPr>
                <w:sz w:val="20"/>
                <w:szCs w:val="20"/>
              </w:rPr>
              <w:t>communi</w:t>
            </w:r>
            <w:r>
              <w:rPr>
                <w:sz w:val="20"/>
                <w:szCs w:val="20"/>
              </w:rPr>
              <w:t>ty, attending where necessary</w:t>
            </w:r>
            <w:r w:rsidRPr="00660CB8">
              <w:rPr>
                <w:sz w:val="20"/>
                <w:szCs w:val="20"/>
              </w:rPr>
              <w:t xml:space="preserve"> liaison events </w:t>
            </w:r>
            <w:r>
              <w:rPr>
                <w:sz w:val="20"/>
                <w:szCs w:val="20"/>
              </w:rPr>
              <w:t>with the organisations</w:t>
            </w:r>
            <w:r w:rsidRPr="00660CB8">
              <w:rPr>
                <w:sz w:val="20"/>
                <w:szCs w:val="20"/>
              </w:rPr>
              <w:t xml:space="preserve"> </w:t>
            </w:r>
          </w:p>
        </w:tc>
      </w:tr>
      <w:tr w:rsidR="007A440B" w:rsidRPr="00660CB8"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Pastoral System:</w:t>
            </w:r>
          </w:p>
        </w:tc>
        <w:tc>
          <w:tcPr>
            <w:tcW w:w="236" w:type="dxa"/>
            <w:gridSpan w:val="2"/>
          </w:tcPr>
          <w:p w:rsidR="007A440B" w:rsidRPr="00660CB8" w:rsidRDefault="007A440B" w:rsidP="00F64EC4">
            <w:pPr>
              <w:jc w:val="center"/>
              <w:rPr>
                <w:sz w:val="20"/>
                <w:szCs w:val="20"/>
              </w:rPr>
            </w:pPr>
          </w:p>
        </w:tc>
        <w:tc>
          <w:tcPr>
            <w:tcW w:w="7783" w:type="dxa"/>
            <w:gridSpan w:val="3"/>
          </w:tcPr>
          <w:p w:rsidR="007A440B" w:rsidRPr="00660CB8" w:rsidRDefault="007A440B" w:rsidP="007A440B">
            <w:pPr>
              <w:numPr>
                <w:ilvl w:val="0"/>
                <w:numId w:val="1"/>
              </w:numPr>
              <w:jc w:val="both"/>
              <w:rPr>
                <w:sz w:val="20"/>
                <w:szCs w:val="20"/>
              </w:rPr>
            </w:pPr>
            <w:r w:rsidRPr="00660CB8">
              <w:rPr>
                <w:sz w:val="20"/>
                <w:szCs w:val="20"/>
              </w:rPr>
              <w:t xml:space="preserve">To monitor and support the overall </w:t>
            </w:r>
            <w:r>
              <w:rPr>
                <w:sz w:val="20"/>
                <w:szCs w:val="20"/>
              </w:rPr>
              <w:t xml:space="preserve">personal, academic and social </w:t>
            </w:r>
            <w:r w:rsidRPr="00660CB8">
              <w:rPr>
                <w:sz w:val="20"/>
                <w:szCs w:val="20"/>
              </w:rPr>
              <w:t>progress and development of s</w:t>
            </w:r>
            <w:r>
              <w:rPr>
                <w:sz w:val="20"/>
                <w:szCs w:val="20"/>
              </w:rPr>
              <w:t>tudents within the subject</w:t>
            </w:r>
            <w:r w:rsidRPr="00660CB8">
              <w:rPr>
                <w:sz w:val="20"/>
                <w:szCs w:val="20"/>
              </w:rPr>
              <w:t>.</w:t>
            </w:r>
          </w:p>
          <w:p w:rsidR="007A440B" w:rsidRPr="00660CB8" w:rsidRDefault="007A440B" w:rsidP="007A440B">
            <w:pPr>
              <w:numPr>
                <w:ilvl w:val="0"/>
                <w:numId w:val="1"/>
              </w:numPr>
              <w:jc w:val="both"/>
              <w:rPr>
                <w:sz w:val="20"/>
                <w:szCs w:val="20"/>
              </w:rPr>
            </w:pPr>
            <w:r w:rsidRPr="00660CB8">
              <w:rPr>
                <w:sz w:val="20"/>
                <w:szCs w:val="20"/>
              </w:rPr>
              <w:t>To monitor student attendance together with students' progress and performance in relation to targets set for each individual; ensuring that follow-up procedures are adhered to and that appropriate action is taken where necessary.</w:t>
            </w:r>
          </w:p>
          <w:p w:rsidR="007A440B" w:rsidRPr="00660CB8" w:rsidRDefault="007A440B" w:rsidP="007A440B">
            <w:pPr>
              <w:numPr>
                <w:ilvl w:val="0"/>
                <w:numId w:val="1"/>
              </w:numPr>
              <w:jc w:val="both"/>
              <w:rPr>
                <w:sz w:val="20"/>
                <w:szCs w:val="20"/>
              </w:rPr>
            </w:pPr>
            <w:r w:rsidRPr="00660CB8">
              <w:rPr>
                <w:sz w:val="20"/>
                <w:szCs w:val="20"/>
              </w:rPr>
              <w:t>To act as a Form Tutor and to carry out the duties associated with that role as outlined in the generic job description.</w:t>
            </w:r>
          </w:p>
          <w:p w:rsidR="007A440B" w:rsidRPr="00660CB8" w:rsidRDefault="007A440B" w:rsidP="007A440B">
            <w:pPr>
              <w:numPr>
                <w:ilvl w:val="0"/>
                <w:numId w:val="1"/>
              </w:numPr>
              <w:jc w:val="both"/>
              <w:rPr>
                <w:sz w:val="20"/>
                <w:szCs w:val="20"/>
              </w:rPr>
            </w:pPr>
            <w:r w:rsidRPr="00660CB8">
              <w:rPr>
                <w:sz w:val="20"/>
                <w:szCs w:val="20"/>
              </w:rPr>
              <w:t>To contribute to P</w:t>
            </w:r>
            <w:r>
              <w:rPr>
                <w:sz w:val="20"/>
                <w:szCs w:val="20"/>
              </w:rPr>
              <w:t xml:space="preserve">ersonal, Social, </w:t>
            </w:r>
            <w:r w:rsidRPr="00660CB8">
              <w:rPr>
                <w:sz w:val="20"/>
                <w:szCs w:val="20"/>
              </w:rPr>
              <w:t>H</w:t>
            </w:r>
            <w:r>
              <w:rPr>
                <w:sz w:val="20"/>
                <w:szCs w:val="20"/>
              </w:rPr>
              <w:t xml:space="preserve">ealth, </w:t>
            </w:r>
            <w:r w:rsidRPr="00660CB8">
              <w:rPr>
                <w:sz w:val="20"/>
                <w:szCs w:val="20"/>
              </w:rPr>
              <w:t>C</w:t>
            </w:r>
            <w:r>
              <w:rPr>
                <w:sz w:val="20"/>
                <w:szCs w:val="20"/>
              </w:rPr>
              <w:t xml:space="preserve">itizenship, </w:t>
            </w:r>
            <w:r w:rsidRPr="00660CB8">
              <w:rPr>
                <w:sz w:val="20"/>
                <w:szCs w:val="20"/>
              </w:rPr>
              <w:t>C</w:t>
            </w:r>
            <w:r>
              <w:rPr>
                <w:sz w:val="20"/>
                <w:szCs w:val="20"/>
              </w:rPr>
              <w:t xml:space="preserve">areers and Enterprise (PSHCCE) education </w:t>
            </w:r>
            <w:r w:rsidRPr="00660CB8">
              <w:rPr>
                <w:sz w:val="20"/>
                <w:szCs w:val="20"/>
              </w:rPr>
              <w:t>according to school policy.</w:t>
            </w:r>
          </w:p>
          <w:p w:rsidR="007A440B" w:rsidRPr="00660CB8" w:rsidRDefault="007A440B" w:rsidP="007A440B">
            <w:pPr>
              <w:numPr>
                <w:ilvl w:val="0"/>
                <w:numId w:val="1"/>
              </w:numPr>
              <w:jc w:val="both"/>
              <w:rPr>
                <w:sz w:val="20"/>
                <w:szCs w:val="20"/>
              </w:rPr>
            </w:pPr>
            <w:r w:rsidRPr="00660CB8">
              <w:rPr>
                <w:sz w:val="20"/>
                <w:szCs w:val="20"/>
              </w:rPr>
              <w:t xml:space="preserve">To ensure </w:t>
            </w:r>
            <w:r>
              <w:rPr>
                <w:sz w:val="20"/>
                <w:szCs w:val="20"/>
              </w:rPr>
              <w:t xml:space="preserve">that </w:t>
            </w:r>
            <w:r w:rsidRPr="00660CB8">
              <w:rPr>
                <w:sz w:val="20"/>
                <w:szCs w:val="20"/>
              </w:rPr>
              <w:t xml:space="preserve">the </w:t>
            </w:r>
            <w:r>
              <w:rPr>
                <w:sz w:val="20"/>
                <w:szCs w:val="20"/>
              </w:rPr>
              <w:t xml:space="preserve">Subject implements the School’s Behaviour and Rewards policies </w:t>
            </w:r>
            <w:r w:rsidRPr="00660CB8">
              <w:rPr>
                <w:sz w:val="20"/>
                <w:szCs w:val="20"/>
              </w:rPr>
              <w:t>so that effective learning can take place.</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Teaching:</w:t>
            </w:r>
          </w:p>
        </w:tc>
        <w:tc>
          <w:tcPr>
            <w:tcW w:w="236" w:type="dxa"/>
            <w:gridSpan w:val="2"/>
          </w:tcPr>
          <w:p w:rsidR="007A440B" w:rsidRPr="007E2626" w:rsidRDefault="007A440B" w:rsidP="00F64EC4">
            <w:pPr>
              <w:jc w:val="center"/>
              <w:rPr>
                <w:sz w:val="22"/>
                <w:szCs w:val="22"/>
              </w:rPr>
            </w:pPr>
          </w:p>
        </w:tc>
        <w:tc>
          <w:tcPr>
            <w:tcW w:w="7783" w:type="dxa"/>
            <w:gridSpan w:val="3"/>
          </w:tcPr>
          <w:p w:rsidR="007A440B" w:rsidRPr="009507E7" w:rsidRDefault="007A440B" w:rsidP="007A440B">
            <w:pPr>
              <w:numPr>
                <w:ilvl w:val="0"/>
                <w:numId w:val="1"/>
              </w:numPr>
              <w:jc w:val="both"/>
              <w:rPr>
                <w:sz w:val="18"/>
                <w:szCs w:val="18"/>
              </w:rPr>
            </w:pPr>
            <w:r>
              <w:rPr>
                <w:sz w:val="18"/>
                <w:szCs w:val="18"/>
              </w:rPr>
              <w:t xml:space="preserve">To </w:t>
            </w:r>
            <w:r w:rsidRPr="009507E7">
              <w:rPr>
                <w:sz w:val="18"/>
                <w:szCs w:val="18"/>
              </w:rPr>
              <w:t>undertake an appropriate programme of teaching in accordance with the duties of a standard scale teacher.</w:t>
            </w:r>
          </w:p>
        </w:tc>
      </w:tr>
      <w:tr w:rsidR="007A440B" w:rsidRPr="007E2626" w:rsidTr="00F64EC4">
        <w:tblPrEx>
          <w:tblCellMar>
            <w:top w:w="0" w:type="dxa"/>
            <w:bottom w:w="0" w:type="dxa"/>
          </w:tblCellMar>
        </w:tblPrEx>
        <w:tc>
          <w:tcPr>
            <w:tcW w:w="2046" w:type="dxa"/>
            <w:gridSpan w:val="2"/>
          </w:tcPr>
          <w:p w:rsidR="007A440B" w:rsidRPr="007E2626" w:rsidRDefault="007A440B" w:rsidP="00F64EC4">
            <w:pPr>
              <w:rPr>
                <w:b/>
                <w:sz w:val="22"/>
                <w:szCs w:val="22"/>
              </w:rPr>
            </w:pPr>
            <w:r w:rsidRPr="007E2626">
              <w:rPr>
                <w:b/>
                <w:sz w:val="22"/>
                <w:szCs w:val="22"/>
              </w:rPr>
              <w:t>Additional Duties:</w:t>
            </w:r>
          </w:p>
        </w:tc>
        <w:tc>
          <w:tcPr>
            <w:tcW w:w="236" w:type="dxa"/>
            <w:gridSpan w:val="2"/>
          </w:tcPr>
          <w:p w:rsidR="007A440B" w:rsidRPr="00FF42F5" w:rsidRDefault="007A440B" w:rsidP="00F64EC4">
            <w:pPr>
              <w:jc w:val="center"/>
              <w:rPr>
                <w:sz w:val="20"/>
                <w:szCs w:val="20"/>
              </w:rPr>
            </w:pPr>
          </w:p>
          <w:p w:rsidR="007A440B" w:rsidRPr="007E2626" w:rsidRDefault="007A440B" w:rsidP="00F64EC4">
            <w:pPr>
              <w:jc w:val="center"/>
              <w:rPr>
                <w:sz w:val="22"/>
                <w:szCs w:val="22"/>
              </w:rPr>
            </w:pPr>
          </w:p>
        </w:tc>
        <w:tc>
          <w:tcPr>
            <w:tcW w:w="7783" w:type="dxa"/>
            <w:gridSpan w:val="3"/>
          </w:tcPr>
          <w:p w:rsidR="007A440B" w:rsidRPr="009507E7" w:rsidRDefault="007A440B" w:rsidP="007A440B">
            <w:pPr>
              <w:numPr>
                <w:ilvl w:val="0"/>
                <w:numId w:val="1"/>
              </w:numPr>
              <w:jc w:val="both"/>
              <w:rPr>
                <w:sz w:val="18"/>
                <w:szCs w:val="18"/>
              </w:rPr>
            </w:pPr>
            <w:r w:rsidRPr="009507E7">
              <w:rPr>
                <w:sz w:val="18"/>
                <w:szCs w:val="18"/>
              </w:rPr>
              <w:t>To play a full part in the life of the school community, to support and promote its distinctive mission and ethos and encourage staff and students to follow this example.</w:t>
            </w:r>
          </w:p>
        </w:tc>
      </w:tr>
    </w:tbl>
    <w:p w:rsidR="007A440B" w:rsidRDefault="007A440B" w:rsidP="007A440B">
      <w:pPr>
        <w:jc w:val="both"/>
        <w:rPr>
          <w:rFonts w:ascii="Times New Roman" w:hAnsi="Times New Roman"/>
        </w:rPr>
      </w:pPr>
    </w:p>
    <w:p w:rsidR="008144DA" w:rsidRDefault="007A440B"/>
    <w:sectPr w:rsidR="008144DA" w:rsidSect="000D2922">
      <w:headerReference w:type="default" r:id="rId8"/>
      <w:footerReference w:type="even" r:id="rId9"/>
      <w:footerReference w:type="default" r:id="rId10"/>
      <w:pgSz w:w="11906" w:h="16838"/>
      <w:pgMar w:top="794" w:right="1077" w:bottom="907" w:left="1077" w:header="426"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0B" w:rsidRDefault="007A440B" w:rsidP="007A440B">
      <w:r>
        <w:separator/>
      </w:r>
    </w:p>
  </w:endnote>
  <w:endnote w:type="continuationSeparator" w:id="0">
    <w:p w:rsidR="007A440B" w:rsidRDefault="007A440B" w:rsidP="007A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44" w:rsidRDefault="007A440B" w:rsidP="00834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144" w:rsidRDefault="007A440B" w:rsidP="00AD70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44" w:rsidRDefault="007A440B" w:rsidP="00834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6144" w:rsidRDefault="007A440B" w:rsidP="003A4C9E">
    <w:pPr>
      <w:pStyle w:val="Footer"/>
      <w:ind w:right="360"/>
      <w:rPr>
        <w:b/>
        <w:spacing w:val="-2"/>
        <w:sz w:val="16"/>
        <w:szCs w:val="16"/>
      </w:rPr>
    </w:pPr>
  </w:p>
  <w:p w:rsidR="006F6144" w:rsidRDefault="007A440B" w:rsidP="003A4C9E">
    <w:pPr>
      <w:pStyle w:val="Footer"/>
      <w:ind w:right="360"/>
      <w:rPr>
        <w:b/>
        <w:spacing w:val="-2"/>
        <w:sz w:val="16"/>
        <w:szCs w:val="16"/>
      </w:rPr>
    </w:pPr>
  </w:p>
  <w:p w:rsidR="006F6144" w:rsidRPr="00C04E9C" w:rsidRDefault="007A440B" w:rsidP="003A4C9E">
    <w:pPr>
      <w:pStyle w:val="Footer"/>
      <w:ind w:right="360"/>
      <w:rPr>
        <w:b/>
        <w:sz w:val="16"/>
        <w:szCs w:val="16"/>
      </w:rPr>
    </w:pPr>
    <w:r>
      <w:rPr>
        <w:b/>
        <w:spacing w:val="-2"/>
        <w:sz w:val="16"/>
        <w:szCs w:val="16"/>
      </w:rPr>
      <w:t>January 2015</w:t>
    </w:r>
    <w:r>
      <w:rPr>
        <w:b/>
        <w:spacing w:val="-2"/>
        <w:sz w:val="16"/>
        <w:szCs w:val="16"/>
      </w:rPr>
      <w:t xml:space="preserve"> - </w:t>
    </w:r>
    <w:r w:rsidRPr="00C04E9C">
      <w:rPr>
        <w:b/>
        <w:spacing w:val="-2"/>
        <w:sz w:val="16"/>
        <w:szCs w:val="16"/>
      </w:rPr>
      <w:t xml:space="preserve">This job description </w:t>
    </w:r>
    <w:r>
      <w:rPr>
        <w:b/>
        <w:spacing w:val="-2"/>
        <w:sz w:val="16"/>
        <w:szCs w:val="16"/>
      </w:rPr>
      <w:t xml:space="preserve">will be reviewed annually and may be subject to amendment or modification at any time after consultation. It is not a comprehensive statement of procedures and tasks, but sets out the main expectations of </w:t>
    </w:r>
    <w:r>
      <w:rPr>
        <w:b/>
        <w:spacing w:val="-2"/>
        <w:sz w:val="16"/>
        <w:szCs w:val="16"/>
      </w:rPr>
      <w:t xml:space="preserve">the School in relation to the post holder’s professional responsibilities and duties.  </w:t>
    </w:r>
  </w:p>
  <w:p w:rsidR="006F6144" w:rsidRDefault="007A440B" w:rsidP="003A4C9E"/>
  <w:p w:rsidR="006F6144" w:rsidRPr="00C04E9C" w:rsidRDefault="007A440B" w:rsidP="003A4C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0B" w:rsidRDefault="007A440B" w:rsidP="007A440B">
      <w:r>
        <w:separator/>
      </w:r>
    </w:p>
  </w:footnote>
  <w:footnote w:type="continuationSeparator" w:id="0">
    <w:p w:rsidR="007A440B" w:rsidRDefault="007A440B" w:rsidP="007A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44" w:rsidRDefault="007A440B" w:rsidP="000954E7">
    <w:pPr>
      <w:pStyle w:val="Header"/>
      <w:jc w:val="center"/>
      <w:rPr>
        <w:b/>
        <w:i/>
      </w:rPr>
    </w:pPr>
    <w:smartTag w:uri="urn:schemas-microsoft-com:office:smarttags" w:element="PlaceName">
      <w:r>
        <w:rPr>
          <w:b/>
          <w:i/>
        </w:rPr>
        <w:t>Kingsford</w:t>
      </w:r>
    </w:smartTag>
    <w:r>
      <w:rPr>
        <w:b/>
        <w:i/>
      </w:rPr>
      <w:t xml:space="preserve"> </w:t>
    </w:r>
    <w:smartTag w:uri="urn:schemas-microsoft-com:office:smarttags" w:element="PlaceName">
      <w:r>
        <w:rPr>
          <w:b/>
          <w:i/>
        </w:rPr>
        <w:t>Community</w:t>
      </w:r>
    </w:smartTag>
    <w:r>
      <w:rPr>
        <w:b/>
        <w:i/>
      </w:rPr>
      <w:t xml:space="preserve"> </w:t>
    </w:r>
    <w:smartTag w:uri="urn:schemas-microsoft-com:office:smarttags" w:element="PlaceType">
      <w:r>
        <w:rPr>
          <w:b/>
          <w:i/>
        </w:rPr>
        <w:t>School</w:t>
      </w:r>
    </w:smartTag>
    <w:r>
      <w:rPr>
        <w:b/>
        <w:i/>
      </w:rPr>
      <w:t xml:space="preserve"> – A </w:t>
    </w:r>
    <w:smartTag w:uri="urn:schemas-microsoft-com:office:smarttags" w:element="place">
      <w:smartTag w:uri="urn:schemas-microsoft-com:office:smarttags" w:element="PlaceName">
        <w:r>
          <w:rPr>
            <w:b/>
            <w:i/>
          </w:rPr>
          <w:t>Specialist</w:t>
        </w:r>
      </w:smartTag>
      <w:r>
        <w:rPr>
          <w:b/>
          <w:i/>
        </w:rPr>
        <w:t xml:space="preserve"> </w:t>
      </w:r>
      <w:smartTag w:uri="urn:schemas-microsoft-com:office:smarttags" w:element="PlaceName">
        <w:r>
          <w:rPr>
            <w:b/>
            <w:i/>
          </w:rPr>
          <w:t>Language</w:t>
        </w:r>
      </w:smartTag>
      <w:r>
        <w:rPr>
          <w:b/>
          <w:i/>
        </w:rPr>
        <w:t xml:space="preserve"> </w:t>
      </w:r>
      <w:smartTag w:uri="urn:schemas-microsoft-com:office:smarttags" w:element="PlaceType">
        <w:r>
          <w:rPr>
            <w:b/>
            <w:i/>
          </w:rPr>
          <w:t>College</w:t>
        </w:r>
      </w:smartTag>
    </w:smartTag>
  </w:p>
  <w:p w:rsidR="006F6144" w:rsidRDefault="007A440B" w:rsidP="000954E7">
    <w:pPr>
      <w:pStyle w:val="Header"/>
      <w:jc w:val="center"/>
      <w:rPr>
        <w:b/>
        <w:i/>
      </w:rPr>
    </w:pPr>
    <w:r>
      <w:rPr>
        <w:b/>
        <w:i/>
      </w:rPr>
      <w:t xml:space="preserve">PSHE </w:t>
    </w:r>
    <w:r>
      <w:rPr>
        <w:b/>
        <w:i/>
      </w:rPr>
      <w:t>Subject Leader/ Subject Co-ordinator</w:t>
    </w:r>
    <w:r w:rsidRPr="00AD70E1">
      <w:rPr>
        <w:b/>
        <w:i/>
      </w:rPr>
      <w:t xml:space="preserve"> Job Description</w:t>
    </w:r>
    <w:r>
      <w:rPr>
        <w:b/>
        <w:i/>
      </w:rPr>
      <w:t>: TLR 2</w:t>
    </w:r>
    <w:r w:rsidRPr="00AD70E1">
      <w:rPr>
        <w:b/>
        <w:i/>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9BA"/>
    <w:multiLevelType w:val="hybridMultilevel"/>
    <w:tmpl w:val="43EE4E2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F797807"/>
    <w:multiLevelType w:val="hybridMultilevel"/>
    <w:tmpl w:val="FEFC8F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2604C80"/>
    <w:multiLevelType w:val="hybridMultilevel"/>
    <w:tmpl w:val="0586332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0B"/>
    <w:rsid w:val="0038486F"/>
    <w:rsid w:val="00507242"/>
    <w:rsid w:val="007A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0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40B"/>
    <w:pPr>
      <w:tabs>
        <w:tab w:val="center" w:pos="4153"/>
        <w:tab w:val="right" w:pos="8306"/>
      </w:tabs>
    </w:pPr>
  </w:style>
  <w:style w:type="character" w:customStyle="1" w:styleId="HeaderChar">
    <w:name w:val="Header Char"/>
    <w:basedOn w:val="DefaultParagraphFont"/>
    <w:link w:val="Header"/>
    <w:rsid w:val="007A440B"/>
    <w:rPr>
      <w:rFonts w:ascii="Arial" w:eastAsia="Times New Roman" w:hAnsi="Arial" w:cs="Times New Roman"/>
      <w:sz w:val="24"/>
      <w:szCs w:val="24"/>
      <w:lang w:eastAsia="en-GB"/>
    </w:rPr>
  </w:style>
  <w:style w:type="paragraph" w:styleId="Footer">
    <w:name w:val="footer"/>
    <w:basedOn w:val="Normal"/>
    <w:link w:val="FooterChar"/>
    <w:rsid w:val="007A440B"/>
    <w:pPr>
      <w:tabs>
        <w:tab w:val="center" w:pos="4153"/>
        <w:tab w:val="right" w:pos="8306"/>
      </w:tabs>
    </w:pPr>
  </w:style>
  <w:style w:type="character" w:customStyle="1" w:styleId="FooterChar">
    <w:name w:val="Footer Char"/>
    <w:basedOn w:val="DefaultParagraphFont"/>
    <w:link w:val="Footer"/>
    <w:rsid w:val="007A440B"/>
    <w:rPr>
      <w:rFonts w:ascii="Arial" w:eastAsia="Times New Roman" w:hAnsi="Arial" w:cs="Times New Roman"/>
      <w:sz w:val="24"/>
      <w:szCs w:val="24"/>
      <w:lang w:eastAsia="en-GB"/>
    </w:rPr>
  </w:style>
  <w:style w:type="character" w:styleId="PageNumber">
    <w:name w:val="page number"/>
    <w:basedOn w:val="DefaultParagraphFont"/>
    <w:rsid w:val="007A4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0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40B"/>
    <w:pPr>
      <w:tabs>
        <w:tab w:val="center" w:pos="4153"/>
        <w:tab w:val="right" w:pos="8306"/>
      </w:tabs>
    </w:pPr>
  </w:style>
  <w:style w:type="character" w:customStyle="1" w:styleId="HeaderChar">
    <w:name w:val="Header Char"/>
    <w:basedOn w:val="DefaultParagraphFont"/>
    <w:link w:val="Header"/>
    <w:rsid w:val="007A440B"/>
    <w:rPr>
      <w:rFonts w:ascii="Arial" w:eastAsia="Times New Roman" w:hAnsi="Arial" w:cs="Times New Roman"/>
      <w:sz w:val="24"/>
      <w:szCs w:val="24"/>
      <w:lang w:eastAsia="en-GB"/>
    </w:rPr>
  </w:style>
  <w:style w:type="paragraph" w:styleId="Footer">
    <w:name w:val="footer"/>
    <w:basedOn w:val="Normal"/>
    <w:link w:val="FooterChar"/>
    <w:rsid w:val="007A440B"/>
    <w:pPr>
      <w:tabs>
        <w:tab w:val="center" w:pos="4153"/>
        <w:tab w:val="right" w:pos="8306"/>
      </w:tabs>
    </w:pPr>
  </w:style>
  <w:style w:type="character" w:customStyle="1" w:styleId="FooterChar">
    <w:name w:val="Footer Char"/>
    <w:basedOn w:val="DefaultParagraphFont"/>
    <w:link w:val="Footer"/>
    <w:rsid w:val="007A440B"/>
    <w:rPr>
      <w:rFonts w:ascii="Arial" w:eastAsia="Times New Roman" w:hAnsi="Arial" w:cs="Times New Roman"/>
      <w:sz w:val="24"/>
      <w:szCs w:val="24"/>
      <w:lang w:eastAsia="en-GB"/>
    </w:rPr>
  </w:style>
  <w:style w:type="character" w:styleId="PageNumber">
    <w:name w:val="page number"/>
    <w:basedOn w:val="DefaultParagraphFont"/>
    <w:rsid w:val="007A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LROBERTSON</dc:creator>
  <cp:lastModifiedBy>LROBERTSON</cp:lastModifiedBy>
  <cp:revision>1</cp:revision>
  <dcterms:created xsi:type="dcterms:W3CDTF">2018-01-25T07:51:00Z</dcterms:created>
  <dcterms:modified xsi:type="dcterms:W3CDTF">2018-01-25T07:52:00Z</dcterms:modified>
</cp:coreProperties>
</file>