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946E45">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043E7" w:rsidRPr="0036125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43E7" w:rsidRPr="00361251" w:rsidRDefault="003043E7" w:rsidP="003043E7">
            <w:pPr>
              <w:pStyle w:val="tabletext"/>
              <w:rPr>
                <w:rFonts w:cs="Arial"/>
                <w:b/>
                <w:sz w:val="18"/>
                <w:szCs w:val="18"/>
                <w:lang w:eastAsia="en-US"/>
              </w:rPr>
            </w:pPr>
            <w:r w:rsidRPr="00361251">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043E7" w:rsidRPr="00361251" w:rsidRDefault="003043E7" w:rsidP="003043E7">
            <w:pPr>
              <w:pStyle w:val="tabletext"/>
              <w:rPr>
                <w:rFonts w:cs="Arial"/>
                <w:sz w:val="18"/>
                <w:szCs w:val="18"/>
                <w:lang w:eastAsia="en-US"/>
              </w:rPr>
            </w:pPr>
            <w:r w:rsidRPr="00361251">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43E7" w:rsidRPr="00361251" w:rsidRDefault="003043E7" w:rsidP="003043E7">
            <w:pPr>
              <w:pStyle w:val="tabletext"/>
              <w:rPr>
                <w:rFonts w:cs="Arial"/>
                <w:b/>
                <w:sz w:val="18"/>
                <w:szCs w:val="18"/>
                <w:lang w:eastAsia="en-US"/>
              </w:rPr>
            </w:pPr>
            <w:r w:rsidRPr="00361251">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043E7" w:rsidRPr="00361251" w:rsidRDefault="003043E7" w:rsidP="003043E7">
            <w:pPr>
              <w:pStyle w:val="tabletext"/>
              <w:rPr>
                <w:rFonts w:cs="Arial"/>
                <w:sz w:val="18"/>
                <w:szCs w:val="18"/>
                <w:lang w:eastAsia="en-US"/>
              </w:rPr>
            </w:pPr>
            <w:r w:rsidRPr="00361251">
              <w:rPr>
                <w:rFonts w:cs="Arial"/>
                <w:sz w:val="18"/>
                <w:szCs w:val="18"/>
                <w:lang w:eastAsia="en-US"/>
              </w:rPr>
              <w:t>Student Wellbeing and Inclusion</w:t>
            </w:r>
          </w:p>
        </w:tc>
      </w:tr>
      <w:tr w:rsidR="003043E7" w:rsidRPr="0036125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43E7" w:rsidRPr="00361251" w:rsidRDefault="003043E7" w:rsidP="003043E7">
            <w:pPr>
              <w:pStyle w:val="tabletext"/>
              <w:rPr>
                <w:rFonts w:cs="Arial"/>
                <w:b/>
                <w:sz w:val="18"/>
                <w:szCs w:val="18"/>
                <w:lang w:eastAsia="en-US"/>
              </w:rPr>
            </w:pPr>
            <w:r w:rsidRPr="00361251">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043E7" w:rsidRPr="00361251" w:rsidRDefault="003043E7" w:rsidP="003043E7">
            <w:pPr>
              <w:pStyle w:val="tabletext"/>
              <w:rPr>
                <w:rFonts w:cs="Arial"/>
                <w:sz w:val="18"/>
                <w:szCs w:val="18"/>
                <w:lang w:eastAsia="en-US"/>
              </w:rPr>
            </w:pPr>
            <w:r w:rsidRPr="00361251">
              <w:rPr>
                <w:rFonts w:cs="Arial"/>
                <w:sz w:val="18"/>
                <w:szCs w:val="18"/>
                <w:lang w:eastAsia="en-US"/>
              </w:rPr>
              <w:t>School Counsellor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43E7" w:rsidRPr="00361251" w:rsidRDefault="003043E7" w:rsidP="003043E7">
            <w:pPr>
              <w:pStyle w:val="tabletext"/>
              <w:rPr>
                <w:rFonts w:cs="Arial"/>
                <w:b/>
                <w:sz w:val="18"/>
                <w:szCs w:val="18"/>
                <w:lang w:eastAsia="en-US"/>
              </w:rPr>
            </w:pPr>
            <w:r w:rsidRPr="00361251">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043E7" w:rsidRPr="00361251" w:rsidRDefault="003043E7" w:rsidP="003043E7">
            <w:pPr>
              <w:pStyle w:val="tabletext"/>
              <w:rPr>
                <w:rFonts w:cs="Arial"/>
                <w:sz w:val="18"/>
                <w:szCs w:val="18"/>
                <w:lang w:eastAsia="en-US"/>
              </w:rPr>
            </w:pPr>
            <w:r w:rsidRPr="00361251">
              <w:rPr>
                <w:rFonts w:cs="Arial"/>
                <w:sz w:val="18"/>
                <w:szCs w:val="18"/>
                <w:lang w:eastAsia="en-US"/>
              </w:rPr>
              <w:t>Professional 3</w:t>
            </w:r>
          </w:p>
        </w:tc>
      </w:tr>
      <w:tr w:rsidR="003043E7" w:rsidRPr="0036125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43E7" w:rsidRPr="00361251" w:rsidRDefault="003043E7" w:rsidP="003043E7">
            <w:pPr>
              <w:pStyle w:val="tabletext"/>
              <w:rPr>
                <w:rFonts w:cs="Arial"/>
                <w:b/>
                <w:sz w:val="18"/>
                <w:szCs w:val="18"/>
                <w:lang w:eastAsia="en-US"/>
              </w:rPr>
            </w:pPr>
            <w:r w:rsidRPr="00361251">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043E7" w:rsidRPr="00361251" w:rsidRDefault="003043E7" w:rsidP="003043E7">
            <w:pPr>
              <w:pStyle w:val="tabletext"/>
              <w:rPr>
                <w:rFonts w:cs="Arial"/>
                <w:sz w:val="18"/>
                <w:szCs w:val="18"/>
                <w:lang w:eastAsia="en-US"/>
              </w:rPr>
            </w:pPr>
            <w:r w:rsidRPr="00361251">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43E7" w:rsidRPr="00361251" w:rsidRDefault="003043E7" w:rsidP="003043E7">
            <w:pPr>
              <w:pStyle w:val="tabletext"/>
              <w:rPr>
                <w:rFonts w:cs="Arial"/>
                <w:b/>
                <w:sz w:val="18"/>
                <w:szCs w:val="18"/>
                <w:lang w:eastAsia="en-US"/>
              </w:rPr>
            </w:pPr>
            <w:r w:rsidRPr="00361251">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043E7" w:rsidRPr="00361251" w:rsidRDefault="0087273A" w:rsidP="005F7A05">
            <w:pPr>
              <w:pStyle w:val="tabletext"/>
              <w:rPr>
                <w:rFonts w:cs="Arial"/>
                <w:sz w:val="18"/>
                <w:szCs w:val="18"/>
                <w:lang w:eastAsia="en-US"/>
              </w:rPr>
            </w:pPr>
            <w:r w:rsidRPr="00361251">
              <w:rPr>
                <w:rFonts w:cs="Arial"/>
                <w:sz w:val="18"/>
                <w:szCs w:val="18"/>
                <w:lang w:eastAsia="en-US"/>
              </w:rPr>
              <w:t xml:space="preserve">Ongoing </w:t>
            </w:r>
            <w:r w:rsidR="005F7A05">
              <w:rPr>
                <w:rFonts w:cs="Arial"/>
                <w:sz w:val="18"/>
                <w:szCs w:val="18"/>
                <w:lang w:eastAsia="en-US"/>
              </w:rPr>
              <w:t>C</w:t>
            </w:r>
            <w:bookmarkStart w:id="0" w:name="_GoBack"/>
            <w:bookmarkEnd w:id="0"/>
            <w:r w:rsidR="00946E45" w:rsidRPr="00361251">
              <w:rPr>
                <w:rFonts w:cs="Arial"/>
                <w:sz w:val="18"/>
                <w:szCs w:val="18"/>
                <w:lang w:eastAsia="en-US"/>
              </w:rPr>
              <w:t>ommencing 22/12/2019</w:t>
            </w:r>
          </w:p>
        </w:tc>
      </w:tr>
      <w:tr w:rsidR="003043E7" w:rsidRPr="0036125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43E7" w:rsidRPr="00361251" w:rsidRDefault="003043E7" w:rsidP="003043E7">
            <w:pPr>
              <w:pStyle w:val="tabletext"/>
              <w:rPr>
                <w:rFonts w:cs="Arial"/>
                <w:b/>
                <w:sz w:val="18"/>
                <w:szCs w:val="18"/>
                <w:lang w:eastAsia="en-US"/>
              </w:rPr>
            </w:pPr>
            <w:r w:rsidRPr="00361251">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043E7" w:rsidRPr="00361251" w:rsidRDefault="00804BC7" w:rsidP="00C300C7">
            <w:pPr>
              <w:pStyle w:val="tabletext"/>
              <w:rPr>
                <w:rFonts w:cs="Arial"/>
                <w:sz w:val="18"/>
                <w:szCs w:val="18"/>
                <w:lang w:eastAsia="en-US"/>
              </w:rPr>
            </w:pPr>
            <w:r w:rsidRPr="00361251">
              <w:rPr>
                <w:rFonts w:cs="Arial"/>
                <w:sz w:val="18"/>
                <w:szCs w:val="18"/>
                <w:lang w:eastAsia="en-US"/>
              </w:rPr>
              <w:t>$</w:t>
            </w:r>
            <w:r w:rsidR="00C300C7" w:rsidRPr="00361251">
              <w:rPr>
                <w:rFonts w:cs="Arial"/>
                <w:sz w:val="18"/>
                <w:szCs w:val="18"/>
                <w:lang w:eastAsia="en-US"/>
              </w:rPr>
              <w:t>103,969 - $116,440</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43E7" w:rsidRPr="00361251" w:rsidRDefault="003043E7" w:rsidP="003043E7">
            <w:pPr>
              <w:pStyle w:val="tabletext"/>
              <w:rPr>
                <w:rFonts w:cs="Arial"/>
                <w:b/>
                <w:sz w:val="18"/>
                <w:szCs w:val="18"/>
                <w:lang w:eastAsia="en-US"/>
              </w:rPr>
            </w:pPr>
            <w:r w:rsidRPr="00361251">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043E7" w:rsidRPr="00361251" w:rsidRDefault="0087273A" w:rsidP="003043E7">
            <w:pPr>
              <w:pStyle w:val="tabletext"/>
              <w:rPr>
                <w:rFonts w:cs="Arial"/>
                <w:sz w:val="18"/>
                <w:szCs w:val="18"/>
                <w:lang w:eastAsia="en-US"/>
              </w:rPr>
            </w:pPr>
            <w:r w:rsidRPr="00361251">
              <w:rPr>
                <w:rFonts w:cs="Arial"/>
                <w:sz w:val="18"/>
                <w:szCs w:val="18"/>
                <w:lang w:eastAsia="en-US"/>
              </w:rPr>
              <w:t>Alyangula</w:t>
            </w:r>
          </w:p>
        </w:tc>
      </w:tr>
      <w:tr w:rsidR="003043E7" w:rsidRPr="0036125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43E7" w:rsidRPr="00361251" w:rsidRDefault="003043E7" w:rsidP="003043E7">
            <w:pPr>
              <w:pStyle w:val="tabletext"/>
              <w:rPr>
                <w:rFonts w:cs="Arial"/>
                <w:b/>
                <w:sz w:val="18"/>
                <w:szCs w:val="18"/>
                <w:lang w:eastAsia="en-US"/>
              </w:rPr>
            </w:pPr>
            <w:r w:rsidRPr="00361251">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043E7" w:rsidRPr="00361251" w:rsidRDefault="003043E7" w:rsidP="003043E7">
            <w:pPr>
              <w:pStyle w:val="tabletext"/>
              <w:rPr>
                <w:rFonts w:cs="Arial"/>
                <w:sz w:val="18"/>
                <w:szCs w:val="18"/>
                <w:lang w:eastAsia="en-US"/>
              </w:rPr>
            </w:pPr>
            <w:r w:rsidRPr="00361251">
              <w:rPr>
                <w:rFonts w:cs="Arial"/>
                <w:sz w:val="18"/>
                <w:szCs w:val="18"/>
                <w:lang w:eastAsia="en-US"/>
              </w:rPr>
              <w:t xml:space="preserve"> </w:t>
            </w:r>
            <w:r w:rsidR="0087273A" w:rsidRPr="00361251">
              <w:rPr>
                <w:rFonts w:cs="Arial"/>
                <w:sz w:val="18"/>
                <w:szCs w:val="18"/>
                <w:lang w:eastAsia="en-US"/>
              </w:rPr>
              <w:t>29660</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043E7" w:rsidRPr="00361251" w:rsidRDefault="003043E7" w:rsidP="003043E7">
            <w:pPr>
              <w:pStyle w:val="tabletext"/>
              <w:rPr>
                <w:rFonts w:cs="Arial"/>
                <w:b/>
                <w:sz w:val="18"/>
                <w:szCs w:val="18"/>
                <w:lang w:eastAsia="en-US"/>
              </w:rPr>
            </w:pPr>
            <w:r w:rsidRPr="00361251">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043E7" w:rsidRPr="00361251" w:rsidRDefault="00472AC7" w:rsidP="003043E7">
            <w:pPr>
              <w:pStyle w:val="tabletext"/>
              <w:rPr>
                <w:rFonts w:cs="Arial"/>
                <w:sz w:val="18"/>
                <w:szCs w:val="18"/>
                <w:lang w:eastAsia="en-US"/>
              </w:rPr>
            </w:pPr>
            <w:r w:rsidRPr="00361251">
              <w:rPr>
                <w:rFonts w:cs="Arial"/>
                <w:sz w:val="18"/>
                <w:szCs w:val="18"/>
                <w:lang w:eastAsia="en-US"/>
              </w:rPr>
              <w:t>175214</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43E7" w:rsidRPr="00361251" w:rsidRDefault="003043E7" w:rsidP="003043E7">
            <w:pPr>
              <w:pStyle w:val="tabletext"/>
              <w:rPr>
                <w:rFonts w:cs="Arial"/>
                <w:b/>
                <w:sz w:val="18"/>
                <w:szCs w:val="18"/>
                <w:lang w:eastAsia="en-US"/>
              </w:rPr>
            </w:pPr>
            <w:r w:rsidRPr="00361251">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043E7" w:rsidRPr="00361251" w:rsidRDefault="00C300C7" w:rsidP="003043E7">
            <w:pPr>
              <w:pStyle w:val="tabletext"/>
              <w:rPr>
                <w:rFonts w:cs="Arial"/>
                <w:sz w:val="18"/>
                <w:szCs w:val="18"/>
                <w:lang w:eastAsia="en-US"/>
              </w:rPr>
            </w:pPr>
            <w:r w:rsidRPr="00361251">
              <w:rPr>
                <w:rFonts w:cs="Arial"/>
                <w:bCs/>
                <w:iCs/>
                <w:sz w:val="18"/>
                <w:szCs w:val="18"/>
                <w:lang w:val="en-GB" w:eastAsia="en-US"/>
              </w:rPr>
              <w:t>14/10/2019</w:t>
            </w:r>
            <w:r w:rsidR="00946E45" w:rsidRPr="00361251">
              <w:rPr>
                <w:rFonts w:cs="Arial"/>
                <w:bCs/>
                <w:iCs/>
                <w:sz w:val="18"/>
                <w:szCs w:val="18"/>
                <w:lang w:val="en-GB" w:eastAsia="en-US"/>
              </w:rPr>
              <w:t xml:space="preserve"> </w:t>
            </w:r>
          </w:p>
        </w:tc>
      </w:tr>
      <w:tr w:rsidR="003043E7" w:rsidRPr="0036125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43E7" w:rsidRPr="00361251" w:rsidRDefault="003043E7" w:rsidP="003043E7">
            <w:pPr>
              <w:pStyle w:val="tabletext"/>
              <w:rPr>
                <w:rFonts w:cs="Arial"/>
                <w:b/>
                <w:sz w:val="18"/>
                <w:szCs w:val="18"/>
                <w:lang w:eastAsia="en-US"/>
              </w:rPr>
            </w:pPr>
            <w:r w:rsidRPr="00361251">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043E7" w:rsidRPr="00361251" w:rsidRDefault="00946E45" w:rsidP="003043E7">
            <w:pPr>
              <w:rPr>
                <w:rFonts w:cs="Arial"/>
                <w:b/>
                <w:bCs/>
                <w:iCs/>
                <w:sz w:val="18"/>
                <w:szCs w:val="18"/>
                <w:lang w:val="en-GB" w:eastAsia="en-US"/>
              </w:rPr>
            </w:pPr>
            <w:r w:rsidRPr="00361251">
              <w:rPr>
                <w:rFonts w:cs="Arial"/>
                <w:bCs/>
                <w:iCs/>
                <w:sz w:val="18"/>
                <w:szCs w:val="18"/>
                <w:lang w:val="en-GB" w:eastAsia="en-US"/>
              </w:rPr>
              <w:t xml:space="preserve">Brenda Moore, Senior Manager Wellbeing and Positive Behaviour on 08 8944 9345 or </w:t>
            </w:r>
            <w:hyperlink r:id="rId8" w:history="1">
              <w:r w:rsidRPr="00361251">
                <w:rPr>
                  <w:rStyle w:val="Hyperlink"/>
                  <w:rFonts w:cs="Arial"/>
                  <w:bCs/>
                  <w:iCs/>
                  <w:sz w:val="18"/>
                  <w:szCs w:val="18"/>
                  <w:lang w:val="en-GB" w:eastAsia="en-US"/>
                </w:rPr>
                <w:t>brenda.moore1@nt.gov.au</w:t>
              </w:r>
            </w:hyperlink>
            <w:r w:rsidRPr="00361251">
              <w:rPr>
                <w:rFonts w:cs="Arial"/>
                <w:bCs/>
                <w:iCs/>
                <w:sz w:val="18"/>
                <w:szCs w:val="18"/>
                <w:lang w:val="en-GB" w:eastAsia="en-US"/>
              </w:rPr>
              <w:t xml:space="preserve"> </w:t>
            </w:r>
          </w:p>
        </w:tc>
      </w:tr>
      <w:tr w:rsidR="003043E7" w:rsidRPr="0036125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43E7" w:rsidRPr="00361251" w:rsidRDefault="003043E7" w:rsidP="003043E7">
            <w:pPr>
              <w:pStyle w:val="tabletext"/>
              <w:rPr>
                <w:rFonts w:cs="Arial"/>
                <w:b/>
                <w:sz w:val="18"/>
                <w:szCs w:val="18"/>
                <w:lang w:eastAsia="en-US"/>
              </w:rPr>
            </w:pPr>
            <w:r w:rsidRPr="00361251">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043E7" w:rsidRPr="00361251" w:rsidRDefault="0023223D" w:rsidP="003043E7">
            <w:pPr>
              <w:rPr>
                <w:rFonts w:cs="Arial"/>
                <w:sz w:val="18"/>
                <w:szCs w:val="18"/>
                <w:lang w:eastAsia="en-US"/>
              </w:rPr>
            </w:pPr>
            <w:hyperlink r:id="rId9" w:history="1">
              <w:r w:rsidR="003043E7" w:rsidRPr="00361251">
                <w:rPr>
                  <w:rStyle w:val="Hyperlink"/>
                  <w:rFonts w:cs="Arial"/>
                  <w:sz w:val="18"/>
                  <w:szCs w:val="18"/>
                  <w:lang w:eastAsia="en-US"/>
                </w:rPr>
                <w:t>https://educatio</w:t>
              </w:r>
              <w:r w:rsidR="003043E7" w:rsidRPr="00361251">
                <w:rPr>
                  <w:rStyle w:val="Hyperlink"/>
                  <w:rFonts w:cs="Arial"/>
                  <w:sz w:val="18"/>
                  <w:szCs w:val="18"/>
                  <w:lang w:eastAsia="en-US"/>
                </w:rPr>
                <w:t>n</w:t>
              </w:r>
              <w:r w:rsidR="003043E7" w:rsidRPr="00361251">
                <w:rPr>
                  <w:rStyle w:val="Hyperlink"/>
                  <w:rFonts w:cs="Arial"/>
                  <w:sz w:val="18"/>
                  <w:szCs w:val="18"/>
                  <w:lang w:eastAsia="en-US"/>
                </w:rPr>
                <w:t>.nt.gov.au/</w:t>
              </w:r>
            </w:hyperlink>
          </w:p>
        </w:tc>
      </w:tr>
      <w:tr w:rsidR="003043E7" w:rsidRPr="0036125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43E7" w:rsidRPr="00361251" w:rsidRDefault="003043E7" w:rsidP="003043E7">
            <w:pPr>
              <w:pStyle w:val="tabletext"/>
              <w:rPr>
                <w:rFonts w:cs="Arial"/>
                <w:b/>
                <w:sz w:val="18"/>
                <w:szCs w:val="18"/>
                <w:lang w:eastAsia="en-US"/>
              </w:rPr>
            </w:pPr>
            <w:r w:rsidRPr="00361251">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043E7" w:rsidRPr="00361251" w:rsidRDefault="003043E7" w:rsidP="007F44F5">
            <w:pPr>
              <w:tabs>
                <w:tab w:val="left" w:pos="3165"/>
              </w:tabs>
              <w:rPr>
                <w:rFonts w:cs="Arial"/>
                <w:color w:val="0000FF"/>
                <w:sz w:val="18"/>
                <w:szCs w:val="18"/>
                <w:u w:val="single"/>
                <w:lang w:eastAsia="en-US"/>
              </w:rPr>
            </w:pPr>
            <w:r w:rsidRPr="00361251">
              <w:rPr>
                <w:rFonts w:cs="Arial"/>
                <w:b/>
                <w:sz w:val="18"/>
                <w:szCs w:val="18"/>
                <w:lang w:eastAsia="en-US"/>
              </w:rPr>
              <w:t>Applications must be limited to a one-page summary sheet and an attached resume/cv</w:t>
            </w:r>
            <w:r w:rsidRPr="00361251">
              <w:rPr>
                <w:rFonts w:cs="Arial"/>
                <w:sz w:val="18"/>
                <w:szCs w:val="18"/>
                <w:lang w:eastAsia="en-US"/>
              </w:rPr>
              <w:t xml:space="preserve"> For further information for applicants and example applications: </w:t>
            </w:r>
            <w:hyperlink r:id="rId10" w:history="1">
              <w:r w:rsidRPr="00361251">
                <w:rPr>
                  <w:rStyle w:val="Hyperlink"/>
                  <w:rFonts w:cs="Arial"/>
                  <w:sz w:val="18"/>
                  <w:szCs w:val="18"/>
                  <w:lang w:eastAsia="en-US"/>
                </w:rPr>
                <w:t xml:space="preserve">click </w:t>
              </w:r>
              <w:r w:rsidRPr="00361251">
                <w:rPr>
                  <w:rStyle w:val="Hyperlink"/>
                  <w:rFonts w:cs="Arial"/>
                  <w:sz w:val="18"/>
                  <w:szCs w:val="18"/>
                  <w:lang w:eastAsia="en-US"/>
                </w:rPr>
                <w:t>h</w:t>
              </w:r>
              <w:r w:rsidRPr="00361251">
                <w:rPr>
                  <w:rStyle w:val="Hyperlink"/>
                  <w:rFonts w:cs="Arial"/>
                  <w:sz w:val="18"/>
                  <w:szCs w:val="18"/>
                  <w:lang w:eastAsia="en-US"/>
                </w:rPr>
                <w:t>ere</w:t>
              </w:r>
            </w:hyperlink>
            <w:r w:rsidRPr="00361251">
              <w:rPr>
                <w:rStyle w:val="Hyperlink"/>
                <w:rFonts w:cs="Arial"/>
                <w:color w:val="auto"/>
                <w:sz w:val="18"/>
                <w:szCs w:val="18"/>
                <w:lang w:eastAsia="en-US"/>
              </w:rPr>
              <w:t xml:space="preserve"> </w:t>
            </w:r>
          </w:p>
        </w:tc>
      </w:tr>
      <w:tr w:rsidR="003043E7" w:rsidRPr="0036125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43E7" w:rsidRPr="00361251" w:rsidRDefault="003043E7" w:rsidP="003043E7">
            <w:pPr>
              <w:pStyle w:val="tabletext"/>
              <w:rPr>
                <w:rFonts w:cs="Arial"/>
                <w:b/>
                <w:sz w:val="18"/>
                <w:szCs w:val="18"/>
                <w:lang w:eastAsia="en-US"/>
              </w:rPr>
            </w:pPr>
            <w:r w:rsidRPr="00361251">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043E7" w:rsidRPr="00361251" w:rsidRDefault="003043E7" w:rsidP="003043E7">
            <w:pPr>
              <w:tabs>
                <w:tab w:val="left" w:pos="3165"/>
              </w:tabs>
              <w:rPr>
                <w:rFonts w:cs="Arial"/>
                <w:sz w:val="18"/>
                <w:szCs w:val="18"/>
                <w:lang w:eastAsia="en-US"/>
              </w:rPr>
            </w:pPr>
            <w:r w:rsidRPr="00361251">
              <w:rPr>
                <w:rFonts w:cs="Arial"/>
                <w:sz w:val="18"/>
                <w:szCs w:val="18"/>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361251">
                <w:rPr>
                  <w:rStyle w:val="Hyperlink"/>
                  <w:rFonts w:cs="Arial"/>
                  <w:sz w:val="18"/>
                  <w:szCs w:val="18"/>
                  <w:lang w:eastAsia="en-US"/>
                </w:rPr>
                <w:t>click h</w:t>
              </w:r>
              <w:r w:rsidRPr="00361251">
                <w:rPr>
                  <w:rStyle w:val="Hyperlink"/>
                  <w:rFonts w:cs="Arial"/>
                  <w:sz w:val="18"/>
                  <w:szCs w:val="18"/>
                  <w:lang w:eastAsia="en-US"/>
                </w:rPr>
                <w:t>e</w:t>
              </w:r>
              <w:r w:rsidRPr="00361251">
                <w:rPr>
                  <w:rStyle w:val="Hyperlink"/>
                  <w:rFonts w:cs="Arial"/>
                  <w:sz w:val="18"/>
                  <w:szCs w:val="18"/>
                  <w:lang w:eastAsia="en-US"/>
                </w:rPr>
                <w:t>re</w:t>
              </w:r>
            </w:hyperlink>
          </w:p>
        </w:tc>
      </w:tr>
      <w:tr w:rsidR="003043E7" w:rsidRPr="0036125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43E7" w:rsidRPr="00361251" w:rsidRDefault="003043E7" w:rsidP="003043E7">
            <w:pPr>
              <w:pStyle w:val="tabletext"/>
              <w:rPr>
                <w:rFonts w:cs="Arial"/>
                <w:b/>
                <w:sz w:val="18"/>
                <w:szCs w:val="18"/>
                <w:lang w:eastAsia="en-US"/>
              </w:rPr>
            </w:pPr>
            <w:r w:rsidRPr="00361251">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3043E7" w:rsidRPr="00361251" w:rsidRDefault="003043E7" w:rsidP="003043E7">
            <w:pPr>
              <w:tabs>
                <w:tab w:val="left" w:pos="3165"/>
              </w:tabs>
              <w:rPr>
                <w:rFonts w:eastAsia="Calibri" w:cs="Arial"/>
                <w:sz w:val="18"/>
                <w:szCs w:val="18"/>
                <w:lang w:eastAsia="en-US"/>
              </w:rPr>
            </w:pPr>
            <w:r w:rsidRPr="00361251">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3043E7" w:rsidRPr="0036125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43E7" w:rsidRPr="00361251" w:rsidRDefault="003043E7" w:rsidP="003043E7">
            <w:pPr>
              <w:pStyle w:val="tabletext"/>
              <w:rPr>
                <w:rFonts w:cs="Arial"/>
                <w:b/>
                <w:sz w:val="18"/>
                <w:szCs w:val="18"/>
                <w:lang w:eastAsia="en-US"/>
              </w:rPr>
            </w:pPr>
            <w:r w:rsidRPr="00361251">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043E7" w:rsidRPr="00361251" w:rsidRDefault="003043E7" w:rsidP="003043E7">
            <w:pPr>
              <w:ind w:right="685"/>
              <w:jc w:val="both"/>
              <w:rPr>
                <w:rFonts w:eastAsia="Calibri" w:cs="Arial"/>
                <w:sz w:val="18"/>
                <w:szCs w:val="18"/>
                <w:lang w:eastAsia="en-US"/>
              </w:rPr>
            </w:pPr>
            <w:r w:rsidRPr="00361251">
              <w:rPr>
                <w:rFonts w:eastAsia="Calibri" w:cs="Arial"/>
                <w:sz w:val="18"/>
                <w:szCs w:val="18"/>
                <w:lang w:eastAsia="en-US"/>
              </w:rPr>
              <w:t xml:space="preserve">Under an approved </w:t>
            </w:r>
            <w:r w:rsidRPr="00361251">
              <w:rPr>
                <w:rFonts w:eastAsia="Calibri" w:cs="Arial"/>
                <w:b/>
                <w:sz w:val="18"/>
                <w:szCs w:val="18"/>
                <w:lang w:eastAsia="en-US"/>
              </w:rPr>
              <w:t>Special Measures</w:t>
            </w:r>
            <w:r w:rsidRPr="00361251">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043E7" w:rsidRPr="0036125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43E7" w:rsidRPr="00361251" w:rsidRDefault="003043E7" w:rsidP="003043E7">
            <w:pPr>
              <w:pStyle w:val="tabletext"/>
              <w:rPr>
                <w:rFonts w:cs="Arial"/>
                <w:b/>
                <w:sz w:val="18"/>
                <w:szCs w:val="18"/>
                <w:lang w:eastAsia="en-US"/>
              </w:rPr>
            </w:pPr>
            <w:r w:rsidRPr="00361251">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043E7" w:rsidRPr="00361251" w:rsidRDefault="00472AC7" w:rsidP="003043E7">
            <w:pPr>
              <w:tabs>
                <w:tab w:val="left" w:pos="3165"/>
              </w:tabs>
              <w:rPr>
                <w:rFonts w:cs="Arial"/>
                <w:sz w:val="18"/>
                <w:szCs w:val="18"/>
                <w:lang w:eastAsia="en-US"/>
              </w:rPr>
            </w:pPr>
            <w:hyperlink r:id="rId12" w:history="1">
              <w:r w:rsidRPr="00361251">
                <w:rPr>
                  <w:rStyle w:val="Hyperlink"/>
                  <w:rFonts w:cs="Arial"/>
                  <w:sz w:val="18"/>
                  <w:szCs w:val="18"/>
                </w:rPr>
                <w:t>https://jobs.nt.gov.au/Home/JobDetails?rtfId=175214</w:t>
              </w:r>
            </w:hyperlink>
            <w:r w:rsidRPr="00361251">
              <w:rPr>
                <w:rFonts w:cs="Arial"/>
                <w:sz w:val="18"/>
                <w:szCs w:val="18"/>
              </w:rPr>
              <w:t xml:space="preserve"> </w:t>
            </w:r>
          </w:p>
        </w:tc>
      </w:tr>
    </w:tbl>
    <w:p w:rsidR="00377486" w:rsidRPr="00361251" w:rsidRDefault="00377486" w:rsidP="000A307A">
      <w:pPr>
        <w:rPr>
          <w:rFonts w:cs="Arial"/>
          <w:sz w:val="18"/>
          <w:szCs w:val="18"/>
        </w:rPr>
      </w:pPr>
    </w:p>
    <w:p w:rsidR="00377486" w:rsidRPr="00361251" w:rsidRDefault="00377486" w:rsidP="000A307A">
      <w:pPr>
        <w:ind w:right="-166"/>
        <w:rPr>
          <w:rFonts w:cs="Arial"/>
          <w:sz w:val="18"/>
          <w:szCs w:val="18"/>
        </w:rPr>
      </w:pPr>
      <w:r w:rsidRPr="00361251">
        <w:rPr>
          <w:rFonts w:cs="Arial"/>
          <w:b/>
          <w:bCs/>
          <w:iCs/>
          <w:sz w:val="18"/>
          <w:szCs w:val="18"/>
          <w:u w:val="single"/>
          <w:lang w:val="en-GB"/>
        </w:rPr>
        <w:t>Primary Objective:</w:t>
      </w:r>
      <w:r w:rsidRPr="00361251">
        <w:rPr>
          <w:rFonts w:cs="Arial"/>
          <w:bCs/>
          <w:iCs/>
          <w:sz w:val="18"/>
          <w:szCs w:val="18"/>
          <w:lang w:val="en-GB"/>
        </w:rPr>
        <w:t xml:space="preserve"> </w:t>
      </w:r>
      <w:r w:rsidR="003043E7" w:rsidRPr="00361251">
        <w:rPr>
          <w:rFonts w:cs="Arial"/>
          <w:bCs/>
          <w:iCs/>
          <w:sz w:val="18"/>
          <w:szCs w:val="18"/>
          <w:lang w:val="en-GB"/>
        </w:rPr>
        <w:t>Provide wellbeing and facilitate / broker mental health services to students and strengthen the capacity of schools and families to improve student wellbeing.</w:t>
      </w:r>
    </w:p>
    <w:p w:rsidR="00377486" w:rsidRPr="00361251" w:rsidRDefault="00377486" w:rsidP="000A307A">
      <w:pPr>
        <w:ind w:right="-166"/>
        <w:rPr>
          <w:rFonts w:cs="Arial"/>
          <w:sz w:val="18"/>
          <w:szCs w:val="18"/>
        </w:rPr>
      </w:pPr>
    </w:p>
    <w:p w:rsidR="00377486" w:rsidRPr="00361251" w:rsidRDefault="00377486" w:rsidP="000A307A">
      <w:pPr>
        <w:ind w:right="-166"/>
        <w:rPr>
          <w:rFonts w:cs="Arial"/>
          <w:sz w:val="18"/>
          <w:szCs w:val="18"/>
          <w:lang w:val="en-GB"/>
        </w:rPr>
      </w:pPr>
      <w:r w:rsidRPr="00361251">
        <w:rPr>
          <w:rFonts w:eastAsia="Calibri" w:cs="Arial"/>
          <w:b/>
          <w:sz w:val="18"/>
          <w:szCs w:val="18"/>
          <w:u w:val="single"/>
          <w:lang w:eastAsia="en-US"/>
        </w:rPr>
        <w:t>Context Statement:</w:t>
      </w:r>
      <w:r w:rsidR="003043E7" w:rsidRPr="00361251">
        <w:rPr>
          <w:rFonts w:eastAsia="Calibri" w:cs="Arial"/>
          <w:sz w:val="18"/>
          <w:szCs w:val="18"/>
          <w:lang w:eastAsia="en-US"/>
        </w:rPr>
        <w:t xml:space="preserve"> </w:t>
      </w:r>
      <w:r w:rsidR="003043E7" w:rsidRPr="00361251">
        <w:rPr>
          <w:rFonts w:cs="Arial"/>
          <w:sz w:val="18"/>
          <w:szCs w:val="18"/>
          <w:lang w:val="en-GB"/>
        </w:rPr>
        <w:t>Student Wellbeing and Inclusion works collaboratively with schools, students and their families to strengthen a whole of system approach to assist students to develop into healthy, resilient young people who can maximise their learning opportunities and wellbeing. Student Wellbeing and Inclusion is part of Education Policy and Programs, which is focused on quality teaching and ensuring all children and students (from birth to Year 12) can learn to their potential.</w:t>
      </w:r>
    </w:p>
    <w:p w:rsidR="003043E7" w:rsidRPr="00361251" w:rsidRDefault="003043E7" w:rsidP="000A307A">
      <w:pPr>
        <w:ind w:right="-166"/>
        <w:rPr>
          <w:rFonts w:eastAsia="Calibri" w:cs="Arial"/>
          <w:sz w:val="18"/>
          <w:szCs w:val="18"/>
          <w:lang w:eastAsia="en-US"/>
        </w:rPr>
      </w:pPr>
    </w:p>
    <w:p w:rsidR="003043E7" w:rsidRPr="00361251" w:rsidRDefault="00377486" w:rsidP="000A307A">
      <w:pPr>
        <w:ind w:right="-166"/>
        <w:rPr>
          <w:rFonts w:cs="Arial"/>
          <w:bCs/>
          <w:iCs/>
          <w:sz w:val="18"/>
          <w:szCs w:val="18"/>
          <w:lang w:val="en-GB"/>
        </w:rPr>
      </w:pPr>
      <w:r w:rsidRPr="00361251">
        <w:rPr>
          <w:rFonts w:cs="Arial"/>
          <w:b/>
          <w:bCs/>
          <w:iCs/>
          <w:sz w:val="18"/>
          <w:szCs w:val="18"/>
          <w:u w:val="single"/>
          <w:lang w:val="en-GB"/>
        </w:rPr>
        <w:t>Key Duties and Responsibilities:</w:t>
      </w:r>
      <w:r w:rsidRPr="00361251">
        <w:rPr>
          <w:rFonts w:cs="Arial"/>
          <w:bCs/>
          <w:iCs/>
          <w:sz w:val="18"/>
          <w:szCs w:val="18"/>
          <w:lang w:val="en-GB"/>
        </w:rPr>
        <w:t xml:space="preserve"> </w:t>
      </w:r>
    </w:p>
    <w:p w:rsidR="003043E7" w:rsidRPr="00361251" w:rsidRDefault="003043E7" w:rsidP="000A307A">
      <w:pPr>
        <w:pStyle w:val="ListParagraph"/>
        <w:numPr>
          <w:ilvl w:val="0"/>
          <w:numId w:val="13"/>
        </w:numPr>
        <w:ind w:left="360" w:right="-166"/>
        <w:rPr>
          <w:sz w:val="18"/>
          <w:szCs w:val="18"/>
        </w:rPr>
      </w:pPr>
      <w:r w:rsidRPr="00361251">
        <w:rPr>
          <w:sz w:val="18"/>
          <w:szCs w:val="18"/>
        </w:rPr>
        <w:t>Provide professional expertise, evidence based knowledge and direction to strengthen the capacity of schools and families to improve student wellbeing, including the delivery of child protection education and mandatory reporting training.</w:t>
      </w:r>
    </w:p>
    <w:p w:rsidR="003043E7" w:rsidRPr="00361251" w:rsidRDefault="003043E7" w:rsidP="000A307A">
      <w:pPr>
        <w:pStyle w:val="ListParagraph"/>
        <w:numPr>
          <w:ilvl w:val="0"/>
          <w:numId w:val="13"/>
        </w:numPr>
        <w:ind w:left="360" w:right="-166"/>
        <w:rPr>
          <w:sz w:val="18"/>
          <w:szCs w:val="18"/>
        </w:rPr>
      </w:pPr>
      <w:r w:rsidRPr="00361251">
        <w:rPr>
          <w:sz w:val="18"/>
          <w:szCs w:val="18"/>
        </w:rPr>
        <w:t>Contribute to the provision of critical incident responses across NT Government schools.</w:t>
      </w:r>
    </w:p>
    <w:p w:rsidR="003043E7" w:rsidRPr="00361251" w:rsidRDefault="003043E7" w:rsidP="000A307A">
      <w:pPr>
        <w:pStyle w:val="ListParagraph"/>
        <w:numPr>
          <w:ilvl w:val="0"/>
          <w:numId w:val="13"/>
        </w:numPr>
        <w:tabs>
          <w:tab w:val="left" w:pos="142"/>
        </w:tabs>
        <w:ind w:left="360"/>
        <w:rPr>
          <w:sz w:val="18"/>
          <w:szCs w:val="18"/>
        </w:rPr>
      </w:pPr>
      <w:r w:rsidRPr="00361251">
        <w:rPr>
          <w:sz w:val="18"/>
          <w:szCs w:val="18"/>
        </w:rPr>
        <w:t>Contribute to the development and implementation of department and school policies and programs to improve the school counsellin</w:t>
      </w:r>
      <w:r w:rsidR="00785753" w:rsidRPr="00361251">
        <w:rPr>
          <w:sz w:val="18"/>
          <w:szCs w:val="18"/>
        </w:rPr>
        <w:t>g service and student wellbeing at a whole of school level.</w:t>
      </w:r>
    </w:p>
    <w:p w:rsidR="003043E7" w:rsidRPr="00361251" w:rsidRDefault="003043E7" w:rsidP="000A307A">
      <w:pPr>
        <w:pStyle w:val="ListParagraph"/>
        <w:numPr>
          <w:ilvl w:val="0"/>
          <w:numId w:val="13"/>
        </w:numPr>
        <w:tabs>
          <w:tab w:val="left" w:pos="426"/>
        </w:tabs>
        <w:ind w:left="360"/>
        <w:rPr>
          <w:sz w:val="18"/>
          <w:szCs w:val="18"/>
        </w:rPr>
      </w:pPr>
      <w:r w:rsidRPr="00361251">
        <w:rPr>
          <w:sz w:val="18"/>
          <w:szCs w:val="18"/>
        </w:rPr>
        <w:t>Develop and maintain comprehensive professional networks within the department, across government and with other sectors to foster an integrated approach to student wellbeing.</w:t>
      </w:r>
    </w:p>
    <w:p w:rsidR="003043E7" w:rsidRPr="00361251" w:rsidRDefault="003043E7" w:rsidP="000A307A">
      <w:pPr>
        <w:pStyle w:val="ListParagraph"/>
        <w:numPr>
          <w:ilvl w:val="0"/>
          <w:numId w:val="13"/>
        </w:numPr>
        <w:tabs>
          <w:tab w:val="left" w:pos="142"/>
        </w:tabs>
        <w:ind w:left="360"/>
        <w:rPr>
          <w:sz w:val="18"/>
          <w:szCs w:val="18"/>
        </w:rPr>
      </w:pPr>
      <w:r w:rsidRPr="00361251">
        <w:rPr>
          <w:sz w:val="18"/>
          <w:szCs w:val="18"/>
        </w:rPr>
        <w:t xml:space="preserve">Provide preventative and therapeutic interventions to students through </w:t>
      </w:r>
      <w:r w:rsidR="00785753" w:rsidRPr="00361251">
        <w:rPr>
          <w:sz w:val="18"/>
          <w:szCs w:val="18"/>
        </w:rPr>
        <w:t>programs, group work or</w:t>
      </w:r>
      <w:r w:rsidR="006B3A9E" w:rsidRPr="00361251">
        <w:rPr>
          <w:sz w:val="18"/>
          <w:szCs w:val="18"/>
        </w:rPr>
        <w:t xml:space="preserve"> short term</w:t>
      </w:r>
      <w:r w:rsidR="00785753" w:rsidRPr="00361251">
        <w:rPr>
          <w:sz w:val="18"/>
          <w:szCs w:val="18"/>
        </w:rPr>
        <w:t xml:space="preserve"> individual counselling/casework.</w:t>
      </w:r>
    </w:p>
    <w:p w:rsidR="003043E7" w:rsidRPr="00361251" w:rsidRDefault="003043E7" w:rsidP="000A307A">
      <w:pPr>
        <w:pStyle w:val="ListParagraph"/>
        <w:numPr>
          <w:ilvl w:val="0"/>
          <w:numId w:val="13"/>
        </w:numPr>
        <w:tabs>
          <w:tab w:val="left" w:pos="142"/>
        </w:tabs>
        <w:ind w:left="360"/>
        <w:rPr>
          <w:sz w:val="18"/>
          <w:szCs w:val="18"/>
        </w:rPr>
      </w:pPr>
      <w:r w:rsidRPr="00361251">
        <w:rPr>
          <w:sz w:val="18"/>
          <w:szCs w:val="18"/>
        </w:rPr>
        <w:t>Use research and data to inform continuous improvement processes, planning and reporting of the school counselling service.</w:t>
      </w:r>
    </w:p>
    <w:p w:rsidR="00377486" w:rsidRPr="00361251" w:rsidRDefault="00377486" w:rsidP="000A307A">
      <w:pPr>
        <w:ind w:right="-166"/>
        <w:rPr>
          <w:rFonts w:eastAsia="Calibri" w:cs="Arial"/>
          <w:sz w:val="18"/>
          <w:szCs w:val="18"/>
          <w:lang w:eastAsia="en-US"/>
        </w:rPr>
      </w:pPr>
    </w:p>
    <w:p w:rsidR="00946E45" w:rsidRPr="00361251" w:rsidRDefault="00377486" w:rsidP="000A307A">
      <w:pPr>
        <w:ind w:right="-166"/>
        <w:rPr>
          <w:rFonts w:cs="Arial"/>
          <w:b/>
          <w:sz w:val="18"/>
          <w:szCs w:val="18"/>
          <w:u w:val="single"/>
        </w:rPr>
      </w:pPr>
      <w:r w:rsidRPr="00361251">
        <w:rPr>
          <w:rFonts w:cs="Arial"/>
          <w:b/>
          <w:sz w:val="18"/>
          <w:szCs w:val="18"/>
          <w:u w:val="single"/>
        </w:rPr>
        <w:t>Selection Criteria</w:t>
      </w:r>
    </w:p>
    <w:p w:rsidR="003043E7" w:rsidRPr="00361251" w:rsidRDefault="00946E45" w:rsidP="000A307A">
      <w:pPr>
        <w:ind w:right="-166"/>
        <w:rPr>
          <w:rFonts w:cs="Arial"/>
          <w:sz w:val="18"/>
          <w:szCs w:val="18"/>
        </w:rPr>
      </w:pPr>
      <w:r w:rsidRPr="00361251">
        <w:rPr>
          <w:rFonts w:cs="Arial"/>
          <w:b/>
          <w:sz w:val="18"/>
          <w:szCs w:val="18"/>
          <w:u w:val="single"/>
        </w:rPr>
        <w:t>Essential</w:t>
      </w:r>
      <w:r w:rsidR="00377486" w:rsidRPr="00361251">
        <w:rPr>
          <w:rFonts w:cs="Arial"/>
          <w:b/>
          <w:sz w:val="18"/>
          <w:szCs w:val="18"/>
          <w:u w:val="single"/>
        </w:rPr>
        <w:t>:</w:t>
      </w:r>
      <w:r w:rsidR="00377486" w:rsidRPr="00361251">
        <w:rPr>
          <w:rFonts w:cs="Arial"/>
          <w:sz w:val="18"/>
          <w:szCs w:val="18"/>
        </w:rPr>
        <w:t xml:space="preserve"> </w:t>
      </w:r>
    </w:p>
    <w:p w:rsidR="003043E7" w:rsidRPr="00361251" w:rsidRDefault="003043E7" w:rsidP="000A307A">
      <w:pPr>
        <w:pStyle w:val="ListParagraph"/>
        <w:numPr>
          <w:ilvl w:val="0"/>
          <w:numId w:val="12"/>
        </w:numPr>
        <w:ind w:right="-166"/>
        <w:rPr>
          <w:sz w:val="18"/>
          <w:szCs w:val="18"/>
        </w:rPr>
      </w:pPr>
      <w:r w:rsidRPr="00361251">
        <w:rPr>
          <w:sz w:val="18"/>
          <w:szCs w:val="18"/>
        </w:rPr>
        <w:t>Demonstrated ex</w:t>
      </w:r>
      <w:r w:rsidR="00785753" w:rsidRPr="00361251">
        <w:rPr>
          <w:sz w:val="18"/>
          <w:szCs w:val="18"/>
        </w:rPr>
        <w:t>perience in providing e</w:t>
      </w:r>
      <w:r w:rsidR="00AA7C96" w:rsidRPr="00361251">
        <w:rPr>
          <w:sz w:val="18"/>
          <w:szCs w:val="18"/>
        </w:rPr>
        <w:t>ffective preventative, targeted</w:t>
      </w:r>
      <w:r w:rsidR="00785753" w:rsidRPr="00361251">
        <w:rPr>
          <w:sz w:val="18"/>
          <w:szCs w:val="18"/>
        </w:rPr>
        <w:t xml:space="preserve"> intervention and</w:t>
      </w:r>
      <w:r w:rsidR="00AA7C96" w:rsidRPr="00361251">
        <w:rPr>
          <w:sz w:val="18"/>
          <w:szCs w:val="18"/>
        </w:rPr>
        <w:t xml:space="preserve"> short term</w:t>
      </w:r>
      <w:r w:rsidR="00785753" w:rsidRPr="00361251">
        <w:rPr>
          <w:sz w:val="18"/>
          <w:szCs w:val="18"/>
        </w:rPr>
        <w:t xml:space="preserve"> individual counselling/casework </w:t>
      </w:r>
      <w:r w:rsidRPr="00361251">
        <w:rPr>
          <w:sz w:val="18"/>
          <w:szCs w:val="18"/>
        </w:rPr>
        <w:t>services to students and families from diverse backgrounds.</w:t>
      </w:r>
    </w:p>
    <w:p w:rsidR="003043E7" w:rsidRPr="00361251" w:rsidRDefault="003043E7" w:rsidP="000A307A">
      <w:pPr>
        <w:pStyle w:val="ListParagraph"/>
        <w:numPr>
          <w:ilvl w:val="0"/>
          <w:numId w:val="12"/>
        </w:numPr>
        <w:tabs>
          <w:tab w:val="left" w:pos="142"/>
        </w:tabs>
        <w:rPr>
          <w:sz w:val="18"/>
          <w:szCs w:val="18"/>
        </w:rPr>
      </w:pPr>
      <w:r w:rsidRPr="00361251">
        <w:rPr>
          <w:sz w:val="18"/>
          <w:szCs w:val="18"/>
        </w:rPr>
        <w:t>Demonstrated experience in developing and implementing whole of system approaches to strengthen the capacity of school staff and families to improve student wellbeing.</w:t>
      </w:r>
    </w:p>
    <w:p w:rsidR="003043E7" w:rsidRPr="00361251" w:rsidRDefault="003043E7" w:rsidP="000A307A">
      <w:pPr>
        <w:pStyle w:val="ListParagraph"/>
        <w:numPr>
          <w:ilvl w:val="0"/>
          <w:numId w:val="12"/>
        </w:numPr>
        <w:tabs>
          <w:tab w:val="left" w:pos="142"/>
        </w:tabs>
        <w:rPr>
          <w:sz w:val="18"/>
          <w:szCs w:val="18"/>
        </w:rPr>
      </w:pPr>
      <w:r w:rsidRPr="00361251">
        <w:rPr>
          <w:sz w:val="18"/>
          <w:szCs w:val="18"/>
        </w:rPr>
        <w:t>Significant knowledge and understanding of legislation and policy frameworks relevant to statutory welfare practice and related issues.</w:t>
      </w:r>
    </w:p>
    <w:p w:rsidR="004B3FFC" w:rsidRPr="00361251" w:rsidRDefault="003043E7" w:rsidP="000A307A">
      <w:pPr>
        <w:pStyle w:val="ListParagraph"/>
        <w:numPr>
          <w:ilvl w:val="0"/>
          <w:numId w:val="12"/>
        </w:numPr>
        <w:tabs>
          <w:tab w:val="left" w:pos="142"/>
        </w:tabs>
        <w:rPr>
          <w:sz w:val="18"/>
          <w:szCs w:val="18"/>
        </w:rPr>
      </w:pPr>
      <w:r w:rsidRPr="00361251">
        <w:rPr>
          <w:sz w:val="18"/>
          <w:szCs w:val="18"/>
        </w:rPr>
        <w:t>Demonstrated effective communication and interpersonal skills, including the ability to build productive relationships with</w:t>
      </w:r>
      <w:r w:rsidR="00785753" w:rsidRPr="00361251">
        <w:rPr>
          <w:sz w:val="18"/>
          <w:szCs w:val="18"/>
        </w:rPr>
        <w:t xml:space="preserve"> internal and external stakeholders including families and students</w:t>
      </w:r>
      <w:r w:rsidRPr="00361251">
        <w:rPr>
          <w:sz w:val="18"/>
          <w:szCs w:val="18"/>
        </w:rPr>
        <w:t xml:space="preserve"> from di</w:t>
      </w:r>
      <w:r w:rsidR="00946E45" w:rsidRPr="00361251">
        <w:rPr>
          <w:sz w:val="18"/>
          <w:szCs w:val="18"/>
        </w:rPr>
        <w:t>verse</w:t>
      </w:r>
      <w:r w:rsidRPr="00361251">
        <w:rPr>
          <w:sz w:val="18"/>
          <w:szCs w:val="18"/>
        </w:rPr>
        <w:t xml:space="preserve"> cultures.</w:t>
      </w:r>
    </w:p>
    <w:p w:rsidR="004B3FFC" w:rsidRPr="00361251" w:rsidRDefault="004B3FFC" w:rsidP="000A307A">
      <w:pPr>
        <w:pStyle w:val="ListParagraph"/>
        <w:numPr>
          <w:ilvl w:val="0"/>
          <w:numId w:val="12"/>
        </w:numPr>
        <w:tabs>
          <w:tab w:val="left" w:pos="142"/>
        </w:tabs>
        <w:rPr>
          <w:sz w:val="18"/>
          <w:szCs w:val="18"/>
        </w:rPr>
      </w:pPr>
      <w:r w:rsidRPr="00361251">
        <w:rPr>
          <w:sz w:val="18"/>
          <w:szCs w:val="18"/>
        </w:rPr>
        <w:t>A degree in Social Work or Psychology which provides eligibility for; Membership of the Australian Association of Social Workers or Provisional registration as a psychologist with the Australian Health Practitioner Regulation Agency</w:t>
      </w:r>
    </w:p>
    <w:p w:rsidR="004B3FFC" w:rsidRPr="00361251" w:rsidRDefault="004B3FFC" w:rsidP="000A307A">
      <w:pPr>
        <w:tabs>
          <w:tab w:val="left" w:pos="142"/>
        </w:tabs>
        <w:ind w:left="66"/>
        <w:rPr>
          <w:rFonts w:cs="Arial"/>
          <w:sz w:val="18"/>
          <w:szCs w:val="18"/>
        </w:rPr>
      </w:pPr>
    </w:p>
    <w:p w:rsidR="003043E7" w:rsidRPr="00361251" w:rsidRDefault="003043E7" w:rsidP="000A307A">
      <w:pPr>
        <w:tabs>
          <w:tab w:val="left" w:pos="2925"/>
        </w:tabs>
        <w:rPr>
          <w:rFonts w:cs="Arial"/>
          <w:b/>
          <w:sz w:val="18"/>
          <w:szCs w:val="18"/>
          <w:u w:val="single"/>
          <w:lang w:val="en-GB"/>
        </w:rPr>
      </w:pPr>
      <w:r w:rsidRPr="00361251">
        <w:rPr>
          <w:rFonts w:cs="Arial"/>
          <w:b/>
          <w:sz w:val="18"/>
          <w:szCs w:val="18"/>
          <w:u w:val="single"/>
          <w:lang w:val="en-GB"/>
        </w:rPr>
        <w:t>Desirable</w:t>
      </w:r>
      <w:r w:rsidR="00C300C7" w:rsidRPr="00361251">
        <w:rPr>
          <w:rFonts w:cs="Arial"/>
          <w:b/>
          <w:sz w:val="18"/>
          <w:szCs w:val="18"/>
          <w:u w:val="single"/>
          <w:lang w:val="en-GB"/>
        </w:rPr>
        <w:t>:</w:t>
      </w:r>
    </w:p>
    <w:p w:rsidR="003043E7" w:rsidRPr="00361251" w:rsidRDefault="003043E7" w:rsidP="000A307A">
      <w:pPr>
        <w:pStyle w:val="ListParagraph"/>
        <w:numPr>
          <w:ilvl w:val="0"/>
          <w:numId w:val="11"/>
        </w:numPr>
        <w:tabs>
          <w:tab w:val="left" w:pos="142"/>
        </w:tabs>
        <w:rPr>
          <w:bCs/>
          <w:iCs/>
          <w:sz w:val="18"/>
          <w:szCs w:val="18"/>
          <w:u w:val="single"/>
          <w:lang w:val="en-GB"/>
        </w:rPr>
      </w:pPr>
      <w:r w:rsidRPr="00361251">
        <w:rPr>
          <w:sz w:val="18"/>
          <w:szCs w:val="18"/>
        </w:rPr>
        <w:t>Post</w:t>
      </w:r>
      <w:r w:rsidRPr="00361251">
        <w:rPr>
          <w:sz w:val="18"/>
          <w:szCs w:val="18"/>
          <w:lang w:val="en-GB"/>
        </w:rPr>
        <w:t xml:space="preserve"> </w:t>
      </w:r>
      <w:r w:rsidRPr="00361251">
        <w:rPr>
          <w:sz w:val="18"/>
          <w:szCs w:val="18"/>
        </w:rPr>
        <w:t>graduate</w:t>
      </w:r>
      <w:r w:rsidRPr="00361251">
        <w:rPr>
          <w:sz w:val="18"/>
          <w:szCs w:val="18"/>
          <w:lang w:val="en-GB"/>
        </w:rPr>
        <w:t xml:space="preserve"> qualification or other formal training in a discipline relevant to child and family welfare practice and supervision.</w:t>
      </w:r>
    </w:p>
    <w:p w:rsidR="007F44F5" w:rsidRPr="00361251" w:rsidRDefault="007F44F5" w:rsidP="000A307A">
      <w:pPr>
        <w:ind w:right="-24"/>
        <w:rPr>
          <w:rFonts w:cs="Arial"/>
          <w:b/>
          <w:bCs/>
          <w:iCs/>
          <w:sz w:val="18"/>
          <w:szCs w:val="18"/>
          <w:u w:val="single"/>
          <w:lang w:val="en-GB"/>
        </w:rPr>
      </w:pPr>
    </w:p>
    <w:p w:rsidR="00377486" w:rsidRPr="00361251" w:rsidRDefault="007F44F5" w:rsidP="000A307A">
      <w:pPr>
        <w:ind w:right="-24"/>
        <w:rPr>
          <w:rFonts w:eastAsia="Calibri" w:cs="Arial"/>
          <w:sz w:val="18"/>
          <w:szCs w:val="18"/>
          <w:lang w:eastAsia="en-US"/>
        </w:rPr>
      </w:pPr>
      <w:r w:rsidRPr="00361251">
        <w:rPr>
          <w:rFonts w:cs="Arial"/>
          <w:b/>
          <w:bCs/>
          <w:iCs/>
          <w:sz w:val="18"/>
          <w:szCs w:val="18"/>
          <w:u w:val="single"/>
          <w:lang w:val="en-GB"/>
        </w:rPr>
        <w:t>Further Information:</w:t>
      </w:r>
      <w:r w:rsidRPr="00361251">
        <w:rPr>
          <w:rFonts w:cs="Arial"/>
          <w:bCs/>
          <w:iCs/>
          <w:sz w:val="18"/>
          <w:szCs w:val="18"/>
          <w:lang w:val="en-GB"/>
        </w:rPr>
        <w:t xml:space="preserve"> </w:t>
      </w:r>
      <w:r w:rsidR="00C300C7" w:rsidRPr="00361251">
        <w:rPr>
          <w:rFonts w:cs="Arial"/>
          <w:bCs/>
          <w:iCs/>
          <w:sz w:val="18"/>
          <w:szCs w:val="18"/>
          <w:lang w:val="en-GB"/>
        </w:rPr>
        <w:t>A</w:t>
      </w:r>
      <w:r w:rsidRPr="00361251">
        <w:rPr>
          <w:rStyle w:val="Hyperlink"/>
          <w:rFonts w:cs="Arial"/>
          <w:color w:val="auto"/>
          <w:sz w:val="18"/>
          <w:szCs w:val="18"/>
          <w:u w:val="none"/>
          <w:lang w:eastAsia="en-US"/>
        </w:rPr>
        <w:t xml:space="preserve"> Working</w:t>
      </w:r>
      <w:r w:rsidRPr="00361251">
        <w:rPr>
          <w:rFonts w:cs="Arial"/>
          <w:sz w:val="18"/>
          <w:szCs w:val="18"/>
        </w:rPr>
        <w:t xml:space="preserve"> with Children Notice (Ochre Card) and</w:t>
      </w:r>
      <w:r w:rsidRPr="00361251">
        <w:rPr>
          <w:rStyle w:val="Hyperlink"/>
          <w:rFonts w:cs="Arial"/>
          <w:color w:val="auto"/>
          <w:sz w:val="18"/>
          <w:szCs w:val="18"/>
          <w:u w:val="none"/>
          <w:lang w:eastAsia="en-US"/>
        </w:rPr>
        <w:t xml:space="preserve"> current NT Driver License, </w:t>
      </w:r>
      <w:r w:rsidRPr="00361251">
        <w:rPr>
          <w:rFonts w:cs="Arial"/>
          <w:sz w:val="18"/>
          <w:szCs w:val="18"/>
        </w:rPr>
        <w:t xml:space="preserve">or the ability to obtain, are required in this </w:t>
      </w:r>
      <w:r w:rsidRPr="00361251">
        <w:rPr>
          <w:rFonts w:cs="Arial"/>
          <w:sz w:val="18"/>
          <w:szCs w:val="18"/>
          <w:lang w:val="en-US"/>
        </w:rPr>
        <w:t>position</w:t>
      </w:r>
      <w:r w:rsidRPr="00361251">
        <w:rPr>
          <w:rFonts w:cs="Arial"/>
          <w:sz w:val="18"/>
          <w:szCs w:val="18"/>
        </w:rPr>
        <w:t>.</w:t>
      </w:r>
      <w:r w:rsidR="00C300C7" w:rsidRPr="00361251">
        <w:rPr>
          <w:rFonts w:cs="Arial"/>
          <w:sz w:val="18"/>
          <w:szCs w:val="18"/>
        </w:rPr>
        <w:t xml:space="preserve"> </w:t>
      </w:r>
      <w:r w:rsidRPr="00361251">
        <w:rPr>
          <w:rStyle w:val="Hyperlink"/>
          <w:rFonts w:cs="Arial"/>
          <w:color w:val="auto"/>
          <w:sz w:val="18"/>
          <w:szCs w:val="18"/>
          <w:u w:val="none"/>
          <w:lang w:eastAsia="en-US"/>
        </w:rPr>
        <w:t>This is corporate based position servicing schools which may include travel to remote areas by car and/or light aircraft with overnight stays when required.</w:t>
      </w:r>
    </w:p>
    <w:p w:rsidR="00377486" w:rsidRPr="00361251" w:rsidRDefault="00377486" w:rsidP="000A307A">
      <w:pPr>
        <w:rPr>
          <w:rFonts w:cs="Arial"/>
          <w:sz w:val="18"/>
          <w:szCs w:val="18"/>
          <w:lang w:val="en-GB"/>
        </w:rPr>
      </w:pPr>
    </w:p>
    <w:p w:rsidR="00377486" w:rsidRPr="00361251" w:rsidRDefault="00377486" w:rsidP="000A307A">
      <w:pPr>
        <w:tabs>
          <w:tab w:val="right" w:pos="10460"/>
        </w:tabs>
        <w:rPr>
          <w:rFonts w:cs="Arial"/>
          <w:b/>
          <w:sz w:val="18"/>
          <w:szCs w:val="18"/>
        </w:rPr>
      </w:pPr>
      <w:r w:rsidRPr="00361251">
        <w:rPr>
          <w:rFonts w:cs="Arial"/>
          <w:b/>
          <w:sz w:val="18"/>
          <w:szCs w:val="18"/>
        </w:rPr>
        <w:t xml:space="preserve">Approved: </w:t>
      </w:r>
      <w:r w:rsidR="002B7460" w:rsidRPr="00361251">
        <w:rPr>
          <w:rFonts w:cs="Arial"/>
          <w:b/>
          <w:sz w:val="18"/>
          <w:szCs w:val="18"/>
        </w:rPr>
        <w:t>June 2019</w:t>
      </w:r>
      <w:r w:rsidRPr="00361251">
        <w:rPr>
          <w:rFonts w:cs="Arial"/>
          <w:b/>
          <w:sz w:val="18"/>
          <w:szCs w:val="18"/>
        </w:rPr>
        <w:tab/>
      </w:r>
      <w:r w:rsidR="00785753" w:rsidRPr="00361251">
        <w:rPr>
          <w:rFonts w:cs="Arial"/>
          <w:b/>
          <w:sz w:val="18"/>
          <w:szCs w:val="18"/>
        </w:rPr>
        <w:t xml:space="preserve">Sue Beynon - </w:t>
      </w:r>
      <w:r w:rsidR="003939DD" w:rsidRPr="00361251">
        <w:rPr>
          <w:rFonts w:cs="Arial"/>
          <w:b/>
          <w:sz w:val="18"/>
          <w:szCs w:val="18"/>
        </w:rPr>
        <w:t>General Manager Student Wellbeing and Inclusion</w:t>
      </w:r>
    </w:p>
    <w:sectPr w:rsidR="00377486" w:rsidRPr="00361251"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23D" w:rsidRDefault="0023223D" w:rsidP="00BE3387">
      <w:r>
        <w:separator/>
      </w:r>
    </w:p>
  </w:endnote>
  <w:endnote w:type="continuationSeparator" w:id="0">
    <w:p w:rsidR="0023223D" w:rsidRDefault="0023223D"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946E45">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946E45">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23D" w:rsidRDefault="0023223D" w:rsidP="00BE3387">
      <w:r>
        <w:separator/>
      </w:r>
    </w:p>
  </w:footnote>
  <w:footnote w:type="continuationSeparator" w:id="0">
    <w:p w:rsidR="0023223D" w:rsidRDefault="0023223D"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51E14"/>
    <w:multiLevelType w:val="hybridMultilevel"/>
    <w:tmpl w:val="5388F0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DE1BCB"/>
    <w:multiLevelType w:val="hybridMultilevel"/>
    <w:tmpl w:val="EA9CE0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B66DDA"/>
    <w:multiLevelType w:val="hybridMultilevel"/>
    <w:tmpl w:val="A54CF1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637B85"/>
    <w:multiLevelType w:val="hybridMultilevel"/>
    <w:tmpl w:val="8EE0D2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8DF6807"/>
    <w:multiLevelType w:val="hybridMultilevel"/>
    <w:tmpl w:val="6C8A6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394170"/>
    <w:multiLevelType w:val="hybridMultilevel"/>
    <w:tmpl w:val="5CB62C64"/>
    <w:lvl w:ilvl="0" w:tplc="0C090001">
      <w:start w:val="1"/>
      <w:numFmt w:val="bullet"/>
      <w:lvlText w:val=""/>
      <w:lvlJc w:val="left"/>
      <w:pPr>
        <w:ind w:left="3600" w:hanging="360"/>
      </w:pPr>
      <w:rPr>
        <w:rFonts w:ascii="Symbol" w:hAnsi="Symbol" w:hint="default"/>
      </w:rPr>
    </w:lvl>
    <w:lvl w:ilvl="1" w:tplc="0C090003">
      <w:start w:val="1"/>
      <w:numFmt w:val="bullet"/>
      <w:lvlText w:val="o"/>
      <w:lvlJc w:val="left"/>
      <w:pPr>
        <w:ind w:left="4320" w:hanging="360"/>
      </w:pPr>
      <w:rPr>
        <w:rFonts w:ascii="Courier New" w:hAnsi="Courier New" w:cs="Courier New" w:hint="default"/>
      </w:rPr>
    </w:lvl>
    <w:lvl w:ilvl="2" w:tplc="0C090005">
      <w:start w:val="1"/>
      <w:numFmt w:val="bullet"/>
      <w:lvlText w:val=""/>
      <w:lvlJc w:val="left"/>
      <w:pPr>
        <w:ind w:left="5040" w:hanging="360"/>
      </w:pPr>
      <w:rPr>
        <w:rFonts w:ascii="Wingdings" w:hAnsi="Wingdings" w:hint="default"/>
      </w:rPr>
    </w:lvl>
    <w:lvl w:ilvl="3" w:tplc="0C090001">
      <w:start w:val="1"/>
      <w:numFmt w:val="bullet"/>
      <w:lvlText w:val=""/>
      <w:lvlJc w:val="left"/>
      <w:pPr>
        <w:ind w:left="5760" w:hanging="360"/>
      </w:pPr>
      <w:rPr>
        <w:rFonts w:ascii="Symbol" w:hAnsi="Symbol" w:hint="default"/>
      </w:rPr>
    </w:lvl>
    <w:lvl w:ilvl="4" w:tplc="0C090003">
      <w:start w:val="1"/>
      <w:numFmt w:val="bullet"/>
      <w:lvlText w:val="o"/>
      <w:lvlJc w:val="left"/>
      <w:pPr>
        <w:ind w:left="6480" w:hanging="360"/>
      </w:pPr>
      <w:rPr>
        <w:rFonts w:ascii="Courier New" w:hAnsi="Courier New" w:cs="Courier New" w:hint="default"/>
      </w:rPr>
    </w:lvl>
    <w:lvl w:ilvl="5" w:tplc="0C090005">
      <w:start w:val="1"/>
      <w:numFmt w:val="bullet"/>
      <w:lvlText w:val=""/>
      <w:lvlJc w:val="left"/>
      <w:pPr>
        <w:ind w:left="7200" w:hanging="360"/>
      </w:pPr>
      <w:rPr>
        <w:rFonts w:ascii="Wingdings" w:hAnsi="Wingdings" w:hint="default"/>
      </w:rPr>
    </w:lvl>
    <w:lvl w:ilvl="6" w:tplc="0C090001">
      <w:start w:val="1"/>
      <w:numFmt w:val="bullet"/>
      <w:lvlText w:val=""/>
      <w:lvlJc w:val="left"/>
      <w:pPr>
        <w:ind w:left="7920" w:hanging="360"/>
      </w:pPr>
      <w:rPr>
        <w:rFonts w:ascii="Symbol" w:hAnsi="Symbol" w:hint="default"/>
      </w:rPr>
    </w:lvl>
    <w:lvl w:ilvl="7" w:tplc="0C090003">
      <w:start w:val="1"/>
      <w:numFmt w:val="bullet"/>
      <w:lvlText w:val="o"/>
      <w:lvlJc w:val="left"/>
      <w:pPr>
        <w:ind w:left="8640" w:hanging="360"/>
      </w:pPr>
      <w:rPr>
        <w:rFonts w:ascii="Courier New" w:hAnsi="Courier New" w:cs="Courier New" w:hint="default"/>
      </w:rPr>
    </w:lvl>
    <w:lvl w:ilvl="8" w:tplc="0C090005">
      <w:start w:val="1"/>
      <w:numFmt w:val="bullet"/>
      <w:lvlText w:val=""/>
      <w:lvlJc w:val="left"/>
      <w:pPr>
        <w:ind w:left="9360" w:hanging="360"/>
      </w:pPr>
      <w:rPr>
        <w:rFonts w:ascii="Wingdings" w:hAnsi="Wingdings" w:hint="default"/>
      </w:rPr>
    </w:lvl>
  </w:abstractNum>
  <w:abstractNum w:abstractNumId="6" w15:restartNumberingAfterBreak="0">
    <w:nsid w:val="530076F0"/>
    <w:multiLevelType w:val="hybridMultilevel"/>
    <w:tmpl w:val="4A24D2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D48566C"/>
    <w:multiLevelType w:val="hybridMultilevel"/>
    <w:tmpl w:val="72580C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1E6919"/>
    <w:multiLevelType w:val="hybridMultilevel"/>
    <w:tmpl w:val="5388F0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7C00558"/>
    <w:multiLevelType w:val="hybridMultilevel"/>
    <w:tmpl w:val="515215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437350C"/>
    <w:multiLevelType w:val="hybridMultilevel"/>
    <w:tmpl w:val="BBA2B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2" w15:restartNumberingAfterBreak="0">
    <w:nsid w:val="797668BD"/>
    <w:multiLevelType w:val="hybridMultilevel"/>
    <w:tmpl w:val="58F06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8"/>
  </w:num>
  <w:num w:numId="7">
    <w:abstractNumId w:val="2"/>
  </w:num>
  <w:num w:numId="8">
    <w:abstractNumId w:val="1"/>
  </w:num>
  <w:num w:numId="9">
    <w:abstractNumId w:val="5"/>
  </w:num>
  <w:num w:numId="10">
    <w:abstractNumId w:val="12"/>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A307A"/>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3223D"/>
    <w:rsid w:val="00282309"/>
    <w:rsid w:val="002833AE"/>
    <w:rsid w:val="00294855"/>
    <w:rsid w:val="002B7460"/>
    <w:rsid w:val="002C425D"/>
    <w:rsid w:val="002E18ED"/>
    <w:rsid w:val="002F7A9F"/>
    <w:rsid w:val="003043E7"/>
    <w:rsid w:val="00307DB8"/>
    <w:rsid w:val="00321E86"/>
    <w:rsid w:val="00347502"/>
    <w:rsid w:val="003507D9"/>
    <w:rsid w:val="00361251"/>
    <w:rsid w:val="00377486"/>
    <w:rsid w:val="003939DD"/>
    <w:rsid w:val="003C2E73"/>
    <w:rsid w:val="003D2F7A"/>
    <w:rsid w:val="00421A85"/>
    <w:rsid w:val="00422FEF"/>
    <w:rsid w:val="00432EEE"/>
    <w:rsid w:val="00453939"/>
    <w:rsid w:val="00467930"/>
    <w:rsid w:val="00472AC7"/>
    <w:rsid w:val="00492965"/>
    <w:rsid w:val="004B2629"/>
    <w:rsid w:val="004B3FFC"/>
    <w:rsid w:val="004D31E5"/>
    <w:rsid w:val="00501FE3"/>
    <w:rsid w:val="00520ED8"/>
    <w:rsid w:val="00531BBC"/>
    <w:rsid w:val="0053379B"/>
    <w:rsid w:val="0055195B"/>
    <w:rsid w:val="005F7A05"/>
    <w:rsid w:val="00600B04"/>
    <w:rsid w:val="0060741F"/>
    <w:rsid w:val="00620422"/>
    <w:rsid w:val="006341E4"/>
    <w:rsid w:val="00656BDB"/>
    <w:rsid w:val="006658DA"/>
    <w:rsid w:val="00675DE1"/>
    <w:rsid w:val="0068556B"/>
    <w:rsid w:val="006A26FD"/>
    <w:rsid w:val="006B3A9E"/>
    <w:rsid w:val="006B5772"/>
    <w:rsid w:val="006C0BAF"/>
    <w:rsid w:val="006D5F76"/>
    <w:rsid w:val="00700D16"/>
    <w:rsid w:val="00705A34"/>
    <w:rsid w:val="00707574"/>
    <w:rsid w:val="0073675A"/>
    <w:rsid w:val="00744BA5"/>
    <w:rsid w:val="007515F7"/>
    <w:rsid w:val="007766E2"/>
    <w:rsid w:val="00785753"/>
    <w:rsid w:val="007B05C5"/>
    <w:rsid w:val="007E1407"/>
    <w:rsid w:val="007F44F5"/>
    <w:rsid w:val="0080386F"/>
    <w:rsid w:val="00804BC7"/>
    <w:rsid w:val="00816CEC"/>
    <w:rsid w:val="0087273A"/>
    <w:rsid w:val="008741B1"/>
    <w:rsid w:val="008824C6"/>
    <w:rsid w:val="00885A0C"/>
    <w:rsid w:val="008C1F3D"/>
    <w:rsid w:val="008C2F51"/>
    <w:rsid w:val="00904C42"/>
    <w:rsid w:val="00910B3C"/>
    <w:rsid w:val="00911AE8"/>
    <w:rsid w:val="009438DE"/>
    <w:rsid w:val="00946E45"/>
    <w:rsid w:val="00964734"/>
    <w:rsid w:val="00996217"/>
    <w:rsid w:val="009A7429"/>
    <w:rsid w:val="009E5913"/>
    <w:rsid w:val="009E5D07"/>
    <w:rsid w:val="00A0794E"/>
    <w:rsid w:val="00A334EC"/>
    <w:rsid w:val="00A33A98"/>
    <w:rsid w:val="00A653CD"/>
    <w:rsid w:val="00A70DE8"/>
    <w:rsid w:val="00A92BC3"/>
    <w:rsid w:val="00AA1DC3"/>
    <w:rsid w:val="00AA7C96"/>
    <w:rsid w:val="00AB1B2A"/>
    <w:rsid w:val="00AC74E2"/>
    <w:rsid w:val="00B20AF9"/>
    <w:rsid w:val="00B449AA"/>
    <w:rsid w:val="00B56B1B"/>
    <w:rsid w:val="00B75F17"/>
    <w:rsid w:val="00B96BFB"/>
    <w:rsid w:val="00BD5A16"/>
    <w:rsid w:val="00BD7C6A"/>
    <w:rsid w:val="00BE3387"/>
    <w:rsid w:val="00C07292"/>
    <w:rsid w:val="00C21D69"/>
    <w:rsid w:val="00C22565"/>
    <w:rsid w:val="00C300C7"/>
    <w:rsid w:val="00C45151"/>
    <w:rsid w:val="00C461D9"/>
    <w:rsid w:val="00C52852"/>
    <w:rsid w:val="00C61A69"/>
    <w:rsid w:val="00C94C9A"/>
    <w:rsid w:val="00CD414A"/>
    <w:rsid w:val="00CD645F"/>
    <w:rsid w:val="00CE2D72"/>
    <w:rsid w:val="00D62421"/>
    <w:rsid w:val="00D77CB5"/>
    <w:rsid w:val="00DD3BEF"/>
    <w:rsid w:val="00DD46BB"/>
    <w:rsid w:val="00E03B6D"/>
    <w:rsid w:val="00E135D5"/>
    <w:rsid w:val="00E355B2"/>
    <w:rsid w:val="00E361D8"/>
    <w:rsid w:val="00E71ECF"/>
    <w:rsid w:val="00E76700"/>
    <w:rsid w:val="00E82324"/>
    <w:rsid w:val="00EA24D3"/>
    <w:rsid w:val="00EA5666"/>
    <w:rsid w:val="00EC0314"/>
    <w:rsid w:val="00EC5D06"/>
    <w:rsid w:val="00EF22EF"/>
    <w:rsid w:val="00F053D9"/>
    <w:rsid w:val="00F14BAC"/>
    <w:rsid w:val="00F2039C"/>
    <w:rsid w:val="00F2135D"/>
    <w:rsid w:val="00F45FB1"/>
    <w:rsid w:val="00F80F7E"/>
    <w:rsid w:val="00FE0179"/>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3E358"/>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3043E7"/>
    <w:pPr>
      <w:ind w:left="720"/>
      <w:contextualSpacing/>
    </w:pPr>
    <w:rPr>
      <w:rFonts w:eastAsiaTheme="minorHAnsi"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6186">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464807557">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moore1@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52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s://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355B9-ADD3-47C5-BEE5-353AE215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Erin Vasquez</cp:lastModifiedBy>
  <cp:revision>6</cp:revision>
  <cp:lastPrinted>2018-12-11T02:49:00Z</cp:lastPrinted>
  <dcterms:created xsi:type="dcterms:W3CDTF">2019-09-27T04:32:00Z</dcterms:created>
  <dcterms:modified xsi:type="dcterms:W3CDTF">2019-09-27T04:38:00Z</dcterms:modified>
</cp:coreProperties>
</file>