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1D661F" w:rsidRPr="001D661F" w14:paraId="2351BEDE" w14:textId="77777777" w:rsidTr="008265E7">
        <w:tc>
          <w:tcPr>
            <w:tcW w:w="9464" w:type="dxa"/>
          </w:tcPr>
          <w:p w14:paraId="42A58AA6" w14:textId="77777777" w:rsidR="001D661F" w:rsidRPr="008265E7" w:rsidRDefault="001D661F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63C4CFC7" w14:textId="77777777" w:rsidR="001D661F" w:rsidRPr="008265E7" w:rsidRDefault="001D661F" w:rsidP="008265E7">
            <w:pPr>
              <w:pStyle w:val="Heading3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1063FE75" w14:textId="77777777" w:rsidR="001D661F" w:rsidRPr="008265E7" w:rsidRDefault="001D661F" w:rsidP="008265E7">
            <w:pPr>
              <w:pStyle w:val="Heading3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72576F7" w14:textId="77777777" w:rsidR="001D661F" w:rsidRPr="008265E7" w:rsidRDefault="001D661F" w:rsidP="008265E7">
            <w:pPr>
              <w:pStyle w:val="Heading3"/>
              <w:spacing w:before="40" w:after="40"/>
              <w:ind w:right="716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Evidence</w:t>
            </w:r>
          </w:p>
        </w:tc>
      </w:tr>
      <w:tr w:rsidR="001D661F" w:rsidRPr="001D661F" w14:paraId="1695530E" w14:textId="77777777" w:rsidTr="008265E7">
        <w:tc>
          <w:tcPr>
            <w:tcW w:w="9464" w:type="dxa"/>
          </w:tcPr>
          <w:p w14:paraId="12141C06" w14:textId="77777777" w:rsidR="001D661F" w:rsidRPr="008265E7" w:rsidRDefault="001D661F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2883CFB3" w14:textId="77777777" w:rsidR="001D661F" w:rsidRPr="001D661F" w:rsidRDefault="001D661F" w:rsidP="008265E7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C3BE5F" w14:textId="77777777" w:rsidR="001D661F" w:rsidRPr="001D661F" w:rsidRDefault="001D661F" w:rsidP="008265E7">
            <w:pPr>
              <w:spacing w:before="40" w:after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6B3320" w14:textId="77777777" w:rsidR="001D661F" w:rsidRPr="001D661F" w:rsidRDefault="001D661F" w:rsidP="008265E7">
            <w:pPr>
              <w:spacing w:before="40" w:after="40"/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07EE6B92" w14:textId="77777777" w:rsidTr="008265E7">
        <w:tc>
          <w:tcPr>
            <w:tcW w:w="9464" w:type="dxa"/>
          </w:tcPr>
          <w:p w14:paraId="79A0004C" w14:textId="77777777" w:rsidR="001D661F" w:rsidRPr="001D661F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D661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0A385701" w14:textId="77777777" w:rsidR="001D661F" w:rsidRPr="001D661F" w:rsidRDefault="001D661F" w:rsidP="008265E7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D661F">
              <w:rPr>
                <w:rFonts w:ascii="Arial" w:hAnsi="Arial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E6E6A5A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5CF2BFE2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B81BFD" w14:textId="77777777" w:rsidR="001D661F" w:rsidRPr="001D661F" w:rsidRDefault="001D661F" w:rsidP="008265E7">
            <w:pPr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169F6A" w14:textId="77777777" w:rsidR="001D661F" w:rsidRPr="001D661F" w:rsidRDefault="001D661F" w:rsidP="0075329A">
            <w:pPr>
              <w:spacing w:before="20" w:after="20"/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 xml:space="preserve">Application </w:t>
            </w:r>
            <w:r w:rsidR="008265E7">
              <w:rPr>
                <w:rFonts w:ascii="Arial" w:hAnsi="Arial" w:cs="Arial"/>
                <w:noProof/>
                <w:sz w:val="18"/>
                <w:szCs w:val="18"/>
              </w:rPr>
              <w:t>L</w:t>
            </w: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etter</w:t>
            </w:r>
            <w:r w:rsidR="0075329A">
              <w:rPr>
                <w:rFonts w:ascii="Arial" w:hAnsi="Arial" w:cs="Arial"/>
                <w:noProof/>
                <w:sz w:val="18"/>
                <w:szCs w:val="18"/>
              </w:rPr>
              <w:t xml:space="preserve"> &amp; Ref</w:t>
            </w: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</w:tr>
      <w:tr w:rsidR="001D661F" w:rsidRPr="001D661F" w14:paraId="58B63719" w14:textId="77777777" w:rsidTr="008265E7">
        <w:tc>
          <w:tcPr>
            <w:tcW w:w="9464" w:type="dxa"/>
          </w:tcPr>
          <w:p w14:paraId="60A16D25" w14:textId="77777777" w:rsidR="001D661F" w:rsidRPr="008265E7" w:rsidRDefault="001D661F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BE50B9F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FB8AD0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08FBF2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456EAAA9" w14:textId="77777777" w:rsidTr="0095240D">
        <w:trPr>
          <w:trHeight w:val="2153"/>
        </w:trPr>
        <w:tc>
          <w:tcPr>
            <w:tcW w:w="9464" w:type="dxa"/>
          </w:tcPr>
          <w:p w14:paraId="616C9F29" w14:textId="77777777" w:rsidR="001D661F" w:rsidRPr="001D661F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D661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1F22C302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Proven record of achieving high quality teaching, increasing students' rates of progress and improving results at KS3 and KS4</w:t>
            </w:r>
          </w:p>
          <w:p w14:paraId="139FF8C6" w14:textId="77777777" w:rsidR="009529EE" w:rsidRDefault="009529EE" w:rsidP="009529EE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Successful experience of leading literacy interventions and strategies</w:t>
            </w: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  <w:p w14:paraId="7B177D9F" w14:textId="77777777" w:rsidR="009529EE" w:rsidRPr="009529EE" w:rsidRDefault="009529EE" w:rsidP="009529EE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Successful experience at middle management level</w:t>
            </w:r>
          </w:p>
          <w:p w14:paraId="4F3B37B8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Successful experience of monitoring teaching and learning</w:t>
            </w:r>
          </w:p>
          <w:p w14:paraId="2DD56A88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6F64B154" w14:textId="77777777" w:rsidR="001D661F" w:rsidRDefault="001D661F" w:rsidP="001D7F53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Experience of curriculum developmen</w:t>
            </w:r>
            <w:r w:rsidR="001D7F53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t</w:t>
            </w:r>
          </w:p>
          <w:p w14:paraId="04F3E020" w14:textId="77777777" w:rsidR="001D7F53" w:rsidRPr="001D7F53" w:rsidRDefault="001D7F53" w:rsidP="001D7F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7F53">
              <w:rPr>
                <w:rFonts w:ascii="Arial" w:hAnsi="Arial" w:cs="Arial"/>
                <w:sz w:val="18"/>
                <w:szCs w:val="18"/>
              </w:rPr>
              <w:t>Successful experience in raising student attainment</w:t>
            </w:r>
          </w:p>
        </w:tc>
        <w:tc>
          <w:tcPr>
            <w:tcW w:w="1559" w:type="dxa"/>
          </w:tcPr>
          <w:p w14:paraId="1AE9E1CD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9883577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977CE5B" w14:textId="77777777" w:rsidR="009529EE" w:rsidRDefault="009529EE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4342E69" w14:textId="77777777" w:rsidR="009529EE" w:rsidRDefault="009529EE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0E53236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73C400B4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415BF759" w14:textId="77777777" w:rsidR="001D661F" w:rsidRPr="001D661F" w:rsidRDefault="001D661F" w:rsidP="009529EE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002CDD63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1F0928B" w14:textId="1D60970B" w:rsidR="001D661F" w:rsidRPr="001D661F" w:rsidRDefault="0075329A" w:rsidP="0095240D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75329C89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31AC1CE5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2DD510A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F7AA9EC" w14:textId="77777777" w:rsidR="009529EE" w:rsidRPr="001D661F" w:rsidRDefault="009529EE" w:rsidP="009529EE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4FD5B2E7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43D1E9C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7CC2694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1F4BE0" w14:textId="2CCF0787" w:rsidR="001D661F" w:rsidRPr="001D661F" w:rsidRDefault="001D661F" w:rsidP="0095240D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984" w:type="dxa"/>
          </w:tcPr>
          <w:p w14:paraId="31AE96BC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1D97348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Letter</w:t>
            </w:r>
          </w:p>
          <w:p w14:paraId="5E28417C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References</w:t>
            </w:r>
          </w:p>
          <w:p w14:paraId="496511F4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Interview</w:t>
            </w:r>
          </w:p>
        </w:tc>
      </w:tr>
      <w:tr w:rsidR="001D661F" w:rsidRPr="001D661F" w14:paraId="72D96DED" w14:textId="77777777" w:rsidTr="008265E7">
        <w:tc>
          <w:tcPr>
            <w:tcW w:w="9464" w:type="dxa"/>
          </w:tcPr>
          <w:p w14:paraId="4195FA40" w14:textId="77777777" w:rsidR="001D661F" w:rsidRPr="008265E7" w:rsidRDefault="008265E7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Knowledge and U</w:t>
            </w:r>
            <w:r w:rsidR="001D661F" w:rsidRPr="008265E7">
              <w:rPr>
                <w:rFonts w:ascii="Arial" w:hAnsi="Arial" w:cs="Arial"/>
                <w:sz w:val="18"/>
                <w:szCs w:val="18"/>
                <w:u w:val="none"/>
              </w:rPr>
              <w:t>nderstanding</w:t>
            </w:r>
          </w:p>
        </w:tc>
        <w:tc>
          <w:tcPr>
            <w:tcW w:w="1559" w:type="dxa"/>
          </w:tcPr>
          <w:p w14:paraId="31AE2F76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5F7CEA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47D595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67A57282" w14:textId="77777777" w:rsidTr="008265E7">
        <w:tc>
          <w:tcPr>
            <w:tcW w:w="9464" w:type="dxa"/>
          </w:tcPr>
          <w:p w14:paraId="1A5B01CE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Understanding of best practice in raising </w:t>
            </w:r>
            <w:r w:rsidR="0075329A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student</w:t>
            </w: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achievement</w:t>
            </w:r>
          </w:p>
          <w:p w14:paraId="3060F41C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2819976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10E8FBB1" w14:textId="77777777" w:rsidR="001D661F" w:rsidRDefault="001D661F" w:rsidP="00224248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Knowledge of whole school curriculum planning</w:t>
            </w:r>
          </w:p>
          <w:p w14:paraId="550C7524" w14:textId="77777777" w:rsidR="001D7F53" w:rsidRPr="001D7F53" w:rsidRDefault="001D7F53" w:rsidP="001D7F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7F53">
              <w:rPr>
                <w:rFonts w:ascii="Arial" w:hAnsi="Arial" w:cs="Arial"/>
                <w:sz w:val="18"/>
                <w:szCs w:val="18"/>
              </w:rPr>
              <w:t>An understanding of strategies to improve attainment in a comprehensive, mainstream setting</w:t>
            </w:r>
          </w:p>
        </w:tc>
        <w:tc>
          <w:tcPr>
            <w:tcW w:w="1559" w:type="dxa"/>
          </w:tcPr>
          <w:p w14:paraId="59F6B6A0" w14:textId="77777777" w:rsidR="0075329A" w:rsidRPr="001D661F" w:rsidRDefault="0075329A" w:rsidP="0075329A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68C8FC14" w14:textId="77777777" w:rsidR="0075329A" w:rsidRPr="001D661F" w:rsidRDefault="0075329A" w:rsidP="0075329A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017B70F3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7A8BA0B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6EDD8C7" w14:textId="1D8F4209" w:rsidR="001D661F" w:rsidRPr="001D661F" w:rsidRDefault="0075329A" w:rsidP="0095240D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4DA22EFF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1F1CB45" w14:textId="77777777" w:rsidR="0075329A" w:rsidRDefault="0075329A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40FFFB8" w14:textId="77777777" w:rsidR="001D661F" w:rsidRP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44D1EDAA" w14:textId="77777777" w:rsidR="001D661F" w:rsidRDefault="001D661F" w:rsidP="007C6C5B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449778F6" w14:textId="77777777" w:rsidR="00224248" w:rsidRPr="001D661F" w:rsidRDefault="00224248" w:rsidP="0075329A">
            <w:pPr>
              <w:spacing w:before="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0845EB" w14:textId="77777777" w:rsidR="007C6C5B" w:rsidRDefault="007C6C5B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26F05F7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References</w:t>
            </w:r>
          </w:p>
          <w:p w14:paraId="4844940C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Interview</w:t>
            </w:r>
          </w:p>
          <w:p w14:paraId="09F06D80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72A6DE05" w14:textId="77777777" w:rsidTr="008265E7">
        <w:trPr>
          <w:trHeight w:val="104"/>
        </w:trPr>
        <w:tc>
          <w:tcPr>
            <w:tcW w:w="9464" w:type="dxa"/>
          </w:tcPr>
          <w:p w14:paraId="5126C91B" w14:textId="77777777" w:rsidR="001D661F" w:rsidRPr="008265E7" w:rsidRDefault="008265E7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Skills and A</w:t>
            </w:r>
            <w:r w:rsidR="001D661F" w:rsidRPr="008265E7">
              <w:rPr>
                <w:rFonts w:ascii="Arial" w:hAnsi="Arial" w:cs="Arial"/>
                <w:sz w:val="18"/>
                <w:szCs w:val="18"/>
                <w:u w:val="none"/>
              </w:rPr>
              <w:t>bilities</w:t>
            </w:r>
          </w:p>
        </w:tc>
        <w:tc>
          <w:tcPr>
            <w:tcW w:w="1559" w:type="dxa"/>
          </w:tcPr>
          <w:p w14:paraId="57FDEF84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DA8B92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293A1B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126E0B25" w14:textId="77777777" w:rsidTr="008265E7">
        <w:tc>
          <w:tcPr>
            <w:tcW w:w="9464" w:type="dxa"/>
          </w:tcPr>
          <w:p w14:paraId="06A05936" w14:textId="77777777" w:rsidR="001D661F" w:rsidRPr="0095240D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95240D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08B159A" w14:textId="77777777" w:rsidR="001D661F" w:rsidRPr="0095240D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95240D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75AF77CA" w14:textId="4B1AA652" w:rsidR="008D020F" w:rsidRPr="0095240D" w:rsidRDefault="008D020F" w:rsidP="008D020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95240D">
              <w:rPr>
                <w:rFonts w:ascii="Arial" w:hAnsi="Arial"/>
                <w:sz w:val="18"/>
                <w:szCs w:val="18"/>
              </w:rPr>
              <w:t>Ability to lead a whole school initiative</w:t>
            </w:r>
          </w:p>
          <w:p w14:paraId="02C89C80" w14:textId="77777777" w:rsidR="001D661F" w:rsidRPr="0095240D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95240D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65288F06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95240D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</w:t>
            </w: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and outside agencies</w:t>
            </w:r>
          </w:p>
          <w:p w14:paraId="6003BFAF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0ADD79A4" w14:textId="77777777" w:rsidR="001D661F" w:rsidRPr="001D661F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</w:p>
        </w:tc>
        <w:tc>
          <w:tcPr>
            <w:tcW w:w="1559" w:type="dxa"/>
          </w:tcPr>
          <w:p w14:paraId="6D902C9E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4F0C9166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3032D464" w14:textId="586B7034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90ACE1B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1E91AA1E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537FF3D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047A5CB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7B04665" w14:textId="51F9C55C" w:rsidR="001D661F" w:rsidRPr="001D661F" w:rsidRDefault="008D020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  <w:r w:rsidRPr="0095240D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00896EE1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36F6D94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4CB9750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984" w:type="dxa"/>
          </w:tcPr>
          <w:p w14:paraId="2178C785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18B073E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Interview</w:t>
            </w:r>
          </w:p>
          <w:p w14:paraId="3DA1ABC4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References</w:t>
            </w:r>
          </w:p>
          <w:p w14:paraId="7E475AA9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Letter</w:t>
            </w:r>
          </w:p>
        </w:tc>
      </w:tr>
      <w:tr w:rsidR="001D661F" w:rsidRPr="001D661F" w14:paraId="5481AE18" w14:textId="77777777" w:rsidTr="008265E7">
        <w:tc>
          <w:tcPr>
            <w:tcW w:w="9464" w:type="dxa"/>
          </w:tcPr>
          <w:p w14:paraId="22AE46C3" w14:textId="77777777" w:rsidR="001D661F" w:rsidRPr="008265E7" w:rsidRDefault="008265E7" w:rsidP="008265E7">
            <w:pPr>
              <w:pStyle w:val="Heading3"/>
              <w:spacing w:before="40" w:after="4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sz w:val="18"/>
                <w:szCs w:val="18"/>
                <w:u w:val="none"/>
              </w:rPr>
              <w:t>Personal Q</w:t>
            </w:r>
            <w:r w:rsidR="001D661F" w:rsidRPr="008265E7">
              <w:rPr>
                <w:rFonts w:ascii="Arial" w:hAnsi="Arial" w:cs="Arial"/>
                <w:sz w:val="18"/>
                <w:szCs w:val="18"/>
                <w:u w:val="none"/>
              </w:rPr>
              <w:t>ualities</w:t>
            </w:r>
          </w:p>
        </w:tc>
        <w:tc>
          <w:tcPr>
            <w:tcW w:w="1559" w:type="dxa"/>
          </w:tcPr>
          <w:p w14:paraId="12DD62C9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3787C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D2011E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D661F" w:rsidRPr="001D661F" w14:paraId="745A20E5" w14:textId="77777777" w:rsidTr="008265E7">
        <w:tc>
          <w:tcPr>
            <w:tcW w:w="9464" w:type="dxa"/>
          </w:tcPr>
          <w:p w14:paraId="0E00B287" w14:textId="77777777" w:rsidR="001D661F" w:rsidRDefault="001D661F" w:rsidP="001D7F53">
            <w:pPr>
              <w:pStyle w:val="Heading3"/>
              <w:numPr>
                <w:ilvl w:val="0"/>
                <w:numId w:val="1"/>
              </w:numPr>
              <w:ind w:left="714" w:hanging="357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D661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4BCD966C" w14:textId="77777777" w:rsidR="001D7F53" w:rsidRPr="001D7F53" w:rsidRDefault="001D7F53" w:rsidP="001D7F53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 w:rsidRPr="001D7F53">
              <w:rPr>
                <w:rFonts w:ascii="Arial" w:hAnsi="Arial" w:cs="Arial"/>
                <w:sz w:val="18"/>
                <w:szCs w:val="18"/>
              </w:rPr>
              <w:t>A commitment to social inclusion</w:t>
            </w:r>
          </w:p>
          <w:p w14:paraId="29107B9C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7862E95C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59F5886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4D13C7F3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0AEA82C2" w14:textId="77777777" w:rsidR="001D661F" w:rsidRPr="008265E7" w:rsidRDefault="001D661F" w:rsidP="008265E7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61A6F8E8" w14:textId="77777777" w:rsidR="001D7F53" w:rsidRPr="00FD0386" w:rsidRDefault="001D661F" w:rsidP="00FD0386">
            <w:pPr>
              <w:pStyle w:val="Heading3"/>
              <w:numPr>
                <w:ilvl w:val="0"/>
                <w:numId w:val="1"/>
              </w:numPr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8265E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5DA7D178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0A1BC5BC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667D684E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74175C36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3F3988B1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1D3DB88F" w14:textId="77777777" w:rsidR="001D661F" w:rsidRP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63DDF9A6" w14:textId="77777777" w:rsidR="001D661F" w:rsidRDefault="001D661F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  <w:p w14:paraId="55BF3BE1" w14:textId="77777777" w:rsidR="0075329A" w:rsidRPr="001D661F" w:rsidRDefault="0075329A" w:rsidP="007C6C5B">
            <w:pPr>
              <w:spacing w:before="4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4691A21" w14:textId="77777777" w:rsidR="001D661F" w:rsidRPr="001D661F" w:rsidRDefault="001D661F" w:rsidP="001D661F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1C3356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7EA51CB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Letter</w:t>
            </w:r>
          </w:p>
          <w:p w14:paraId="6350B3C8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References</w:t>
            </w:r>
          </w:p>
          <w:p w14:paraId="2A0DF419" w14:textId="77777777" w:rsidR="001D661F" w:rsidRPr="001D661F" w:rsidRDefault="001D661F" w:rsidP="001D661F">
            <w:pPr>
              <w:ind w:right="716"/>
              <w:rPr>
                <w:rFonts w:ascii="Arial" w:hAnsi="Arial" w:cs="Arial"/>
                <w:noProof/>
                <w:sz w:val="18"/>
                <w:szCs w:val="18"/>
              </w:rPr>
            </w:pPr>
            <w:r w:rsidRPr="001D661F">
              <w:rPr>
                <w:rFonts w:ascii="Arial" w:hAnsi="Arial" w:cs="Arial"/>
                <w:noProof/>
                <w:sz w:val="18"/>
                <w:szCs w:val="18"/>
              </w:rPr>
              <w:t>Interview</w:t>
            </w:r>
          </w:p>
        </w:tc>
      </w:tr>
    </w:tbl>
    <w:p w14:paraId="40ACEBC6" w14:textId="77777777" w:rsidR="008F270B" w:rsidRPr="001D661F" w:rsidRDefault="008F270B">
      <w:pPr>
        <w:rPr>
          <w:sz w:val="18"/>
          <w:szCs w:val="18"/>
        </w:rPr>
      </w:pPr>
    </w:p>
    <w:sectPr w:rsidR="008F270B" w:rsidRPr="001D661F" w:rsidSect="008265E7">
      <w:headerReference w:type="default" r:id="rId8"/>
      <w:pgSz w:w="16838" w:h="11906" w:orient="landscape"/>
      <w:pgMar w:top="1440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20DF" w14:textId="77777777" w:rsidR="00021DFA" w:rsidRDefault="00021DFA" w:rsidP="001D661F">
      <w:r>
        <w:separator/>
      </w:r>
    </w:p>
  </w:endnote>
  <w:endnote w:type="continuationSeparator" w:id="0">
    <w:p w14:paraId="5D47AD2C" w14:textId="77777777" w:rsidR="00021DFA" w:rsidRDefault="00021DFA" w:rsidP="001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1591" w14:textId="77777777" w:rsidR="00021DFA" w:rsidRDefault="00021DFA" w:rsidP="001D661F">
      <w:r>
        <w:separator/>
      </w:r>
    </w:p>
  </w:footnote>
  <w:footnote w:type="continuationSeparator" w:id="0">
    <w:p w14:paraId="681A3196" w14:textId="77777777" w:rsidR="00021DFA" w:rsidRDefault="00021DFA" w:rsidP="001D6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5DD5" w14:textId="77777777" w:rsidR="008265E7" w:rsidRPr="001D661F" w:rsidRDefault="008265E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Person Specification </w:t>
    </w:r>
    <w:r w:rsidRPr="001D661F">
      <w:rPr>
        <w:rFonts w:ascii="Arial" w:hAnsi="Arial" w:cs="Arial"/>
      </w:rPr>
      <w:t xml:space="preserve">Assistant </w:t>
    </w:r>
    <w:r>
      <w:rPr>
        <w:rFonts w:ascii="Arial" w:hAnsi="Arial" w:cs="Arial"/>
      </w:rPr>
      <w:t>Principal</w:t>
    </w:r>
    <w:r w:rsidRPr="001D661F">
      <w:rPr>
        <w:rFonts w:ascii="Arial" w:hAnsi="Arial" w:cs="Arial"/>
      </w:rPr>
      <w:t xml:space="preserve"> </w:t>
    </w:r>
    <w:r w:rsidR="00FD0386">
      <w:rPr>
        <w:rFonts w:ascii="Arial" w:hAnsi="Arial" w:cs="Arial"/>
      </w:rPr>
      <w:t>English</w:t>
    </w:r>
    <w:r w:rsidR="00BF7C16">
      <w:rPr>
        <w:rFonts w:ascii="Arial" w:hAnsi="Arial" w:cs="Arial"/>
      </w:rPr>
      <w:t xml:space="preserve"> – St Aidan’s Church of England Academy</w:t>
    </w:r>
  </w:p>
  <w:p w14:paraId="7F44BC5F" w14:textId="77777777" w:rsidR="008265E7" w:rsidRDefault="008265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6581"/>
    <w:multiLevelType w:val="hybridMultilevel"/>
    <w:tmpl w:val="92CAE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74A61"/>
    <w:multiLevelType w:val="hybridMultilevel"/>
    <w:tmpl w:val="7AE6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62CFC"/>
    <w:multiLevelType w:val="hybridMultilevel"/>
    <w:tmpl w:val="CF24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C6082"/>
    <w:multiLevelType w:val="hybridMultilevel"/>
    <w:tmpl w:val="3248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F14AB"/>
    <w:multiLevelType w:val="hybridMultilevel"/>
    <w:tmpl w:val="566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2632B"/>
    <w:multiLevelType w:val="hybridMultilevel"/>
    <w:tmpl w:val="6EA08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F"/>
    <w:rsid w:val="00021DFA"/>
    <w:rsid w:val="001D24BE"/>
    <w:rsid w:val="001D661F"/>
    <w:rsid w:val="001D7F53"/>
    <w:rsid w:val="00224248"/>
    <w:rsid w:val="003515D5"/>
    <w:rsid w:val="003B28B1"/>
    <w:rsid w:val="003F1CAB"/>
    <w:rsid w:val="00414DC8"/>
    <w:rsid w:val="0051319F"/>
    <w:rsid w:val="006E794C"/>
    <w:rsid w:val="0075329A"/>
    <w:rsid w:val="007C6C5B"/>
    <w:rsid w:val="008265E7"/>
    <w:rsid w:val="008D020F"/>
    <w:rsid w:val="008F270B"/>
    <w:rsid w:val="00917A24"/>
    <w:rsid w:val="0095240D"/>
    <w:rsid w:val="009529EE"/>
    <w:rsid w:val="00A922C8"/>
    <w:rsid w:val="00AC6E3D"/>
    <w:rsid w:val="00BF7C16"/>
    <w:rsid w:val="00D9298B"/>
    <w:rsid w:val="00E56453"/>
    <w:rsid w:val="00E861DB"/>
    <w:rsid w:val="00F85A6A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61F"/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D661F"/>
    <w:pPr>
      <w:keepNext/>
      <w:jc w:val="right"/>
      <w:outlineLvl w:val="2"/>
    </w:pPr>
    <w:rPr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661F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D6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EBE1-7BD1-464A-BE0D-E2CD44CB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Academy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Cullen</dc:creator>
  <cp:lastModifiedBy>Jenn Wallis</cp:lastModifiedBy>
  <cp:revision>4</cp:revision>
  <cp:lastPrinted>2010-04-30T13:14:00Z</cp:lastPrinted>
  <dcterms:created xsi:type="dcterms:W3CDTF">2017-10-03T09:47:00Z</dcterms:created>
  <dcterms:modified xsi:type="dcterms:W3CDTF">2017-10-03T14:05:00Z</dcterms:modified>
</cp:coreProperties>
</file>