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7B" w:rsidRDefault="00E1707B" w:rsidP="0013755A">
      <w:pPr>
        <w:ind w:left="851"/>
        <w:jc w:val="center"/>
        <w:rPr>
          <w:rFonts w:ascii="Arial" w:hAnsi="Arial" w:cs="Arial"/>
          <w:b/>
          <w:u w:val="single"/>
        </w:rPr>
      </w:pPr>
      <w:r w:rsidRPr="001A731D">
        <w:rPr>
          <w:rFonts w:ascii="Arial" w:hAnsi="Arial" w:cs="Arial"/>
          <w:noProof/>
          <w:szCs w:val="24"/>
          <w:lang w:eastAsia="en-GB"/>
        </w:rPr>
        <w:drawing>
          <wp:anchor distT="0" distB="0" distL="114300" distR="114300" simplePos="0" relativeHeight="251659264" behindDoc="0" locked="0" layoutInCell="1" allowOverlap="1" wp14:anchorId="1063FE88" wp14:editId="67284FB7">
            <wp:simplePos x="0" y="0"/>
            <wp:positionH relativeFrom="margin">
              <wp:posOffset>342900</wp:posOffset>
            </wp:positionH>
            <wp:positionV relativeFrom="paragraph">
              <wp:posOffset>266065</wp:posOffset>
            </wp:positionV>
            <wp:extent cx="5731510" cy="1231780"/>
            <wp:effectExtent l="0" t="0" r="2540" b="6985"/>
            <wp:wrapSquare wrapText="bothSides"/>
            <wp:docPr id="26" name="Picture 26"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07B" w:rsidRDefault="00E1707B" w:rsidP="002859A9">
      <w:pPr>
        <w:ind w:left="851" w:right="851"/>
        <w:jc w:val="center"/>
        <w:rPr>
          <w:rFonts w:ascii="Arial" w:hAnsi="Arial" w:cs="Arial"/>
          <w:b/>
          <w:u w:val="single"/>
        </w:rPr>
      </w:pPr>
    </w:p>
    <w:p w:rsidR="0013755A" w:rsidRDefault="0013755A" w:rsidP="002859A9">
      <w:pPr>
        <w:ind w:left="851" w:right="851"/>
        <w:jc w:val="center"/>
        <w:rPr>
          <w:rFonts w:ascii="Arial" w:hAnsi="Arial" w:cs="Arial"/>
          <w:b/>
          <w:u w:val="single"/>
        </w:rPr>
      </w:pPr>
    </w:p>
    <w:p w:rsidR="0013755A" w:rsidRDefault="0013755A" w:rsidP="002859A9">
      <w:pPr>
        <w:ind w:left="851" w:right="851"/>
        <w:jc w:val="center"/>
        <w:rPr>
          <w:rFonts w:ascii="Arial" w:hAnsi="Arial" w:cs="Arial"/>
          <w:b/>
          <w:u w:val="single"/>
        </w:rPr>
      </w:pPr>
    </w:p>
    <w:p w:rsidR="002859A9" w:rsidRPr="004C1F02" w:rsidRDefault="002859A9" w:rsidP="002859A9">
      <w:pPr>
        <w:ind w:left="851" w:right="851"/>
        <w:jc w:val="center"/>
        <w:rPr>
          <w:rFonts w:ascii="Arial" w:hAnsi="Arial" w:cs="Arial"/>
          <w:b/>
          <w:u w:val="single"/>
        </w:rPr>
      </w:pPr>
      <w:smartTag w:uri="urn:schemas-microsoft-com:office:smarttags" w:element="stockticker">
        <w:r w:rsidRPr="004C1F02">
          <w:rPr>
            <w:rFonts w:ascii="Arial" w:hAnsi="Arial" w:cs="Arial"/>
            <w:b/>
            <w:u w:val="single"/>
          </w:rPr>
          <w:t>JOB</w:t>
        </w:r>
      </w:smartTag>
      <w:r w:rsidRPr="004C1F02">
        <w:rPr>
          <w:rFonts w:ascii="Arial" w:hAnsi="Arial" w:cs="Arial"/>
          <w:b/>
          <w:u w:val="single"/>
        </w:rPr>
        <w:t xml:space="preserve"> DESCRIPTION </w:t>
      </w:r>
    </w:p>
    <w:p w:rsidR="002859A9" w:rsidRPr="00441B42" w:rsidRDefault="002859A9" w:rsidP="002859A9">
      <w:pPr>
        <w:ind w:left="851" w:right="851"/>
        <w:jc w:val="center"/>
        <w:rPr>
          <w:rFonts w:ascii="Arial" w:hAnsi="Arial" w:cs="Arial"/>
        </w:rPr>
      </w:pPr>
    </w:p>
    <w:p w:rsidR="002859A9" w:rsidRPr="00441B42" w:rsidRDefault="002859A9" w:rsidP="002859A9">
      <w:pPr>
        <w:tabs>
          <w:tab w:val="left" w:pos="1800"/>
          <w:tab w:val="left" w:pos="2340"/>
        </w:tabs>
        <w:ind w:right="851"/>
        <w:rPr>
          <w:rFonts w:ascii="Arial" w:hAnsi="Arial" w:cs="Arial"/>
          <w:b/>
        </w:rPr>
      </w:pPr>
      <w:r w:rsidRPr="00441B42">
        <w:rPr>
          <w:rFonts w:ascii="Arial" w:hAnsi="Arial" w:cs="Arial"/>
          <w:b/>
        </w:rPr>
        <w:t>POST TITLE</w:t>
      </w:r>
      <w:r>
        <w:rPr>
          <w:rFonts w:ascii="Arial" w:hAnsi="Arial" w:cs="Arial"/>
          <w:b/>
        </w:rPr>
        <w:tab/>
      </w:r>
      <w:r>
        <w:rPr>
          <w:rFonts w:ascii="Arial" w:hAnsi="Arial" w:cs="Arial"/>
          <w:b/>
        </w:rPr>
        <w:tab/>
      </w:r>
      <w:r w:rsidRPr="00441B42">
        <w:rPr>
          <w:rFonts w:ascii="Arial" w:hAnsi="Arial" w:cs="Arial"/>
          <w:b/>
        </w:rPr>
        <w:t>:</w:t>
      </w:r>
      <w:r>
        <w:rPr>
          <w:rFonts w:ascii="Arial" w:hAnsi="Arial" w:cs="Arial"/>
          <w:b/>
        </w:rPr>
        <w:tab/>
      </w:r>
      <w:r w:rsidR="007158A2">
        <w:rPr>
          <w:rFonts w:ascii="Arial" w:hAnsi="Arial" w:cs="Arial"/>
          <w:b/>
        </w:rPr>
        <w:t>Sales Executive</w:t>
      </w:r>
      <w:r>
        <w:rPr>
          <w:rFonts w:ascii="Arial" w:hAnsi="Arial" w:cs="Arial"/>
          <w:b/>
        </w:rPr>
        <w:t xml:space="preserve"> </w:t>
      </w:r>
    </w:p>
    <w:p w:rsidR="002859A9" w:rsidRPr="00441B42" w:rsidRDefault="008F3E32" w:rsidP="002859A9">
      <w:pPr>
        <w:tabs>
          <w:tab w:val="left" w:pos="1800"/>
          <w:tab w:val="left" w:pos="2340"/>
        </w:tabs>
        <w:ind w:right="851"/>
        <w:rPr>
          <w:rFonts w:ascii="Arial" w:hAnsi="Arial" w:cs="Arial"/>
          <w:b/>
        </w:rPr>
      </w:pPr>
      <w:r>
        <w:rPr>
          <w:rFonts w:ascii="Arial" w:hAnsi="Arial" w:cs="Arial"/>
          <w:b/>
        </w:rPr>
        <w:t>DEPARTMENT</w:t>
      </w:r>
      <w:r w:rsidR="002859A9">
        <w:rPr>
          <w:rFonts w:ascii="Arial" w:hAnsi="Arial" w:cs="Arial"/>
          <w:b/>
        </w:rPr>
        <w:tab/>
      </w:r>
      <w:r w:rsidR="002859A9">
        <w:rPr>
          <w:rFonts w:ascii="Arial" w:hAnsi="Arial" w:cs="Arial"/>
          <w:b/>
        </w:rPr>
        <w:tab/>
      </w:r>
      <w:r w:rsidR="002859A9" w:rsidRPr="00441B42">
        <w:rPr>
          <w:rFonts w:ascii="Arial" w:hAnsi="Arial" w:cs="Arial"/>
          <w:b/>
        </w:rPr>
        <w:t>:</w:t>
      </w:r>
      <w:r w:rsidR="002859A9">
        <w:rPr>
          <w:rFonts w:ascii="Arial" w:hAnsi="Arial" w:cs="Arial"/>
          <w:b/>
        </w:rPr>
        <w:tab/>
      </w:r>
      <w:r w:rsidR="00706524">
        <w:rPr>
          <w:rFonts w:ascii="Arial" w:hAnsi="Arial" w:cs="Arial"/>
          <w:b/>
        </w:rPr>
        <w:t>Marketing, Recruitment &amp; Customer Relations</w:t>
      </w:r>
    </w:p>
    <w:p w:rsidR="002859A9" w:rsidRDefault="002859A9" w:rsidP="002859A9">
      <w:pPr>
        <w:tabs>
          <w:tab w:val="left" w:pos="1800"/>
          <w:tab w:val="left" w:pos="2340"/>
        </w:tabs>
        <w:ind w:right="851"/>
        <w:rPr>
          <w:rFonts w:ascii="Arial" w:hAnsi="Arial" w:cs="Arial"/>
          <w:b/>
        </w:rPr>
      </w:pPr>
      <w:r w:rsidRPr="00441B42">
        <w:rPr>
          <w:rFonts w:ascii="Arial" w:hAnsi="Arial" w:cs="Arial"/>
          <w:b/>
        </w:rPr>
        <w:t>REPORTS TO</w:t>
      </w:r>
      <w:r>
        <w:rPr>
          <w:rFonts w:ascii="Arial" w:hAnsi="Arial" w:cs="Arial"/>
          <w:b/>
        </w:rPr>
        <w:tab/>
      </w:r>
      <w:r>
        <w:rPr>
          <w:rFonts w:ascii="Arial" w:hAnsi="Arial" w:cs="Arial"/>
          <w:b/>
        </w:rPr>
        <w:tab/>
        <w:t>:</w:t>
      </w:r>
      <w:r w:rsidRPr="00441B42">
        <w:rPr>
          <w:rFonts w:ascii="Arial" w:hAnsi="Arial" w:cs="Arial"/>
          <w:b/>
        </w:rPr>
        <w:t xml:space="preserve"> </w:t>
      </w:r>
      <w:r>
        <w:rPr>
          <w:rFonts w:ascii="Arial" w:hAnsi="Arial" w:cs="Arial"/>
          <w:b/>
        </w:rPr>
        <w:tab/>
      </w:r>
      <w:r w:rsidR="0030573D">
        <w:rPr>
          <w:rFonts w:ascii="Arial" w:hAnsi="Arial" w:cs="Arial"/>
          <w:b/>
        </w:rPr>
        <w:t>Director of Marketing</w:t>
      </w:r>
    </w:p>
    <w:p w:rsidR="002859A9" w:rsidRDefault="002859A9" w:rsidP="002859A9">
      <w:pPr>
        <w:ind w:right="851"/>
        <w:rPr>
          <w:rFonts w:ascii="Arial" w:hAnsi="Arial" w:cs="Arial"/>
          <w:b/>
        </w:rPr>
      </w:pPr>
    </w:p>
    <w:p w:rsidR="002859A9" w:rsidRPr="002D6B28" w:rsidRDefault="002859A9" w:rsidP="002859A9">
      <w:pPr>
        <w:ind w:right="851"/>
        <w:rPr>
          <w:rFonts w:ascii="Arial" w:hAnsi="Arial" w:cs="Arial"/>
          <w:b/>
          <w:u w:val="single"/>
        </w:rPr>
      </w:pPr>
      <w:r w:rsidRPr="002D6B28">
        <w:rPr>
          <w:rFonts w:ascii="Arial" w:hAnsi="Arial" w:cs="Arial"/>
          <w:b/>
          <w:u w:val="single"/>
        </w:rPr>
        <w:t>POST OBJECTIVE:</w:t>
      </w:r>
    </w:p>
    <w:p w:rsidR="002859A9" w:rsidRPr="00441B42" w:rsidRDefault="002859A9" w:rsidP="002859A9">
      <w:pPr>
        <w:ind w:right="851"/>
        <w:rPr>
          <w:rFonts w:ascii="Arial" w:hAnsi="Arial" w:cs="Arial"/>
        </w:rPr>
      </w:pPr>
    </w:p>
    <w:p w:rsidR="00DA49BD" w:rsidRPr="00DA49BD" w:rsidRDefault="007158A2" w:rsidP="002D6B28">
      <w:pPr>
        <w:ind w:right="-22"/>
        <w:jc w:val="both"/>
        <w:rPr>
          <w:rFonts w:ascii="Arial" w:eastAsia="MS Mincho" w:hAnsi="Arial" w:cs="Arial"/>
          <w:szCs w:val="24"/>
        </w:rPr>
      </w:pPr>
      <w:r w:rsidRPr="00DA49BD">
        <w:rPr>
          <w:rFonts w:ascii="Arial" w:hAnsi="Arial" w:cs="Arial"/>
          <w:szCs w:val="24"/>
        </w:rPr>
        <w:t xml:space="preserve">To </w:t>
      </w:r>
      <w:r w:rsidR="00DA49BD" w:rsidRPr="00DA49BD">
        <w:rPr>
          <w:rFonts w:ascii="Arial" w:hAnsi="Arial" w:cs="Arial"/>
          <w:szCs w:val="24"/>
          <w:lang w:eastAsia="en-GB"/>
        </w:rPr>
        <w:t xml:space="preserve">create, follow-up and close training and apprenticeship sales opportunities with small, medium and large </w:t>
      </w:r>
      <w:r w:rsidR="00DA49BD" w:rsidRPr="00DA49BD">
        <w:rPr>
          <w:rFonts w:ascii="Arial" w:eastAsia="MS Mincho" w:hAnsi="Arial" w:cs="Arial"/>
          <w:szCs w:val="24"/>
        </w:rPr>
        <w:t xml:space="preserve">employers across Merseyside and the North West region.  </w:t>
      </w:r>
    </w:p>
    <w:p w:rsidR="00DA49BD" w:rsidRPr="00DA49BD" w:rsidRDefault="00DA49BD" w:rsidP="00E1707B">
      <w:pPr>
        <w:ind w:right="-613"/>
        <w:jc w:val="both"/>
        <w:rPr>
          <w:rFonts w:ascii="Arial" w:eastAsia="MS Mincho" w:hAnsi="Arial" w:cs="Arial"/>
          <w:szCs w:val="24"/>
        </w:rPr>
      </w:pPr>
    </w:p>
    <w:p w:rsidR="00DA49BD" w:rsidRDefault="00DA49BD" w:rsidP="002D6B28">
      <w:pPr>
        <w:ind w:right="-22"/>
        <w:jc w:val="both"/>
        <w:rPr>
          <w:rFonts w:ascii="Arial" w:eastAsia="MS Mincho" w:hAnsi="Arial" w:cs="Arial"/>
          <w:szCs w:val="24"/>
        </w:rPr>
      </w:pPr>
      <w:r w:rsidRPr="00DA49BD">
        <w:rPr>
          <w:rFonts w:ascii="Arial" w:eastAsia="MS Mincho" w:hAnsi="Arial" w:cs="Arial"/>
          <w:szCs w:val="24"/>
        </w:rPr>
        <w:t>Working closely with the marketing department and curriculum teams, you will lead on employer engagement and prospecting activities, promoting the full range of ed</w:t>
      </w:r>
      <w:r w:rsidR="006F0183">
        <w:rPr>
          <w:rFonts w:ascii="Arial" w:eastAsia="MS Mincho" w:hAnsi="Arial" w:cs="Arial"/>
          <w:szCs w:val="24"/>
        </w:rPr>
        <w:t>ucation and training services</w:t>
      </w:r>
      <w:r w:rsidRPr="00DA49BD">
        <w:rPr>
          <w:rFonts w:ascii="Arial" w:eastAsia="MS Mincho" w:hAnsi="Arial" w:cs="Arial"/>
          <w:szCs w:val="24"/>
        </w:rPr>
        <w:t xml:space="preserve"> the College provides,</w:t>
      </w:r>
      <w:r w:rsidR="006F0183">
        <w:rPr>
          <w:rFonts w:ascii="Arial" w:eastAsia="MS Mincho" w:hAnsi="Arial" w:cs="Arial"/>
          <w:szCs w:val="24"/>
        </w:rPr>
        <w:t xml:space="preserve"> and</w:t>
      </w:r>
      <w:r w:rsidRPr="00DA49BD">
        <w:rPr>
          <w:rFonts w:ascii="Arial" w:eastAsia="MS Mincho" w:hAnsi="Arial" w:cs="Arial"/>
          <w:szCs w:val="24"/>
        </w:rPr>
        <w:t xml:space="preserve"> delivering sales targets in line with corporate objectives.</w:t>
      </w:r>
    </w:p>
    <w:p w:rsidR="0076708C" w:rsidRDefault="0076708C" w:rsidP="00E1707B">
      <w:pPr>
        <w:ind w:right="-613"/>
        <w:jc w:val="both"/>
        <w:rPr>
          <w:rFonts w:ascii="Arial" w:eastAsia="MS Mincho" w:hAnsi="Arial" w:cs="Arial"/>
          <w:szCs w:val="24"/>
        </w:rPr>
      </w:pPr>
    </w:p>
    <w:p w:rsidR="0076708C" w:rsidRPr="0076708C" w:rsidRDefault="0076708C" w:rsidP="002D6B28">
      <w:pPr>
        <w:overflowPunct/>
        <w:autoSpaceDE/>
        <w:autoSpaceDN/>
        <w:adjustRightInd/>
        <w:ind w:right="-22"/>
        <w:jc w:val="both"/>
        <w:textAlignment w:val="auto"/>
        <w:rPr>
          <w:rFonts w:ascii="Arial" w:eastAsiaTheme="minorHAnsi" w:hAnsi="Arial" w:cs="Arial"/>
          <w:szCs w:val="24"/>
        </w:rPr>
      </w:pPr>
      <w:r w:rsidRPr="0076708C">
        <w:rPr>
          <w:rFonts w:ascii="Arial" w:eastAsiaTheme="minorHAnsi" w:hAnsi="Arial" w:cs="Arial"/>
          <w:szCs w:val="24"/>
        </w:rPr>
        <w:t>In return we will enable you to develop your career, providing the opportunity of a long term career path</w:t>
      </w:r>
      <w:r w:rsidR="006F0183">
        <w:rPr>
          <w:rFonts w:ascii="Arial" w:eastAsiaTheme="minorHAnsi" w:hAnsi="Arial" w:cs="Arial"/>
          <w:szCs w:val="24"/>
        </w:rPr>
        <w:t>,</w:t>
      </w:r>
      <w:r w:rsidRPr="0076708C">
        <w:rPr>
          <w:rFonts w:ascii="Arial" w:eastAsiaTheme="minorHAnsi" w:hAnsi="Arial" w:cs="Arial"/>
          <w:szCs w:val="24"/>
        </w:rPr>
        <w:t xml:space="preserve"> working alongside our dedicated team.  At the heart of our team approach is listening, getting to know you, your skills, experiences and most importantly helping you to develop your ability to deliver outstanding results. </w:t>
      </w:r>
    </w:p>
    <w:p w:rsidR="00DA49BD" w:rsidRPr="00DA49BD" w:rsidRDefault="00DA49BD" w:rsidP="002859A9">
      <w:pPr>
        <w:ind w:right="851"/>
        <w:rPr>
          <w:rFonts w:ascii="Arial" w:eastAsia="MS Mincho" w:hAnsi="Arial" w:cs="Arial"/>
          <w:szCs w:val="24"/>
        </w:rPr>
      </w:pPr>
    </w:p>
    <w:p w:rsidR="00DA49BD" w:rsidRPr="002D6B28" w:rsidRDefault="002D6B28" w:rsidP="00DA49BD">
      <w:pPr>
        <w:overflowPunct/>
        <w:autoSpaceDE/>
        <w:autoSpaceDN/>
        <w:adjustRightInd/>
        <w:spacing w:after="240"/>
        <w:textAlignment w:val="auto"/>
        <w:rPr>
          <w:rFonts w:ascii="Arial" w:hAnsi="Arial" w:cs="Arial"/>
          <w:szCs w:val="24"/>
          <w:u w:val="single"/>
          <w:lang w:eastAsia="en-GB"/>
        </w:rPr>
      </w:pPr>
      <w:r w:rsidRPr="002D6B28">
        <w:rPr>
          <w:rFonts w:ascii="Arial" w:hAnsi="Arial" w:cs="Arial"/>
          <w:b/>
          <w:bCs/>
          <w:szCs w:val="24"/>
          <w:u w:val="single"/>
          <w:lang w:eastAsia="en-GB"/>
        </w:rPr>
        <w:t xml:space="preserve">KEY COMPETENCIES: </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Planning and organising skills and managing work flows</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Methodical and attention to detail</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Problem solving</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Influencing and negotiation skills</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Adaptability</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Ability to build and maintain excellent rapport</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Excellent written communication skills</w:t>
      </w:r>
    </w:p>
    <w:p w:rsidR="00DA49BD" w:rsidRPr="00DA49BD" w:rsidRDefault="006F0183"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Pr>
          <w:rFonts w:ascii="Arial" w:hAnsi="Arial" w:cs="Arial"/>
          <w:szCs w:val="24"/>
          <w:lang w:eastAsia="en-GB"/>
        </w:rPr>
        <w:t>Resilient</w:t>
      </w:r>
      <w:r w:rsidR="00DA49BD" w:rsidRPr="00DA49BD">
        <w:rPr>
          <w:rFonts w:ascii="Arial" w:hAnsi="Arial" w:cs="Arial"/>
          <w:szCs w:val="24"/>
          <w:lang w:eastAsia="en-GB"/>
        </w:rPr>
        <w:t xml:space="preserve"> and self-motivated</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Enthusiastic and self-starter</w:t>
      </w:r>
    </w:p>
    <w:p w:rsidR="00DA49BD" w:rsidRPr="00DA49BD" w:rsidRDefault="00DA49BD" w:rsidP="00DA49BD">
      <w:pPr>
        <w:numPr>
          <w:ilvl w:val="0"/>
          <w:numId w:val="26"/>
        </w:numPr>
        <w:overflowPunct/>
        <w:autoSpaceDE/>
        <w:autoSpaceDN/>
        <w:adjustRightInd/>
        <w:spacing w:before="100" w:beforeAutospacing="1" w:after="100" w:afterAutospacing="1" w:line="259" w:lineRule="auto"/>
        <w:ind w:left="795"/>
        <w:textAlignment w:val="auto"/>
        <w:rPr>
          <w:rFonts w:ascii="Arial" w:hAnsi="Arial" w:cs="Arial"/>
          <w:szCs w:val="24"/>
          <w:lang w:eastAsia="en-GB"/>
        </w:rPr>
      </w:pPr>
      <w:r w:rsidRPr="00DA49BD">
        <w:rPr>
          <w:rFonts w:ascii="Arial" w:hAnsi="Arial" w:cs="Arial"/>
          <w:szCs w:val="24"/>
          <w:lang w:eastAsia="en-GB"/>
        </w:rPr>
        <w:t>Goal driven</w:t>
      </w:r>
    </w:p>
    <w:p w:rsidR="00DA49BD" w:rsidRPr="002D6B28" w:rsidRDefault="002D6B28" w:rsidP="00DA49BD">
      <w:pPr>
        <w:overflowPunct/>
        <w:autoSpaceDE/>
        <w:autoSpaceDN/>
        <w:adjustRightInd/>
        <w:spacing w:after="240"/>
        <w:textAlignment w:val="auto"/>
        <w:rPr>
          <w:rFonts w:ascii="Arial" w:hAnsi="Arial" w:cs="Arial"/>
          <w:b/>
          <w:szCs w:val="24"/>
          <w:u w:val="single"/>
          <w:lang w:eastAsia="en-GB"/>
        </w:rPr>
      </w:pPr>
      <w:r w:rsidRPr="002D6B28">
        <w:rPr>
          <w:rFonts w:ascii="Arial" w:hAnsi="Arial" w:cs="Arial"/>
          <w:b/>
          <w:szCs w:val="24"/>
          <w:u w:val="single"/>
          <w:lang w:eastAsia="en-GB"/>
        </w:rPr>
        <w:t>KEY RESPONSIBILITIES:</w:t>
      </w:r>
    </w:p>
    <w:p w:rsidR="00DA49BD" w:rsidRPr="00DA49BD" w:rsidRDefault="00DA49BD" w:rsidP="002D6B28">
      <w:pPr>
        <w:numPr>
          <w:ilvl w:val="0"/>
          <w:numId w:val="27"/>
        </w:numPr>
        <w:tabs>
          <w:tab w:val="clear" w:pos="720"/>
          <w:tab w:val="num" w:pos="709"/>
        </w:tabs>
        <w:overflowPunct/>
        <w:autoSpaceDE/>
        <w:autoSpaceDN/>
        <w:adjustRightInd/>
        <w:spacing w:before="100" w:beforeAutospacing="1" w:after="100" w:afterAutospacing="1" w:line="259" w:lineRule="auto"/>
        <w:ind w:left="709" w:hanging="283"/>
        <w:jc w:val="both"/>
        <w:textAlignment w:val="auto"/>
        <w:rPr>
          <w:rFonts w:ascii="Arial" w:hAnsi="Arial" w:cs="Arial"/>
          <w:szCs w:val="24"/>
          <w:lang w:eastAsia="en-GB"/>
        </w:rPr>
      </w:pPr>
      <w:r w:rsidRPr="00DA49BD">
        <w:rPr>
          <w:rFonts w:ascii="Arial" w:hAnsi="Arial" w:cs="Arial"/>
          <w:szCs w:val="24"/>
          <w:lang w:eastAsia="en-GB"/>
        </w:rPr>
        <w:t>Contacting businesses decision makers to int</w:t>
      </w:r>
      <w:r w:rsidR="006F0183">
        <w:rPr>
          <w:rFonts w:ascii="Arial" w:hAnsi="Arial" w:cs="Arial"/>
          <w:szCs w:val="24"/>
          <w:lang w:eastAsia="en-GB"/>
        </w:rPr>
        <w:t xml:space="preserve">roduce the College services and </w:t>
      </w:r>
      <w:r w:rsidRPr="00DA49BD">
        <w:rPr>
          <w:rFonts w:ascii="Arial" w:hAnsi="Arial" w:cs="Arial"/>
          <w:szCs w:val="24"/>
          <w:lang w:eastAsia="en-GB"/>
        </w:rPr>
        <w:t>create sales opportunities</w:t>
      </w:r>
    </w:p>
    <w:p w:rsidR="00DA49BD" w:rsidRPr="00DA49BD" w:rsidRDefault="00DA49BD" w:rsidP="002D6B28">
      <w:pPr>
        <w:numPr>
          <w:ilvl w:val="0"/>
          <w:numId w:val="27"/>
        </w:numPr>
        <w:overflowPunct/>
        <w:autoSpaceDE/>
        <w:autoSpaceDN/>
        <w:adjustRightInd/>
        <w:spacing w:before="100" w:beforeAutospacing="1" w:after="100" w:afterAutospacing="1" w:line="259" w:lineRule="auto"/>
        <w:ind w:left="795" w:hanging="369"/>
        <w:jc w:val="both"/>
        <w:textAlignment w:val="auto"/>
        <w:rPr>
          <w:rFonts w:ascii="Arial" w:hAnsi="Arial" w:cs="Arial"/>
          <w:szCs w:val="24"/>
          <w:lang w:eastAsia="en-GB"/>
        </w:rPr>
      </w:pPr>
      <w:r w:rsidRPr="00DA49BD">
        <w:rPr>
          <w:rFonts w:ascii="Arial" w:hAnsi="Arial" w:cs="Arial"/>
          <w:szCs w:val="24"/>
          <w:lang w:eastAsia="en-GB"/>
        </w:rPr>
        <w:t>Complete detailed fact-find to uncover the needs and business requirements</w:t>
      </w:r>
    </w:p>
    <w:p w:rsidR="006F0183" w:rsidRPr="002D6B28" w:rsidRDefault="00DA49BD" w:rsidP="0040687A">
      <w:pPr>
        <w:numPr>
          <w:ilvl w:val="0"/>
          <w:numId w:val="27"/>
        </w:numPr>
        <w:tabs>
          <w:tab w:val="clear" w:pos="720"/>
          <w:tab w:val="num" w:pos="993"/>
        </w:tabs>
        <w:overflowPunct/>
        <w:autoSpaceDE/>
        <w:autoSpaceDN/>
        <w:adjustRightInd/>
        <w:spacing w:before="100" w:beforeAutospacing="1" w:after="100" w:afterAutospacing="1" w:line="259" w:lineRule="auto"/>
        <w:ind w:left="709" w:hanging="283"/>
        <w:jc w:val="both"/>
        <w:textAlignment w:val="auto"/>
        <w:rPr>
          <w:rFonts w:ascii="Arial" w:eastAsiaTheme="minorHAnsi" w:hAnsi="Arial" w:cs="Arial"/>
          <w:szCs w:val="24"/>
        </w:rPr>
      </w:pPr>
      <w:r w:rsidRPr="002D6B28">
        <w:rPr>
          <w:rFonts w:ascii="Arial" w:hAnsi="Arial" w:cs="Arial"/>
          <w:szCs w:val="24"/>
          <w:lang w:eastAsia="en-GB"/>
        </w:rPr>
        <w:t>Produce detailed proposals with pricing which meets the needs of the business identified</w:t>
      </w:r>
    </w:p>
    <w:p w:rsidR="00DA49BD" w:rsidRPr="00DA49BD" w:rsidRDefault="00DA49BD" w:rsidP="002D6B28">
      <w:pPr>
        <w:numPr>
          <w:ilvl w:val="0"/>
          <w:numId w:val="27"/>
        </w:numPr>
        <w:tabs>
          <w:tab w:val="clear" w:pos="720"/>
          <w:tab w:val="num" w:pos="709"/>
        </w:tabs>
        <w:overflowPunct/>
        <w:autoSpaceDE/>
        <w:autoSpaceDN/>
        <w:adjustRightInd/>
        <w:spacing w:before="100" w:beforeAutospacing="1" w:after="100" w:afterAutospacing="1" w:line="259" w:lineRule="auto"/>
        <w:ind w:left="709" w:hanging="274"/>
        <w:jc w:val="both"/>
        <w:textAlignment w:val="auto"/>
        <w:rPr>
          <w:rFonts w:ascii="Arial" w:eastAsiaTheme="minorHAnsi" w:hAnsi="Arial" w:cs="Arial"/>
          <w:szCs w:val="24"/>
        </w:rPr>
      </w:pPr>
      <w:r w:rsidRPr="00DA49BD">
        <w:rPr>
          <w:rFonts w:ascii="Arial" w:hAnsi="Arial" w:cs="Arial"/>
          <w:szCs w:val="24"/>
          <w:lang w:eastAsia="en-GB"/>
        </w:rPr>
        <w:t xml:space="preserve">Effectively manage pipeline opportunities through the sales process to secure sales </w:t>
      </w:r>
    </w:p>
    <w:p w:rsidR="002D6B28" w:rsidRDefault="002D6B28" w:rsidP="002D6B28">
      <w:pPr>
        <w:overflowPunct/>
        <w:autoSpaceDE/>
        <w:autoSpaceDN/>
        <w:adjustRightInd/>
        <w:spacing w:before="100" w:beforeAutospacing="1" w:after="100" w:afterAutospacing="1" w:line="259" w:lineRule="auto"/>
        <w:ind w:left="709"/>
        <w:jc w:val="both"/>
        <w:textAlignment w:val="auto"/>
        <w:rPr>
          <w:rFonts w:ascii="Arial" w:hAnsi="Arial" w:cs="Arial"/>
          <w:szCs w:val="24"/>
          <w:lang w:eastAsia="en-GB"/>
        </w:rPr>
      </w:pPr>
    </w:p>
    <w:p w:rsidR="002D6B28" w:rsidRDefault="002D6B28" w:rsidP="002D6B28">
      <w:pPr>
        <w:overflowPunct/>
        <w:autoSpaceDE/>
        <w:autoSpaceDN/>
        <w:adjustRightInd/>
        <w:spacing w:before="100" w:beforeAutospacing="1" w:after="100" w:afterAutospacing="1" w:line="259" w:lineRule="auto"/>
        <w:ind w:left="709"/>
        <w:jc w:val="both"/>
        <w:textAlignment w:val="auto"/>
        <w:rPr>
          <w:rFonts w:ascii="Arial" w:hAnsi="Arial" w:cs="Arial"/>
          <w:szCs w:val="24"/>
          <w:lang w:eastAsia="en-GB"/>
        </w:rPr>
      </w:pPr>
    </w:p>
    <w:p w:rsidR="00DA49BD" w:rsidRPr="00741EFD" w:rsidRDefault="00DA49BD" w:rsidP="002D6B28">
      <w:pPr>
        <w:numPr>
          <w:ilvl w:val="0"/>
          <w:numId w:val="27"/>
        </w:numPr>
        <w:overflowPunct/>
        <w:autoSpaceDE/>
        <w:autoSpaceDN/>
        <w:adjustRightInd/>
        <w:spacing w:before="100" w:beforeAutospacing="1" w:after="100" w:afterAutospacing="1" w:line="259" w:lineRule="auto"/>
        <w:ind w:left="709" w:hanging="274"/>
        <w:jc w:val="both"/>
        <w:textAlignment w:val="auto"/>
        <w:rPr>
          <w:rFonts w:ascii="Arial" w:hAnsi="Arial" w:cs="Arial"/>
          <w:szCs w:val="24"/>
          <w:lang w:eastAsia="en-GB"/>
        </w:rPr>
      </w:pPr>
      <w:r w:rsidRPr="00DA49BD">
        <w:rPr>
          <w:rFonts w:ascii="Arial" w:hAnsi="Arial" w:cs="Arial"/>
          <w:szCs w:val="24"/>
          <w:lang w:eastAsia="en-GB"/>
        </w:rPr>
        <w:t>Manage your opportunities and pipeline to deliver to your sales targets on a monthly and quarterly basis</w:t>
      </w:r>
      <w:r w:rsidRPr="00DA49BD">
        <w:rPr>
          <w:rFonts w:ascii="Arial" w:eastAsiaTheme="minorHAnsi" w:hAnsi="Arial" w:cs="Arial"/>
          <w:szCs w:val="24"/>
        </w:rPr>
        <w:t xml:space="preserve"> </w:t>
      </w:r>
    </w:p>
    <w:p w:rsidR="00DA49BD" w:rsidRPr="00DA49BD" w:rsidRDefault="00DA49BD" w:rsidP="002D6B28">
      <w:pPr>
        <w:numPr>
          <w:ilvl w:val="0"/>
          <w:numId w:val="27"/>
        </w:numPr>
        <w:tabs>
          <w:tab w:val="clear" w:pos="720"/>
          <w:tab w:val="num" w:pos="709"/>
        </w:tabs>
        <w:overflowPunct/>
        <w:autoSpaceDE/>
        <w:autoSpaceDN/>
        <w:adjustRightInd/>
        <w:spacing w:before="100" w:beforeAutospacing="1" w:after="100" w:afterAutospacing="1" w:line="259" w:lineRule="auto"/>
        <w:ind w:left="709" w:hanging="283"/>
        <w:jc w:val="both"/>
        <w:textAlignment w:val="auto"/>
        <w:rPr>
          <w:rFonts w:ascii="Arial" w:hAnsi="Arial" w:cs="Arial"/>
          <w:szCs w:val="24"/>
          <w:lang w:eastAsia="en-GB"/>
        </w:rPr>
      </w:pPr>
      <w:r w:rsidRPr="00DA49BD">
        <w:rPr>
          <w:rFonts w:ascii="Arial" w:hAnsi="Arial" w:cs="Arial"/>
          <w:szCs w:val="24"/>
          <w:lang w:eastAsia="en-GB"/>
        </w:rPr>
        <w:t>Develop close working relationships with the marketing department to create effective campaigns and collateral to promote the College to employers</w:t>
      </w:r>
    </w:p>
    <w:p w:rsidR="00DA49BD" w:rsidRPr="00DA49BD" w:rsidRDefault="00DA49BD" w:rsidP="002D6B28">
      <w:pPr>
        <w:numPr>
          <w:ilvl w:val="0"/>
          <w:numId w:val="27"/>
        </w:numPr>
        <w:tabs>
          <w:tab w:val="clear" w:pos="720"/>
          <w:tab w:val="num" w:pos="709"/>
        </w:tabs>
        <w:overflowPunct/>
        <w:autoSpaceDE/>
        <w:autoSpaceDN/>
        <w:adjustRightInd/>
        <w:spacing w:before="100" w:beforeAutospacing="1" w:after="100" w:afterAutospacing="1" w:line="259" w:lineRule="auto"/>
        <w:ind w:left="709" w:hanging="283"/>
        <w:jc w:val="both"/>
        <w:textAlignment w:val="auto"/>
        <w:rPr>
          <w:rFonts w:ascii="Arial" w:hAnsi="Arial" w:cs="Arial"/>
          <w:szCs w:val="24"/>
          <w:lang w:eastAsia="en-GB"/>
        </w:rPr>
      </w:pPr>
      <w:r w:rsidRPr="00DA49BD">
        <w:rPr>
          <w:rFonts w:ascii="Arial" w:hAnsi="Arial" w:cs="Arial"/>
          <w:szCs w:val="24"/>
          <w:lang w:eastAsia="en-GB"/>
        </w:rPr>
        <w:t>Effective utilisation of CRM/database to update/record accurate details about clients and prospects</w:t>
      </w:r>
    </w:p>
    <w:p w:rsidR="00DA49BD" w:rsidRPr="00DA49BD" w:rsidRDefault="00DA49BD" w:rsidP="002D6B28">
      <w:pPr>
        <w:numPr>
          <w:ilvl w:val="0"/>
          <w:numId w:val="27"/>
        </w:numPr>
        <w:overflowPunct/>
        <w:autoSpaceDE/>
        <w:autoSpaceDN/>
        <w:adjustRightInd/>
        <w:spacing w:before="100" w:beforeAutospacing="1" w:after="100" w:afterAutospacing="1" w:line="259" w:lineRule="auto"/>
        <w:ind w:left="709" w:hanging="274"/>
        <w:jc w:val="both"/>
        <w:textAlignment w:val="auto"/>
        <w:rPr>
          <w:rFonts w:ascii="Arial" w:hAnsi="Arial" w:cs="Arial"/>
          <w:szCs w:val="24"/>
          <w:lang w:eastAsia="en-GB"/>
        </w:rPr>
      </w:pPr>
      <w:r w:rsidRPr="00DA49BD">
        <w:rPr>
          <w:rFonts w:ascii="Arial" w:hAnsi="Arial" w:cs="Arial"/>
          <w:szCs w:val="24"/>
          <w:lang w:eastAsia="en-GB"/>
        </w:rPr>
        <w:t>Work closely with curriculum and other departments where required within the College to ensure success in delivering a quality service to our clients</w:t>
      </w:r>
    </w:p>
    <w:p w:rsidR="00DA49BD" w:rsidRPr="002D6B28" w:rsidRDefault="002D6B28" w:rsidP="00DA49BD">
      <w:pPr>
        <w:overflowPunct/>
        <w:autoSpaceDE/>
        <w:autoSpaceDN/>
        <w:adjustRightInd/>
        <w:spacing w:after="240"/>
        <w:textAlignment w:val="auto"/>
        <w:rPr>
          <w:rFonts w:ascii="Arial" w:hAnsi="Arial" w:cs="Arial"/>
          <w:b/>
          <w:szCs w:val="24"/>
          <w:u w:val="single"/>
          <w:lang w:eastAsia="en-GB"/>
        </w:rPr>
      </w:pPr>
      <w:r w:rsidRPr="002D6B28">
        <w:rPr>
          <w:rFonts w:ascii="Arial" w:hAnsi="Arial" w:cs="Arial"/>
          <w:b/>
          <w:szCs w:val="24"/>
          <w:u w:val="single"/>
          <w:lang w:eastAsia="en-GB"/>
        </w:rPr>
        <w:t>SKILLS &amp; EXPERIENCE REQUIRED:</w:t>
      </w:r>
    </w:p>
    <w:p w:rsidR="00DA49BD" w:rsidRPr="002D6B28" w:rsidRDefault="002D6B28" w:rsidP="002D6B28">
      <w:pPr>
        <w:overflowPunct/>
        <w:autoSpaceDE/>
        <w:autoSpaceDN/>
        <w:adjustRightInd/>
        <w:spacing w:after="160" w:line="259" w:lineRule="auto"/>
        <w:jc w:val="both"/>
        <w:textAlignment w:val="auto"/>
        <w:rPr>
          <w:rFonts w:ascii="Arial" w:eastAsiaTheme="minorHAnsi" w:hAnsi="Arial" w:cs="Arial"/>
          <w:szCs w:val="24"/>
        </w:rPr>
      </w:pPr>
      <w:r w:rsidRPr="002D6B28">
        <w:rPr>
          <w:rFonts w:ascii="Arial" w:hAnsi="Arial" w:cs="Arial"/>
          <w:szCs w:val="24"/>
          <w:lang w:eastAsia="en-GB"/>
        </w:rPr>
        <w:t>Experienced in B</w:t>
      </w:r>
      <w:r w:rsidR="00DA49BD" w:rsidRPr="002D6B28">
        <w:rPr>
          <w:rFonts w:ascii="Arial" w:hAnsi="Arial" w:cs="Arial"/>
          <w:szCs w:val="24"/>
          <w:lang w:eastAsia="en-GB"/>
        </w:rPr>
        <w:t>2B sales of creating and closing sales opportunities to a range of Businesses.</w:t>
      </w:r>
      <w:r w:rsidR="00DA49BD" w:rsidRPr="002D6B28">
        <w:rPr>
          <w:rFonts w:ascii="Arial" w:eastAsiaTheme="minorHAnsi" w:hAnsi="Arial" w:cs="Arial"/>
          <w:szCs w:val="24"/>
        </w:rPr>
        <w:t xml:space="preserve"> </w:t>
      </w:r>
    </w:p>
    <w:p w:rsidR="00DA49BD" w:rsidRDefault="00DA49BD" w:rsidP="002D6B28">
      <w:pPr>
        <w:overflowPunct/>
        <w:autoSpaceDE/>
        <w:autoSpaceDN/>
        <w:adjustRightInd/>
        <w:spacing w:after="160" w:line="259" w:lineRule="auto"/>
        <w:jc w:val="both"/>
        <w:textAlignment w:val="auto"/>
        <w:rPr>
          <w:rFonts w:ascii="Arial" w:eastAsiaTheme="minorHAnsi" w:hAnsi="Arial" w:cs="Arial"/>
          <w:szCs w:val="24"/>
        </w:rPr>
      </w:pPr>
      <w:r w:rsidRPr="002D6B28">
        <w:rPr>
          <w:rFonts w:ascii="Arial" w:eastAsiaTheme="minorHAnsi" w:hAnsi="Arial" w:cs="Arial"/>
          <w:szCs w:val="24"/>
        </w:rPr>
        <w:t>Candidates must hold a full UK driving licence and have means of transportation.</w:t>
      </w:r>
    </w:p>
    <w:p w:rsidR="007006EF" w:rsidRDefault="007006EF" w:rsidP="007006EF">
      <w:pPr>
        <w:overflowPunct/>
        <w:autoSpaceDE/>
        <w:autoSpaceDN/>
        <w:adjustRightInd/>
        <w:jc w:val="both"/>
        <w:textAlignment w:val="auto"/>
        <w:rPr>
          <w:rFonts w:ascii="Arial" w:hAnsi="Arial" w:cs="Arial"/>
          <w:szCs w:val="24"/>
        </w:rPr>
      </w:pPr>
    </w:p>
    <w:p w:rsidR="007006EF" w:rsidRPr="007006EF" w:rsidRDefault="007006EF" w:rsidP="007006EF">
      <w:pPr>
        <w:overflowPunct/>
        <w:autoSpaceDE/>
        <w:autoSpaceDN/>
        <w:adjustRightInd/>
        <w:ind w:left="567" w:hanging="567"/>
        <w:jc w:val="both"/>
        <w:textAlignment w:val="auto"/>
        <w:rPr>
          <w:rFonts w:ascii="Arial" w:hAnsi="Arial" w:cs="Arial"/>
          <w:b/>
          <w:szCs w:val="24"/>
        </w:rPr>
      </w:pPr>
      <w:r w:rsidRPr="007006EF">
        <w:rPr>
          <w:rFonts w:ascii="Arial" w:hAnsi="Arial" w:cs="Arial"/>
          <w:b/>
          <w:szCs w:val="24"/>
          <w:u w:val="single"/>
        </w:rPr>
        <w:t>ADDITIONAL TASKS</w:t>
      </w:r>
      <w:r w:rsidRPr="007006EF">
        <w:rPr>
          <w:rFonts w:ascii="Arial" w:hAnsi="Arial" w:cs="Arial"/>
          <w:b/>
          <w:szCs w:val="24"/>
        </w:rPr>
        <w:t>:</w:t>
      </w:r>
    </w:p>
    <w:p w:rsidR="007006EF" w:rsidRPr="007006EF" w:rsidRDefault="007006EF" w:rsidP="007006EF">
      <w:pPr>
        <w:overflowPunct/>
        <w:autoSpaceDE/>
        <w:autoSpaceDN/>
        <w:adjustRightInd/>
        <w:ind w:left="567" w:hanging="567"/>
        <w:jc w:val="both"/>
        <w:textAlignment w:val="auto"/>
        <w:rPr>
          <w:rFonts w:ascii="Arial" w:hAnsi="Arial" w:cs="Arial"/>
          <w:b/>
          <w:szCs w:val="24"/>
        </w:rPr>
      </w:pP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To comply with the College’s Professional and Academic Standards at all times</w:t>
      </w: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To undertake essential and role-related activities/CPD</w:t>
      </w: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 xml:space="preserve">To ensure full compliance with all related </w:t>
      </w:r>
      <w:r w:rsidR="002D6B28">
        <w:rPr>
          <w:rFonts w:ascii="Arial" w:hAnsi="Arial" w:cs="Arial"/>
          <w:szCs w:val="24"/>
        </w:rPr>
        <w:t>College policies and procedures</w:t>
      </w: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To work within College policies on Health &amp;</w:t>
      </w:r>
      <w:r w:rsidR="002D6B28">
        <w:rPr>
          <w:rFonts w:ascii="Arial" w:hAnsi="Arial" w:cs="Arial"/>
          <w:szCs w:val="24"/>
        </w:rPr>
        <w:t xml:space="preserve"> Safety and Equal Opportunities</w:t>
      </w: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To comply with the College’s Safeguarding and whistle</w:t>
      </w:r>
      <w:r w:rsidR="002D6B28">
        <w:rPr>
          <w:rFonts w:ascii="Arial" w:hAnsi="Arial" w:cs="Arial"/>
          <w:szCs w:val="24"/>
        </w:rPr>
        <w:t>blowing policies and procedures</w:t>
      </w:r>
    </w:p>
    <w:p w:rsidR="007006EF" w:rsidRPr="007006EF" w:rsidRDefault="007006EF" w:rsidP="002D6B28">
      <w:pPr>
        <w:numPr>
          <w:ilvl w:val="0"/>
          <w:numId w:val="18"/>
        </w:numPr>
        <w:overflowPunct/>
        <w:autoSpaceDE/>
        <w:autoSpaceDN/>
        <w:adjustRightInd/>
        <w:ind w:left="567" w:hanging="567"/>
        <w:jc w:val="both"/>
        <w:textAlignment w:val="auto"/>
        <w:rPr>
          <w:rFonts w:ascii="Arial" w:hAnsi="Arial" w:cs="Arial"/>
          <w:szCs w:val="24"/>
        </w:rPr>
      </w:pPr>
      <w:r w:rsidRPr="007006EF">
        <w:rPr>
          <w:rFonts w:ascii="Arial" w:hAnsi="Arial" w:cs="Arial"/>
          <w:szCs w:val="24"/>
        </w:rPr>
        <w:t>To undertake any other duti</w:t>
      </w:r>
      <w:r w:rsidR="002D6B28">
        <w:rPr>
          <w:rFonts w:ascii="Arial" w:hAnsi="Arial" w:cs="Arial"/>
          <w:szCs w:val="24"/>
        </w:rPr>
        <w:t>es required by the line manager</w:t>
      </w:r>
    </w:p>
    <w:p w:rsidR="007006EF" w:rsidRPr="007006EF" w:rsidRDefault="007006EF" w:rsidP="002D6B28">
      <w:pPr>
        <w:numPr>
          <w:ilvl w:val="0"/>
          <w:numId w:val="18"/>
        </w:numPr>
        <w:overflowPunct/>
        <w:autoSpaceDE/>
        <w:autoSpaceDN/>
        <w:adjustRightInd/>
        <w:ind w:left="567" w:hanging="567"/>
        <w:jc w:val="both"/>
        <w:textAlignment w:val="auto"/>
        <w:rPr>
          <w:rFonts w:ascii="Arial" w:eastAsia="Calibri" w:hAnsi="Arial" w:cs="Arial"/>
          <w:szCs w:val="24"/>
        </w:rPr>
      </w:pPr>
      <w:r w:rsidRPr="007006EF">
        <w:rPr>
          <w:rFonts w:ascii="Arial" w:eastAsia="Calibri" w:hAnsi="Arial" w:cs="Arial"/>
          <w:szCs w:val="24"/>
        </w:rPr>
        <w:t xml:space="preserve">To comply with the College’s Performance Management Framework, ensuring that all direct reports have agreed targets and objectives in place which are regularly monitored, enabling direct report to </w:t>
      </w:r>
      <w:r w:rsidR="002D6B28">
        <w:rPr>
          <w:rFonts w:ascii="Arial" w:eastAsia="Calibri" w:hAnsi="Arial" w:cs="Arial"/>
          <w:szCs w:val="24"/>
        </w:rPr>
        <w:t>meet ambitious College targets</w:t>
      </w:r>
    </w:p>
    <w:p w:rsidR="007006EF" w:rsidRPr="007006EF" w:rsidRDefault="007006EF" w:rsidP="007006EF">
      <w:pPr>
        <w:ind w:left="-709" w:right="326"/>
        <w:jc w:val="center"/>
        <w:rPr>
          <w:rFonts w:ascii="Arial" w:hAnsi="Arial" w:cs="Arial"/>
          <w:b/>
        </w:rPr>
      </w:pPr>
    </w:p>
    <w:p w:rsidR="007006EF" w:rsidRPr="007006EF" w:rsidRDefault="007006EF" w:rsidP="007006EF">
      <w:pPr>
        <w:overflowPunct/>
        <w:autoSpaceDE/>
        <w:autoSpaceDN/>
        <w:adjustRightInd/>
        <w:jc w:val="center"/>
        <w:textAlignment w:val="auto"/>
        <w:rPr>
          <w:rFonts w:ascii="Arial" w:hAnsi="Arial" w:cs="Arial"/>
          <w:szCs w:val="24"/>
          <w:u w:val="single"/>
        </w:rPr>
      </w:pPr>
      <w:r w:rsidRPr="007006EF">
        <w:rPr>
          <w:rFonts w:ascii="Arial" w:hAnsi="Arial" w:cs="Arial"/>
          <w:szCs w:val="24"/>
          <w:u w:val="single"/>
        </w:rPr>
        <w:t>This job description is not intended to be exhaustive but to indicate the main responsibilities of the post and may be amended from time to time.</w:t>
      </w:r>
    </w:p>
    <w:p w:rsidR="00982564" w:rsidRPr="00982564" w:rsidRDefault="00982564" w:rsidP="00982564">
      <w:pPr>
        <w:overflowPunct/>
        <w:autoSpaceDE/>
        <w:autoSpaceDN/>
        <w:adjustRightInd/>
        <w:ind w:right="851"/>
        <w:jc w:val="both"/>
        <w:textAlignment w:val="auto"/>
        <w:rPr>
          <w:rFonts w:ascii="Arial" w:hAnsi="Arial" w:cs="Arial"/>
        </w:rPr>
      </w:pPr>
    </w:p>
    <w:p w:rsidR="002859A9" w:rsidRPr="00761DD1" w:rsidRDefault="002859A9" w:rsidP="007006EF">
      <w:pPr>
        <w:overflowPunct/>
        <w:autoSpaceDE/>
        <w:autoSpaceDN/>
        <w:adjustRightInd/>
        <w:ind w:right="851" w:firstLine="567"/>
        <w:jc w:val="center"/>
        <w:textAlignment w:val="auto"/>
        <w:rPr>
          <w:rFonts w:ascii="Arial" w:hAnsi="Arial" w:cs="Arial"/>
          <w:b/>
        </w:rPr>
      </w:pPr>
      <w:r w:rsidRPr="00761DD1">
        <w:rPr>
          <w:rFonts w:ascii="Arial" w:hAnsi="Arial" w:cs="Arial"/>
          <w:b/>
        </w:rPr>
        <w:t>This post is Exempt from the Rehabilitation of Offenders Act 1974</w:t>
      </w:r>
    </w:p>
    <w:p w:rsidR="002859A9" w:rsidRDefault="002859A9" w:rsidP="002859A9">
      <w:pPr>
        <w:tabs>
          <w:tab w:val="num" w:pos="1134"/>
        </w:tabs>
        <w:ind w:right="851" w:hanging="567"/>
        <w:rPr>
          <w:rFonts w:ascii="Arial" w:hAnsi="Arial" w:cs="Arial"/>
          <w:b/>
        </w:rPr>
      </w:pPr>
    </w:p>
    <w:p w:rsidR="002859A9" w:rsidRDefault="002859A9" w:rsidP="002859A9"/>
    <w:p w:rsidR="008F3E32" w:rsidRDefault="008F3E32" w:rsidP="002859A9"/>
    <w:p w:rsidR="008F3E32" w:rsidRDefault="008F3E32" w:rsidP="008F3E32">
      <w:pPr>
        <w:jc w:val="center"/>
        <w:rPr>
          <w:rFonts w:ascii="Arial" w:hAnsi="Arial" w:cs="Arial"/>
          <w:b/>
        </w:rPr>
      </w:pPr>
    </w:p>
    <w:p w:rsidR="00067B3B" w:rsidRDefault="00067B3B" w:rsidP="008F3E32">
      <w:pPr>
        <w:jc w:val="center"/>
        <w:rPr>
          <w:rFonts w:ascii="Arial" w:hAnsi="Arial" w:cs="Arial"/>
          <w:b/>
        </w:rPr>
      </w:pPr>
    </w:p>
    <w:p w:rsidR="00067B3B" w:rsidRDefault="00067B3B" w:rsidP="008F3E32">
      <w:pPr>
        <w:jc w:val="center"/>
        <w:rPr>
          <w:rFonts w:ascii="Arial" w:hAnsi="Arial" w:cs="Arial"/>
          <w:b/>
        </w:rPr>
      </w:pPr>
    </w:p>
    <w:p w:rsidR="00741EFD" w:rsidRDefault="00741EFD" w:rsidP="008F3E32">
      <w:pPr>
        <w:jc w:val="center"/>
        <w:rPr>
          <w:rFonts w:ascii="Arial" w:hAnsi="Arial" w:cs="Arial"/>
          <w:b/>
        </w:rPr>
        <w:sectPr w:rsidR="00741EFD" w:rsidSect="0013755A">
          <w:footerReference w:type="default" r:id="rId8"/>
          <w:pgSz w:w="11906" w:h="16838"/>
          <w:pgMar w:top="142" w:right="707" w:bottom="709" w:left="1134" w:header="0" w:footer="204" w:gutter="0"/>
          <w:cols w:space="708"/>
          <w:docGrid w:linePitch="360"/>
        </w:sectPr>
      </w:pPr>
    </w:p>
    <w:p w:rsidR="00424578" w:rsidRDefault="00424578" w:rsidP="002A2C23">
      <w:pPr>
        <w:rPr>
          <w:rFonts w:ascii="Arial" w:hAnsi="Arial" w:cs="Arial"/>
          <w:b/>
        </w:rPr>
      </w:pPr>
    </w:p>
    <w:p w:rsidR="008F3E32" w:rsidRPr="007006EF" w:rsidRDefault="008F3E32" w:rsidP="007006EF">
      <w:pPr>
        <w:jc w:val="center"/>
        <w:rPr>
          <w:rFonts w:ascii="Arial" w:hAnsi="Arial" w:cs="Arial"/>
          <w:b/>
          <w:u w:val="single"/>
        </w:rPr>
      </w:pPr>
      <w:r w:rsidRPr="007006EF">
        <w:rPr>
          <w:rFonts w:ascii="Arial" w:hAnsi="Arial" w:cs="Arial"/>
          <w:b/>
          <w:u w:val="single"/>
        </w:rPr>
        <w:t>PERSON SPECIFICATION</w:t>
      </w:r>
    </w:p>
    <w:tbl>
      <w:tblPr>
        <w:tblpPr w:leftFromText="180" w:rightFromText="180" w:vertAnchor="text" w:horzAnchor="margin" w:tblpXSpec="center" w:tblpY="382"/>
        <w:tblW w:w="1528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04"/>
        <w:gridCol w:w="5953"/>
        <w:gridCol w:w="5103"/>
        <w:gridCol w:w="2126"/>
      </w:tblGrid>
      <w:tr w:rsidR="008F3E32" w:rsidRPr="00D939A2" w:rsidTr="00E1707B">
        <w:tc>
          <w:tcPr>
            <w:tcW w:w="2104" w:type="dxa"/>
            <w:tcBorders>
              <w:top w:val="double" w:sz="6" w:space="0" w:color="auto"/>
              <w:left w:val="double" w:sz="6" w:space="0" w:color="auto"/>
              <w:bottom w:val="double" w:sz="6" w:space="0" w:color="auto"/>
              <w:right w:val="double" w:sz="6" w:space="0" w:color="auto"/>
            </w:tcBorders>
          </w:tcPr>
          <w:p w:rsidR="008F3E32" w:rsidRPr="00D939A2" w:rsidRDefault="008F3E32" w:rsidP="00436D9C">
            <w:pPr>
              <w:rPr>
                <w:rFonts w:ascii="Arial" w:hAnsi="Arial" w:cs="Arial"/>
                <w:b/>
                <w:sz w:val="20"/>
              </w:rPr>
            </w:pPr>
            <w:r w:rsidRPr="00D939A2">
              <w:rPr>
                <w:rFonts w:ascii="Arial" w:hAnsi="Arial" w:cs="Arial"/>
                <w:b/>
                <w:sz w:val="20"/>
              </w:rPr>
              <w:t xml:space="preserve">Ref: </w:t>
            </w:r>
          </w:p>
        </w:tc>
        <w:tc>
          <w:tcPr>
            <w:tcW w:w="5953" w:type="dxa"/>
            <w:tcBorders>
              <w:top w:val="double" w:sz="6" w:space="0" w:color="auto"/>
              <w:left w:val="double" w:sz="6" w:space="0" w:color="auto"/>
              <w:bottom w:val="double" w:sz="6" w:space="0" w:color="auto"/>
              <w:right w:val="double" w:sz="6" w:space="0" w:color="auto"/>
            </w:tcBorders>
          </w:tcPr>
          <w:p w:rsidR="008F3E32" w:rsidRPr="00D939A2" w:rsidRDefault="008F3E32" w:rsidP="00436D9C">
            <w:pPr>
              <w:pStyle w:val="Heading4"/>
              <w:rPr>
                <w:rFonts w:ascii="Arial" w:hAnsi="Arial" w:cs="Arial"/>
                <w:b w:val="0"/>
                <w:sz w:val="20"/>
              </w:rPr>
            </w:pPr>
            <w:r w:rsidRPr="00D939A2">
              <w:rPr>
                <w:rFonts w:ascii="Arial" w:hAnsi="Arial" w:cs="Arial"/>
                <w:sz w:val="20"/>
              </w:rPr>
              <w:t>ESSENTIAL</w:t>
            </w:r>
          </w:p>
        </w:tc>
        <w:tc>
          <w:tcPr>
            <w:tcW w:w="5103" w:type="dxa"/>
            <w:tcBorders>
              <w:top w:val="double" w:sz="6" w:space="0" w:color="auto"/>
              <w:left w:val="double" w:sz="6" w:space="0" w:color="auto"/>
              <w:bottom w:val="double" w:sz="6" w:space="0" w:color="auto"/>
              <w:right w:val="double" w:sz="6" w:space="0" w:color="auto"/>
            </w:tcBorders>
          </w:tcPr>
          <w:p w:rsidR="008F3E32" w:rsidRPr="00D939A2" w:rsidRDefault="008F3E32" w:rsidP="00436D9C">
            <w:pPr>
              <w:pStyle w:val="Heading4"/>
              <w:rPr>
                <w:rFonts w:ascii="Arial" w:hAnsi="Arial" w:cs="Arial"/>
                <w:sz w:val="20"/>
              </w:rPr>
            </w:pPr>
            <w:r w:rsidRPr="00D939A2">
              <w:rPr>
                <w:rFonts w:ascii="Arial" w:hAnsi="Arial" w:cs="Arial"/>
                <w:sz w:val="20"/>
              </w:rPr>
              <w:t>DESIRABLE</w:t>
            </w:r>
          </w:p>
        </w:tc>
        <w:tc>
          <w:tcPr>
            <w:tcW w:w="2126" w:type="dxa"/>
            <w:tcBorders>
              <w:top w:val="double" w:sz="6" w:space="0" w:color="auto"/>
              <w:left w:val="double" w:sz="6" w:space="0" w:color="auto"/>
              <w:bottom w:val="double" w:sz="6" w:space="0" w:color="auto"/>
              <w:right w:val="double" w:sz="6" w:space="0" w:color="auto"/>
            </w:tcBorders>
          </w:tcPr>
          <w:p w:rsidR="008F3E32" w:rsidRPr="00D939A2" w:rsidRDefault="008F3E32" w:rsidP="00436D9C">
            <w:pPr>
              <w:pStyle w:val="Heading2"/>
              <w:rPr>
                <w:rFonts w:ascii="Arial" w:hAnsi="Arial" w:cs="Arial"/>
                <w:sz w:val="20"/>
                <w:u w:val="none"/>
              </w:rPr>
            </w:pPr>
            <w:r w:rsidRPr="00D939A2">
              <w:rPr>
                <w:rFonts w:ascii="Arial" w:hAnsi="Arial" w:cs="Arial"/>
                <w:sz w:val="20"/>
                <w:u w:val="none"/>
              </w:rPr>
              <w:t>HOW IDENTIFIED</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pStyle w:val="Heading1"/>
              <w:jc w:val="left"/>
              <w:rPr>
                <w:rFonts w:ascii="Arial" w:hAnsi="Arial" w:cs="Arial"/>
                <w:sz w:val="22"/>
                <w:szCs w:val="22"/>
              </w:rPr>
            </w:pPr>
            <w:r w:rsidRPr="00F835A7">
              <w:rPr>
                <w:rFonts w:ascii="Arial" w:hAnsi="Arial" w:cs="Arial"/>
                <w:sz w:val="22"/>
                <w:szCs w:val="22"/>
              </w:rPr>
              <w:t>Physical</w:t>
            </w:r>
          </w:p>
        </w:tc>
        <w:tc>
          <w:tcPr>
            <w:tcW w:w="5953" w:type="dxa"/>
          </w:tcPr>
          <w:p w:rsidR="007006EF" w:rsidRPr="00F835A7" w:rsidRDefault="007006EF" w:rsidP="007006EF">
            <w:pPr>
              <w:numPr>
                <w:ilvl w:val="0"/>
                <w:numId w:val="19"/>
              </w:numPr>
              <w:overflowPunct/>
              <w:autoSpaceDE/>
              <w:autoSpaceDN/>
              <w:adjustRightInd/>
              <w:ind w:right="-791"/>
              <w:textAlignment w:val="auto"/>
              <w:rPr>
                <w:rFonts w:ascii="Arial" w:hAnsi="Arial" w:cs="Arial"/>
                <w:sz w:val="22"/>
                <w:szCs w:val="22"/>
              </w:rPr>
            </w:pPr>
            <w:r w:rsidRPr="00F835A7">
              <w:rPr>
                <w:rFonts w:ascii="Arial" w:hAnsi="Arial" w:cs="Arial"/>
                <w:sz w:val="22"/>
                <w:szCs w:val="22"/>
              </w:rPr>
              <w:t>Smart appearance</w:t>
            </w:r>
          </w:p>
          <w:p w:rsidR="007006EF" w:rsidRPr="00F835A7" w:rsidRDefault="007006EF" w:rsidP="007006EF">
            <w:pPr>
              <w:numPr>
                <w:ilvl w:val="0"/>
                <w:numId w:val="19"/>
              </w:numPr>
              <w:overflowPunct/>
              <w:autoSpaceDE/>
              <w:autoSpaceDN/>
              <w:adjustRightInd/>
              <w:ind w:right="-791"/>
              <w:textAlignment w:val="auto"/>
              <w:rPr>
                <w:rFonts w:ascii="Arial" w:hAnsi="Arial" w:cs="Arial"/>
                <w:sz w:val="22"/>
                <w:szCs w:val="22"/>
              </w:rPr>
            </w:pPr>
            <w:r w:rsidRPr="00F835A7">
              <w:rPr>
                <w:rFonts w:ascii="Arial" w:hAnsi="Arial" w:cs="Arial"/>
                <w:sz w:val="22"/>
                <w:szCs w:val="22"/>
              </w:rPr>
              <w:t>Professional image</w:t>
            </w:r>
          </w:p>
          <w:p w:rsidR="007006EF" w:rsidRPr="00F835A7" w:rsidRDefault="007006EF" w:rsidP="007006EF">
            <w:pPr>
              <w:numPr>
                <w:ilvl w:val="0"/>
                <w:numId w:val="19"/>
              </w:numPr>
              <w:overflowPunct/>
              <w:autoSpaceDE/>
              <w:autoSpaceDN/>
              <w:adjustRightInd/>
              <w:ind w:right="-791"/>
              <w:textAlignment w:val="auto"/>
              <w:rPr>
                <w:rFonts w:ascii="Arial" w:hAnsi="Arial" w:cs="Arial"/>
                <w:sz w:val="22"/>
                <w:szCs w:val="22"/>
              </w:rPr>
            </w:pPr>
            <w:r w:rsidRPr="00F835A7">
              <w:rPr>
                <w:rFonts w:ascii="Arial" w:hAnsi="Arial" w:cs="Arial"/>
                <w:sz w:val="22"/>
                <w:szCs w:val="22"/>
              </w:rPr>
              <w:t>Personable manner</w:t>
            </w:r>
          </w:p>
          <w:p w:rsidR="0076708C" w:rsidRPr="00F835A7" w:rsidRDefault="0076708C" w:rsidP="0076708C">
            <w:pPr>
              <w:overflowPunct/>
              <w:autoSpaceDE/>
              <w:autoSpaceDN/>
              <w:adjustRightInd/>
              <w:ind w:left="360" w:right="-791"/>
              <w:textAlignment w:val="auto"/>
              <w:rPr>
                <w:rFonts w:ascii="Arial" w:hAnsi="Arial" w:cs="Arial"/>
                <w:sz w:val="22"/>
                <w:szCs w:val="22"/>
              </w:rPr>
            </w:pPr>
          </w:p>
        </w:tc>
        <w:tc>
          <w:tcPr>
            <w:tcW w:w="5103" w:type="dxa"/>
            <w:tcBorders>
              <w:top w:val="double" w:sz="6" w:space="0" w:color="auto"/>
              <w:left w:val="double" w:sz="6" w:space="0" w:color="auto"/>
              <w:bottom w:val="double" w:sz="6" w:space="0" w:color="auto"/>
              <w:right w:val="double" w:sz="6" w:space="0" w:color="auto"/>
            </w:tcBorders>
          </w:tcPr>
          <w:p w:rsidR="007006EF" w:rsidRPr="00D939A2" w:rsidRDefault="007006EF" w:rsidP="007006EF">
            <w:pPr>
              <w:jc w:val="center"/>
              <w:rPr>
                <w:rFonts w:ascii="Arial" w:hAnsi="Arial" w:cs="Arial"/>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Job and Medical History from application form and references. Performance in interview process.</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pStyle w:val="Heading1"/>
              <w:jc w:val="left"/>
              <w:rPr>
                <w:rFonts w:ascii="Arial" w:hAnsi="Arial" w:cs="Arial"/>
                <w:sz w:val="22"/>
                <w:szCs w:val="22"/>
              </w:rPr>
            </w:pPr>
            <w:r w:rsidRPr="00F835A7">
              <w:rPr>
                <w:rFonts w:ascii="Arial" w:hAnsi="Arial" w:cs="Arial"/>
                <w:sz w:val="22"/>
                <w:szCs w:val="22"/>
              </w:rPr>
              <w:t>Qualifications</w:t>
            </w:r>
          </w:p>
        </w:tc>
        <w:tc>
          <w:tcPr>
            <w:tcW w:w="5953" w:type="dxa"/>
          </w:tcPr>
          <w:p w:rsidR="007006EF" w:rsidRPr="00F835A7" w:rsidRDefault="007006EF" w:rsidP="007006EF">
            <w:pPr>
              <w:numPr>
                <w:ilvl w:val="0"/>
                <w:numId w:val="19"/>
              </w:numPr>
              <w:overflowPunct/>
              <w:autoSpaceDE/>
              <w:autoSpaceDN/>
              <w:adjustRightInd/>
              <w:textAlignment w:val="auto"/>
              <w:rPr>
                <w:rFonts w:ascii="Arial" w:hAnsi="Arial" w:cs="Arial"/>
                <w:sz w:val="22"/>
                <w:szCs w:val="22"/>
              </w:rPr>
            </w:pPr>
            <w:r w:rsidRPr="00F835A7">
              <w:rPr>
                <w:rFonts w:ascii="Arial" w:hAnsi="Arial" w:cs="Arial"/>
                <w:sz w:val="22"/>
                <w:szCs w:val="22"/>
              </w:rPr>
              <w:t>GCSE English &amp; Maths (A*-C)</w:t>
            </w:r>
          </w:p>
          <w:p w:rsidR="0076708C" w:rsidRPr="00F835A7" w:rsidRDefault="0076708C" w:rsidP="0076708C">
            <w:pPr>
              <w:numPr>
                <w:ilvl w:val="0"/>
                <w:numId w:val="19"/>
              </w:numPr>
              <w:overflowPunct/>
              <w:autoSpaceDE/>
              <w:autoSpaceDN/>
              <w:adjustRightInd/>
              <w:textAlignment w:val="auto"/>
              <w:rPr>
                <w:rFonts w:ascii="Arial" w:hAnsi="Arial" w:cs="Arial"/>
                <w:sz w:val="22"/>
                <w:szCs w:val="22"/>
              </w:rPr>
            </w:pPr>
            <w:r w:rsidRPr="00F835A7">
              <w:rPr>
                <w:rFonts w:ascii="Arial" w:hAnsi="Arial" w:cs="Arial"/>
                <w:sz w:val="22"/>
                <w:szCs w:val="22"/>
              </w:rPr>
              <w:t>Minimum Level 3 in business or relevant subject</w:t>
            </w:r>
          </w:p>
        </w:tc>
        <w:tc>
          <w:tcPr>
            <w:tcW w:w="5103" w:type="dxa"/>
          </w:tcPr>
          <w:p w:rsidR="007006EF" w:rsidRPr="00F835A7" w:rsidRDefault="007006EF" w:rsidP="0076708C">
            <w:pPr>
              <w:numPr>
                <w:ilvl w:val="0"/>
                <w:numId w:val="19"/>
              </w:numPr>
              <w:overflowPunct/>
              <w:autoSpaceDE/>
              <w:autoSpaceDN/>
              <w:adjustRightInd/>
              <w:textAlignment w:val="auto"/>
              <w:rPr>
                <w:rFonts w:ascii="Arial" w:hAnsi="Arial" w:cs="Arial"/>
                <w:sz w:val="22"/>
              </w:rPr>
            </w:pPr>
            <w:r w:rsidRPr="00F835A7">
              <w:rPr>
                <w:rFonts w:ascii="Arial" w:hAnsi="Arial" w:cs="Arial"/>
                <w:sz w:val="22"/>
              </w:rPr>
              <w:t xml:space="preserve">Degree </w:t>
            </w:r>
            <w:r w:rsidR="0076708C" w:rsidRPr="00F835A7">
              <w:rPr>
                <w:rFonts w:ascii="Arial" w:hAnsi="Arial" w:cs="Arial"/>
                <w:sz w:val="22"/>
              </w:rPr>
              <w:t>in business, marketing or relevant subject</w:t>
            </w:r>
            <w:r w:rsidRPr="00F835A7">
              <w:rPr>
                <w:rFonts w:ascii="Arial" w:hAnsi="Arial" w:cs="Arial"/>
                <w:sz w:val="22"/>
              </w:rPr>
              <w:t>.</w:t>
            </w: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Formal possession of an appropriate qualification to be verified at interview or from records</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pStyle w:val="Heading1"/>
              <w:jc w:val="left"/>
              <w:rPr>
                <w:rFonts w:ascii="Arial" w:hAnsi="Arial" w:cs="Arial"/>
                <w:sz w:val="22"/>
                <w:szCs w:val="22"/>
              </w:rPr>
            </w:pPr>
            <w:r w:rsidRPr="00F835A7">
              <w:rPr>
                <w:rFonts w:ascii="Arial" w:hAnsi="Arial" w:cs="Arial"/>
                <w:sz w:val="22"/>
                <w:szCs w:val="22"/>
              </w:rPr>
              <w:t>Experience</w:t>
            </w:r>
          </w:p>
        </w:tc>
        <w:tc>
          <w:tcPr>
            <w:tcW w:w="5953" w:type="dxa"/>
          </w:tcPr>
          <w:p w:rsidR="0076708C" w:rsidRPr="00F835A7" w:rsidRDefault="00E1707B" w:rsidP="007006EF">
            <w:pPr>
              <w:numPr>
                <w:ilvl w:val="0"/>
                <w:numId w:val="20"/>
              </w:numPr>
              <w:overflowPunct/>
              <w:autoSpaceDE/>
              <w:autoSpaceDN/>
              <w:adjustRightInd/>
              <w:textAlignment w:val="auto"/>
              <w:rPr>
                <w:rFonts w:ascii="Arial" w:hAnsi="Arial" w:cs="Arial"/>
                <w:sz w:val="22"/>
                <w:szCs w:val="22"/>
              </w:rPr>
            </w:pPr>
            <w:r>
              <w:rPr>
                <w:rFonts w:ascii="Arial" w:hAnsi="Arial" w:cs="Arial"/>
                <w:sz w:val="22"/>
                <w:szCs w:val="22"/>
              </w:rPr>
              <w:t>E</w:t>
            </w:r>
            <w:r w:rsidR="0076708C" w:rsidRPr="00F835A7">
              <w:rPr>
                <w:rFonts w:ascii="Arial" w:hAnsi="Arial" w:cs="Arial"/>
                <w:sz w:val="22"/>
                <w:szCs w:val="22"/>
              </w:rPr>
              <w:t>x</w:t>
            </w:r>
            <w:r>
              <w:rPr>
                <w:rFonts w:ascii="Arial" w:hAnsi="Arial" w:cs="Arial"/>
                <w:sz w:val="22"/>
                <w:szCs w:val="22"/>
              </w:rPr>
              <w:t>perience in a direct sales role</w:t>
            </w:r>
          </w:p>
          <w:p w:rsidR="007006EF" w:rsidRPr="00F835A7" w:rsidRDefault="0076708C" w:rsidP="007006EF">
            <w:pPr>
              <w:numPr>
                <w:ilvl w:val="0"/>
                <w:numId w:val="20"/>
              </w:numPr>
              <w:overflowPunct/>
              <w:autoSpaceDE/>
              <w:autoSpaceDN/>
              <w:adjustRightInd/>
              <w:textAlignment w:val="auto"/>
              <w:rPr>
                <w:rFonts w:ascii="Arial" w:hAnsi="Arial" w:cs="Arial"/>
                <w:sz w:val="22"/>
                <w:szCs w:val="22"/>
              </w:rPr>
            </w:pPr>
            <w:r w:rsidRPr="00F835A7">
              <w:rPr>
                <w:rFonts w:ascii="Arial" w:hAnsi="Arial" w:cs="Arial"/>
                <w:sz w:val="22"/>
                <w:szCs w:val="22"/>
              </w:rPr>
              <w:t xml:space="preserve">Proven success and </w:t>
            </w:r>
            <w:r w:rsidR="007006EF" w:rsidRPr="00F835A7">
              <w:rPr>
                <w:rFonts w:ascii="Arial" w:hAnsi="Arial" w:cs="Arial"/>
                <w:sz w:val="22"/>
                <w:szCs w:val="22"/>
              </w:rPr>
              <w:t>experience in successfully meeting stretch sales and activity targets</w:t>
            </w:r>
          </w:p>
          <w:p w:rsidR="007006EF" w:rsidRPr="00F835A7" w:rsidRDefault="0076708C" w:rsidP="002D6B28">
            <w:pPr>
              <w:numPr>
                <w:ilvl w:val="0"/>
                <w:numId w:val="20"/>
              </w:numPr>
              <w:overflowPunct/>
              <w:autoSpaceDE/>
              <w:autoSpaceDN/>
              <w:adjustRightInd/>
              <w:textAlignment w:val="auto"/>
              <w:rPr>
                <w:rFonts w:ascii="Arial" w:hAnsi="Arial" w:cs="Arial"/>
                <w:sz w:val="22"/>
                <w:szCs w:val="22"/>
              </w:rPr>
            </w:pPr>
            <w:r w:rsidRPr="00F835A7">
              <w:rPr>
                <w:rFonts w:ascii="Arial" w:hAnsi="Arial" w:cs="Arial"/>
                <w:sz w:val="22"/>
                <w:szCs w:val="22"/>
              </w:rPr>
              <w:t>E</w:t>
            </w:r>
            <w:r w:rsidR="007006EF" w:rsidRPr="00F835A7">
              <w:rPr>
                <w:rFonts w:ascii="Arial" w:hAnsi="Arial" w:cs="Arial"/>
                <w:sz w:val="22"/>
                <w:szCs w:val="22"/>
              </w:rPr>
              <w:t xml:space="preserve">xperience </w:t>
            </w:r>
            <w:r w:rsidRPr="00F835A7">
              <w:rPr>
                <w:rFonts w:ascii="Arial" w:hAnsi="Arial" w:cs="Arial"/>
                <w:sz w:val="22"/>
                <w:szCs w:val="22"/>
              </w:rPr>
              <w:t xml:space="preserve">and evidence of key account management and developing effective </w:t>
            </w:r>
            <w:r w:rsidR="007006EF" w:rsidRPr="00F835A7">
              <w:rPr>
                <w:rFonts w:ascii="Arial" w:hAnsi="Arial" w:cs="Arial"/>
                <w:sz w:val="22"/>
                <w:szCs w:val="22"/>
              </w:rPr>
              <w:t xml:space="preserve">networks and relationships </w:t>
            </w:r>
          </w:p>
        </w:tc>
        <w:tc>
          <w:tcPr>
            <w:tcW w:w="5103" w:type="dxa"/>
          </w:tcPr>
          <w:p w:rsidR="007006EF" w:rsidRPr="00F835A7" w:rsidRDefault="007006EF" w:rsidP="007006EF">
            <w:pPr>
              <w:numPr>
                <w:ilvl w:val="0"/>
                <w:numId w:val="20"/>
              </w:numPr>
              <w:overflowPunct/>
              <w:autoSpaceDE/>
              <w:autoSpaceDN/>
              <w:adjustRightInd/>
              <w:textAlignment w:val="auto"/>
              <w:rPr>
                <w:rFonts w:ascii="Arial" w:hAnsi="Arial" w:cs="Arial"/>
                <w:sz w:val="22"/>
              </w:rPr>
            </w:pPr>
            <w:r w:rsidRPr="00F835A7">
              <w:rPr>
                <w:rFonts w:ascii="Arial" w:hAnsi="Arial" w:cs="Arial"/>
                <w:sz w:val="22"/>
              </w:rPr>
              <w:t>Experience of working in FE.</w:t>
            </w:r>
          </w:p>
          <w:p w:rsidR="007006EF" w:rsidRPr="00F835A7" w:rsidRDefault="007A0C08" w:rsidP="007006EF">
            <w:pPr>
              <w:numPr>
                <w:ilvl w:val="0"/>
                <w:numId w:val="20"/>
              </w:numPr>
              <w:overflowPunct/>
              <w:autoSpaceDE/>
              <w:autoSpaceDN/>
              <w:adjustRightInd/>
              <w:textAlignment w:val="auto"/>
              <w:rPr>
                <w:rFonts w:ascii="Arial" w:hAnsi="Arial" w:cs="Arial"/>
                <w:sz w:val="22"/>
              </w:rPr>
            </w:pPr>
            <w:r>
              <w:rPr>
                <w:rFonts w:ascii="Arial" w:hAnsi="Arial" w:cs="Arial"/>
                <w:sz w:val="22"/>
              </w:rPr>
              <w:t xml:space="preserve">Experience of selling </w:t>
            </w:r>
            <w:bookmarkStart w:id="0" w:name="_GoBack"/>
            <w:bookmarkEnd w:id="0"/>
            <w:r w:rsidR="007006EF" w:rsidRPr="00F835A7">
              <w:rPr>
                <w:rFonts w:ascii="Arial" w:hAnsi="Arial" w:cs="Arial"/>
                <w:sz w:val="22"/>
              </w:rPr>
              <w:t>apprenticeships and full cost programmes to employers</w:t>
            </w:r>
          </w:p>
          <w:p w:rsidR="007006EF" w:rsidRPr="00F835A7" w:rsidRDefault="007006EF" w:rsidP="007006EF">
            <w:pPr>
              <w:numPr>
                <w:ilvl w:val="0"/>
                <w:numId w:val="20"/>
              </w:numPr>
              <w:overflowPunct/>
              <w:autoSpaceDE/>
              <w:autoSpaceDN/>
              <w:adjustRightInd/>
              <w:textAlignment w:val="auto"/>
              <w:rPr>
                <w:rFonts w:ascii="Arial" w:hAnsi="Arial" w:cs="Arial"/>
                <w:sz w:val="22"/>
              </w:rPr>
            </w:pPr>
            <w:r w:rsidRPr="00F835A7">
              <w:rPr>
                <w:rFonts w:ascii="Arial" w:hAnsi="Arial" w:cs="Arial"/>
                <w:sz w:val="22"/>
              </w:rPr>
              <w:t>Use of customer relationship management tools.</w:t>
            </w: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Past employment activity record.</w:t>
            </w:r>
          </w:p>
          <w:p w:rsidR="007006EF" w:rsidRPr="00D939A2" w:rsidRDefault="007006EF" w:rsidP="007006EF">
            <w:pPr>
              <w:rPr>
                <w:rFonts w:ascii="Arial" w:hAnsi="Arial" w:cs="Arial"/>
                <w:sz w:val="16"/>
              </w:rPr>
            </w:pPr>
            <w:r w:rsidRPr="00F835A7">
              <w:rPr>
                <w:rFonts w:ascii="Arial" w:hAnsi="Arial" w:cs="Arial"/>
                <w:sz w:val="18"/>
                <w:szCs w:val="18"/>
              </w:rPr>
              <w:t>Performance on related selection methods, e.g. presentation, group discussion.</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pStyle w:val="Heading1"/>
              <w:jc w:val="left"/>
              <w:rPr>
                <w:rFonts w:ascii="Arial" w:hAnsi="Arial" w:cs="Arial"/>
                <w:sz w:val="22"/>
                <w:szCs w:val="22"/>
              </w:rPr>
            </w:pPr>
            <w:r w:rsidRPr="00F835A7">
              <w:rPr>
                <w:rFonts w:ascii="Arial" w:hAnsi="Arial" w:cs="Arial"/>
                <w:sz w:val="22"/>
                <w:szCs w:val="22"/>
              </w:rPr>
              <w:t>Training</w:t>
            </w:r>
          </w:p>
        </w:tc>
        <w:tc>
          <w:tcPr>
            <w:tcW w:w="5953" w:type="dxa"/>
          </w:tcPr>
          <w:p w:rsidR="007006EF" w:rsidRPr="00F835A7" w:rsidRDefault="007006EF" w:rsidP="007006EF">
            <w:pPr>
              <w:numPr>
                <w:ilvl w:val="0"/>
                <w:numId w:val="21"/>
              </w:numPr>
              <w:overflowPunct/>
              <w:autoSpaceDE/>
              <w:autoSpaceDN/>
              <w:adjustRightInd/>
              <w:textAlignment w:val="auto"/>
              <w:rPr>
                <w:rFonts w:ascii="Arial" w:hAnsi="Arial" w:cs="Arial"/>
                <w:sz w:val="22"/>
                <w:szCs w:val="22"/>
              </w:rPr>
            </w:pPr>
            <w:r w:rsidRPr="00F835A7">
              <w:rPr>
                <w:rFonts w:ascii="Arial" w:hAnsi="Arial" w:cs="Arial"/>
                <w:sz w:val="22"/>
                <w:szCs w:val="22"/>
              </w:rPr>
              <w:t>Willing to undertake development where appropriate</w:t>
            </w:r>
          </w:p>
          <w:p w:rsidR="007006EF" w:rsidRPr="00F835A7" w:rsidRDefault="007006EF" w:rsidP="007006EF">
            <w:pPr>
              <w:rPr>
                <w:rFonts w:ascii="Arial" w:hAnsi="Arial" w:cs="Arial"/>
                <w:sz w:val="22"/>
                <w:szCs w:val="22"/>
              </w:rPr>
            </w:pPr>
          </w:p>
        </w:tc>
        <w:tc>
          <w:tcPr>
            <w:tcW w:w="5103" w:type="dxa"/>
          </w:tcPr>
          <w:p w:rsidR="007006EF" w:rsidRPr="00F835A7" w:rsidRDefault="007006EF" w:rsidP="007006EF">
            <w:pPr>
              <w:numPr>
                <w:ilvl w:val="0"/>
                <w:numId w:val="21"/>
              </w:numPr>
              <w:overflowPunct/>
              <w:autoSpaceDE/>
              <w:autoSpaceDN/>
              <w:adjustRightInd/>
              <w:textAlignment w:val="auto"/>
              <w:rPr>
                <w:rFonts w:ascii="Arial" w:hAnsi="Arial" w:cs="Arial"/>
                <w:sz w:val="22"/>
              </w:rPr>
            </w:pPr>
            <w:r w:rsidRPr="00F835A7">
              <w:rPr>
                <w:rFonts w:ascii="Arial" w:hAnsi="Arial" w:cs="Arial"/>
                <w:sz w:val="22"/>
              </w:rPr>
              <w:t>Sales processes</w:t>
            </w:r>
          </w:p>
          <w:p w:rsidR="007006EF" w:rsidRPr="00F835A7" w:rsidRDefault="007006EF" w:rsidP="007006EF">
            <w:pPr>
              <w:numPr>
                <w:ilvl w:val="0"/>
                <w:numId w:val="21"/>
              </w:numPr>
              <w:overflowPunct/>
              <w:autoSpaceDE/>
              <w:autoSpaceDN/>
              <w:adjustRightInd/>
              <w:textAlignment w:val="auto"/>
              <w:rPr>
                <w:rFonts w:ascii="Arial" w:hAnsi="Arial" w:cs="Arial"/>
                <w:sz w:val="22"/>
              </w:rPr>
            </w:pPr>
            <w:r w:rsidRPr="00F835A7">
              <w:rPr>
                <w:rFonts w:ascii="Arial" w:hAnsi="Arial" w:cs="Arial"/>
                <w:sz w:val="22"/>
              </w:rPr>
              <w:t>Appointment setting</w:t>
            </w:r>
          </w:p>
          <w:p w:rsidR="007006EF" w:rsidRPr="00F835A7" w:rsidRDefault="007006EF" w:rsidP="007006EF">
            <w:pPr>
              <w:numPr>
                <w:ilvl w:val="0"/>
                <w:numId w:val="21"/>
              </w:numPr>
              <w:overflowPunct/>
              <w:autoSpaceDE/>
              <w:autoSpaceDN/>
              <w:adjustRightInd/>
              <w:textAlignment w:val="auto"/>
              <w:rPr>
                <w:rFonts w:ascii="Arial" w:hAnsi="Arial" w:cs="Arial"/>
                <w:sz w:val="22"/>
              </w:rPr>
            </w:pPr>
            <w:r w:rsidRPr="00F835A7">
              <w:rPr>
                <w:rFonts w:ascii="Arial" w:hAnsi="Arial" w:cs="Arial"/>
                <w:sz w:val="22"/>
              </w:rPr>
              <w:t>Negotiation skills</w:t>
            </w:r>
          </w:p>
          <w:p w:rsidR="007006EF" w:rsidRPr="00F835A7" w:rsidRDefault="007006EF" w:rsidP="007006EF">
            <w:pPr>
              <w:rPr>
                <w:rFonts w:ascii="Arial" w:hAnsi="Arial" w:cs="Arial"/>
                <w:sz w:val="22"/>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Past training history from application form and records.</w:t>
            </w:r>
          </w:p>
          <w:p w:rsidR="007006EF" w:rsidRPr="00D939A2" w:rsidRDefault="007006EF" w:rsidP="007006EF">
            <w:pPr>
              <w:rPr>
                <w:rFonts w:ascii="Arial" w:hAnsi="Arial" w:cs="Arial"/>
                <w:sz w:val="16"/>
              </w:rPr>
            </w:pPr>
            <w:r w:rsidRPr="00F835A7">
              <w:rPr>
                <w:rFonts w:ascii="Arial" w:hAnsi="Arial" w:cs="Arial"/>
                <w:sz w:val="18"/>
                <w:szCs w:val="18"/>
              </w:rPr>
              <w:t>Selection process by demonstration of ability to display knowledge and skills at the interview.</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b/>
                <w:sz w:val="22"/>
                <w:szCs w:val="22"/>
              </w:rPr>
            </w:pPr>
            <w:r w:rsidRPr="00F835A7">
              <w:rPr>
                <w:rFonts w:ascii="Arial" w:hAnsi="Arial" w:cs="Arial"/>
                <w:b/>
                <w:sz w:val="22"/>
                <w:szCs w:val="22"/>
              </w:rPr>
              <w:t>Special Knowledge</w:t>
            </w:r>
          </w:p>
        </w:tc>
        <w:tc>
          <w:tcPr>
            <w:tcW w:w="5953" w:type="dxa"/>
          </w:tcPr>
          <w:p w:rsidR="007006EF" w:rsidRPr="00F835A7" w:rsidRDefault="0076708C" w:rsidP="0076708C">
            <w:pPr>
              <w:pStyle w:val="ListParagraph"/>
              <w:numPr>
                <w:ilvl w:val="0"/>
                <w:numId w:val="28"/>
              </w:numPr>
              <w:overflowPunct/>
              <w:autoSpaceDE/>
              <w:autoSpaceDN/>
              <w:adjustRightInd/>
              <w:ind w:left="298" w:hanging="284"/>
              <w:textAlignment w:val="auto"/>
              <w:rPr>
                <w:rFonts w:ascii="Arial" w:hAnsi="Arial" w:cs="Arial"/>
                <w:sz w:val="22"/>
                <w:szCs w:val="22"/>
              </w:rPr>
            </w:pPr>
            <w:r w:rsidRPr="00F835A7">
              <w:rPr>
                <w:rFonts w:ascii="Arial" w:hAnsi="Arial" w:cs="Arial"/>
                <w:sz w:val="22"/>
                <w:szCs w:val="22"/>
              </w:rPr>
              <w:t>Apprenticeship training and funding</w:t>
            </w:r>
          </w:p>
        </w:tc>
        <w:tc>
          <w:tcPr>
            <w:tcW w:w="5103" w:type="dxa"/>
          </w:tcPr>
          <w:p w:rsidR="007006EF" w:rsidRPr="00F835A7" w:rsidRDefault="007006EF" w:rsidP="007006EF">
            <w:pPr>
              <w:numPr>
                <w:ilvl w:val="0"/>
                <w:numId w:val="22"/>
              </w:numPr>
              <w:overflowPunct/>
              <w:autoSpaceDE/>
              <w:autoSpaceDN/>
              <w:adjustRightInd/>
              <w:textAlignment w:val="auto"/>
              <w:rPr>
                <w:rFonts w:ascii="Arial" w:hAnsi="Arial" w:cs="Arial"/>
                <w:sz w:val="22"/>
              </w:rPr>
            </w:pPr>
            <w:r w:rsidRPr="00F835A7">
              <w:rPr>
                <w:rFonts w:ascii="Arial" w:hAnsi="Arial" w:cs="Arial"/>
                <w:sz w:val="22"/>
              </w:rPr>
              <w:t>Knowledge of priority development sectors for Liverpool City Region</w:t>
            </w:r>
          </w:p>
          <w:p w:rsidR="007006EF" w:rsidRPr="00F835A7" w:rsidRDefault="007006EF" w:rsidP="007006EF">
            <w:pPr>
              <w:numPr>
                <w:ilvl w:val="0"/>
                <w:numId w:val="22"/>
              </w:numPr>
              <w:overflowPunct/>
              <w:autoSpaceDE/>
              <w:autoSpaceDN/>
              <w:adjustRightInd/>
              <w:textAlignment w:val="auto"/>
              <w:rPr>
                <w:rFonts w:ascii="Arial" w:hAnsi="Arial" w:cs="Arial"/>
                <w:sz w:val="22"/>
              </w:rPr>
            </w:pPr>
            <w:r w:rsidRPr="00F835A7">
              <w:rPr>
                <w:rFonts w:ascii="Arial" w:hAnsi="Arial" w:cs="Arial"/>
                <w:sz w:val="22"/>
              </w:rPr>
              <w:t>Knowledge of the Learning and Skills Agenda – local, regional, national.</w:t>
            </w: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Sound work experience in related employment.</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b/>
                <w:sz w:val="22"/>
              </w:rPr>
            </w:pPr>
            <w:r w:rsidRPr="00F835A7">
              <w:rPr>
                <w:rFonts w:ascii="Arial" w:hAnsi="Arial" w:cs="Arial"/>
                <w:b/>
                <w:sz w:val="22"/>
              </w:rPr>
              <w:t>Circumstances</w:t>
            </w:r>
          </w:p>
          <w:p w:rsidR="007006EF" w:rsidRPr="00F835A7" w:rsidRDefault="007006EF" w:rsidP="007006EF">
            <w:pPr>
              <w:rPr>
                <w:rFonts w:ascii="Arial" w:hAnsi="Arial" w:cs="Arial"/>
                <w:b/>
                <w:sz w:val="22"/>
              </w:rPr>
            </w:pPr>
          </w:p>
        </w:tc>
        <w:tc>
          <w:tcPr>
            <w:tcW w:w="5953" w:type="dxa"/>
          </w:tcPr>
          <w:p w:rsidR="007006EF" w:rsidRPr="00F835A7" w:rsidRDefault="007006EF" w:rsidP="007006EF">
            <w:pPr>
              <w:numPr>
                <w:ilvl w:val="0"/>
                <w:numId w:val="23"/>
              </w:numPr>
              <w:overflowPunct/>
              <w:autoSpaceDE/>
              <w:autoSpaceDN/>
              <w:adjustRightInd/>
              <w:textAlignment w:val="auto"/>
              <w:rPr>
                <w:rFonts w:ascii="Arial" w:hAnsi="Arial" w:cs="Arial"/>
                <w:sz w:val="22"/>
              </w:rPr>
            </w:pPr>
            <w:r w:rsidRPr="00F835A7">
              <w:rPr>
                <w:rFonts w:ascii="Arial" w:hAnsi="Arial" w:cs="Arial"/>
                <w:sz w:val="22"/>
              </w:rPr>
              <w:t xml:space="preserve">Flexible attitude to working hours </w:t>
            </w:r>
          </w:p>
          <w:p w:rsidR="007006EF" w:rsidRPr="00F835A7" w:rsidRDefault="007006EF" w:rsidP="007006EF">
            <w:pPr>
              <w:numPr>
                <w:ilvl w:val="0"/>
                <w:numId w:val="23"/>
              </w:numPr>
              <w:overflowPunct/>
              <w:autoSpaceDE/>
              <w:autoSpaceDN/>
              <w:adjustRightInd/>
              <w:textAlignment w:val="auto"/>
              <w:rPr>
                <w:rFonts w:ascii="Arial" w:hAnsi="Arial" w:cs="Arial"/>
                <w:sz w:val="22"/>
                <w:szCs w:val="22"/>
              </w:rPr>
            </w:pPr>
            <w:r w:rsidRPr="00F835A7">
              <w:rPr>
                <w:rFonts w:ascii="Arial" w:hAnsi="Arial" w:cs="Arial"/>
                <w:sz w:val="22"/>
                <w:szCs w:val="22"/>
              </w:rPr>
              <w:t>To work within the College’s safeguarding and whistleblowing policies &amp; procedures to promote the welfare and protection of children, young people &amp; vulnerable adults</w:t>
            </w:r>
          </w:p>
          <w:p w:rsidR="007006EF" w:rsidRPr="00F835A7" w:rsidRDefault="007006EF" w:rsidP="007006EF">
            <w:pPr>
              <w:numPr>
                <w:ilvl w:val="0"/>
                <w:numId w:val="23"/>
              </w:numPr>
              <w:overflowPunct/>
              <w:autoSpaceDE/>
              <w:autoSpaceDN/>
              <w:adjustRightInd/>
              <w:textAlignment w:val="auto"/>
              <w:rPr>
                <w:rFonts w:ascii="Arial" w:hAnsi="Arial" w:cs="Arial"/>
                <w:sz w:val="22"/>
              </w:rPr>
            </w:pPr>
            <w:r w:rsidRPr="00F835A7">
              <w:rPr>
                <w:rFonts w:ascii="Arial" w:hAnsi="Arial" w:cs="Arial"/>
                <w:sz w:val="22"/>
                <w:szCs w:val="22"/>
              </w:rPr>
              <w:t>Must have a clean driving licence and use of own car</w:t>
            </w:r>
          </w:p>
        </w:tc>
        <w:tc>
          <w:tcPr>
            <w:tcW w:w="5103" w:type="dxa"/>
            <w:tcBorders>
              <w:top w:val="double" w:sz="6" w:space="0" w:color="auto"/>
              <w:left w:val="double" w:sz="6" w:space="0" w:color="auto"/>
              <w:bottom w:val="double" w:sz="6" w:space="0" w:color="auto"/>
              <w:right w:val="double" w:sz="6" w:space="0" w:color="auto"/>
            </w:tcBorders>
          </w:tcPr>
          <w:p w:rsidR="007006EF" w:rsidRPr="00D939A2" w:rsidRDefault="007006EF" w:rsidP="007006EF">
            <w:pPr>
              <w:jc w:val="center"/>
              <w:rPr>
                <w:rFonts w:ascii="Arial" w:hAnsi="Arial" w:cs="Arial"/>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Ensuring candidates are aware of these requirements from the job description. Interview questions and applications form details.</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pStyle w:val="Heading7"/>
              <w:rPr>
                <w:rFonts w:cs="Arial"/>
                <w:sz w:val="22"/>
              </w:rPr>
            </w:pPr>
            <w:r w:rsidRPr="00F835A7">
              <w:rPr>
                <w:rFonts w:cs="Arial"/>
                <w:sz w:val="22"/>
              </w:rPr>
              <w:t>Disposition</w:t>
            </w:r>
          </w:p>
        </w:tc>
        <w:tc>
          <w:tcPr>
            <w:tcW w:w="5953" w:type="dxa"/>
          </w:tcPr>
          <w:p w:rsidR="007006EF" w:rsidRPr="00F835A7" w:rsidRDefault="007006EF" w:rsidP="007006EF">
            <w:pPr>
              <w:numPr>
                <w:ilvl w:val="0"/>
                <w:numId w:val="24"/>
              </w:numPr>
              <w:overflowPunct/>
              <w:autoSpaceDE/>
              <w:autoSpaceDN/>
              <w:adjustRightInd/>
              <w:textAlignment w:val="auto"/>
              <w:rPr>
                <w:rFonts w:ascii="Arial" w:hAnsi="Arial" w:cs="Arial"/>
                <w:sz w:val="22"/>
              </w:rPr>
            </w:pPr>
            <w:r w:rsidRPr="00F835A7">
              <w:rPr>
                <w:rFonts w:ascii="Arial" w:hAnsi="Arial" w:cs="Arial"/>
                <w:sz w:val="22"/>
              </w:rPr>
              <w:t>Ability to liaise effectively with people of all ages</w:t>
            </w:r>
          </w:p>
          <w:p w:rsidR="007006EF" w:rsidRPr="00F835A7" w:rsidRDefault="007006EF" w:rsidP="007006EF">
            <w:pPr>
              <w:numPr>
                <w:ilvl w:val="0"/>
                <w:numId w:val="24"/>
              </w:numPr>
              <w:overflowPunct/>
              <w:autoSpaceDE/>
              <w:autoSpaceDN/>
              <w:adjustRightInd/>
              <w:textAlignment w:val="auto"/>
              <w:rPr>
                <w:rFonts w:ascii="Arial" w:hAnsi="Arial" w:cs="Arial"/>
                <w:sz w:val="22"/>
              </w:rPr>
            </w:pPr>
            <w:r w:rsidRPr="00F835A7">
              <w:rPr>
                <w:rFonts w:ascii="Arial" w:hAnsi="Arial" w:cs="Arial"/>
                <w:sz w:val="22"/>
              </w:rPr>
              <w:t>Ability to interact with and engage employers</w:t>
            </w:r>
          </w:p>
          <w:p w:rsidR="007006EF" w:rsidRPr="00F835A7" w:rsidRDefault="007006EF" w:rsidP="007006EF">
            <w:pPr>
              <w:numPr>
                <w:ilvl w:val="0"/>
                <w:numId w:val="24"/>
              </w:numPr>
              <w:overflowPunct/>
              <w:autoSpaceDE/>
              <w:autoSpaceDN/>
              <w:adjustRightInd/>
              <w:textAlignment w:val="auto"/>
              <w:rPr>
                <w:rFonts w:ascii="Arial" w:hAnsi="Arial" w:cs="Arial"/>
                <w:sz w:val="22"/>
              </w:rPr>
            </w:pPr>
            <w:r w:rsidRPr="00F835A7">
              <w:rPr>
                <w:rFonts w:ascii="Arial" w:hAnsi="Arial" w:cs="Arial"/>
                <w:sz w:val="22"/>
              </w:rPr>
              <w:lastRenderedPageBreak/>
              <w:t>Confident and out going</w:t>
            </w:r>
          </w:p>
          <w:p w:rsidR="007006EF" w:rsidRPr="00F835A7" w:rsidRDefault="007006EF" w:rsidP="007006EF">
            <w:pPr>
              <w:numPr>
                <w:ilvl w:val="0"/>
                <w:numId w:val="24"/>
              </w:numPr>
              <w:overflowPunct/>
              <w:autoSpaceDE/>
              <w:autoSpaceDN/>
              <w:adjustRightInd/>
              <w:textAlignment w:val="auto"/>
              <w:rPr>
                <w:rFonts w:ascii="Arial" w:hAnsi="Arial" w:cs="Arial"/>
                <w:sz w:val="22"/>
              </w:rPr>
            </w:pPr>
            <w:r w:rsidRPr="00F835A7">
              <w:rPr>
                <w:rFonts w:ascii="Arial" w:hAnsi="Arial" w:cs="Arial"/>
                <w:sz w:val="22"/>
              </w:rPr>
              <w:t>A self-starter who is highly motivated</w:t>
            </w:r>
          </w:p>
          <w:p w:rsidR="007006EF" w:rsidRPr="00F835A7" w:rsidRDefault="007006EF" w:rsidP="007006EF">
            <w:pPr>
              <w:numPr>
                <w:ilvl w:val="0"/>
                <w:numId w:val="24"/>
              </w:numPr>
              <w:overflowPunct/>
              <w:autoSpaceDE/>
              <w:autoSpaceDN/>
              <w:adjustRightInd/>
              <w:textAlignment w:val="auto"/>
              <w:rPr>
                <w:rFonts w:ascii="Arial" w:hAnsi="Arial" w:cs="Arial"/>
                <w:sz w:val="22"/>
              </w:rPr>
            </w:pPr>
            <w:r w:rsidRPr="00F835A7">
              <w:rPr>
                <w:rFonts w:ascii="Arial" w:hAnsi="Arial" w:cs="Arial"/>
                <w:sz w:val="22"/>
              </w:rPr>
              <w:t>Target driven</w:t>
            </w:r>
          </w:p>
        </w:tc>
        <w:tc>
          <w:tcPr>
            <w:tcW w:w="5103" w:type="dxa"/>
            <w:tcBorders>
              <w:top w:val="double" w:sz="6" w:space="0" w:color="auto"/>
              <w:left w:val="double" w:sz="6" w:space="0" w:color="auto"/>
              <w:bottom w:val="double" w:sz="6" w:space="0" w:color="auto"/>
              <w:right w:val="double" w:sz="6" w:space="0" w:color="auto"/>
            </w:tcBorders>
          </w:tcPr>
          <w:p w:rsidR="007006EF" w:rsidRPr="00D939A2" w:rsidRDefault="007006EF" w:rsidP="007006EF">
            <w:pPr>
              <w:jc w:val="center"/>
              <w:rPr>
                <w:rFonts w:ascii="Arial" w:hAnsi="Arial" w:cs="Arial"/>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 xml:space="preserve">Performance in related selection process, e.g. exercises, group </w:t>
            </w:r>
            <w:r w:rsidRPr="00F835A7">
              <w:rPr>
                <w:rFonts w:ascii="Arial" w:hAnsi="Arial" w:cs="Arial"/>
                <w:sz w:val="18"/>
                <w:szCs w:val="18"/>
              </w:rPr>
              <w:lastRenderedPageBreak/>
              <w:t>discussion, problem solving, questions etc.</w:t>
            </w:r>
          </w:p>
        </w:tc>
      </w:tr>
      <w:tr w:rsidR="007006EF" w:rsidRPr="00D939A2" w:rsidTr="00E1707B">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b/>
                <w:sz w:val="22"/>
              </w:rPr>
            </w:pPr>
            <w:r w:rsidRPr="00F835A7">
              <w:rPr>
                <w:rFonts w:ascii="Arial" w:hAnsi="Arial" w:cs="Arial"/>
                <w:b/>
                <w:sz w:val="22"/>
              </w:rPr>
              <w:lastRenderedPageBreak/>
              <w:t>Practical and Intellectual skills</w:t>
            </w:r>
          </w:p>
        </w:tc>
        <w:tc>
          <w:tcPr>
            <w:tcW w:w="5953" w:type="dxa"/>
          </w:tcPr>
          <w:p w:rsidR="007006EF" w:rsidRPr="00F835A7" w:rsidRDefault="007006EF" w:rsidP="007006EF">
            <w:pPr>
              <w:numPr>
                <w:ilvl w:val="0"/>
                <w:numId w:val="25"/>
              </w:numPr>
              <w:overflowPunct/>
              <w:autoSpaceDE/>
              <w:autoSpaceDN/>
              <w:adjustRightInd/>
              <w:textAlignment w:val="auto"/>
              <w:rPr>
                <w:rFonts w:ascii="Arial" w:hAnsi="Arial" w:cs="Arial"/>
                <w:sz w:val="22"/>
              </w:rPr>
            </w:pPr>
            <w:r w:rsidRPr="00F835A7">
              <w:rPr>
                <w:rFonts w:ascii="Arial" w:hAnsi="Arial" w:cs="Arial"/>
                <w:sz w:val="22"/>
              </w:rPr>
              <w:t>Excellent communication &amp; presentation skills – verbal and written</w:t>
            </w:r>
          </w:p>
          <w:p w:rsidR="007006EF" w:rsidRPr="00F835A7" w:rsidRDefault="007006EF" w:rsidP="007006EF">
            <w:pPr>
              <w:numPr>
                <w:ilvl w:val="0"/>
                <w:numId w:val="25"/>
              </w:numPr>
              <w:overflowPunct/>
              <w:autoSpaceDE/>
              <w:autoSpaceDN/>
              <w:adjustRightInd/>
              <w:textAlignment w:val="auto"/>
              <w:rPr>
                <w:rFonts w:ascii="Arial" w:hAnsi="Arial" w:cs="Arial"/>
                <w:sz w:val="22"/>
              </w:rPr>
            </w:pPr>
            <w:r w:rsidRPr="00F835A7">
              <w:rPr>
                <w:rFonts w:ascii="Arial" w:hAnsi="Arial" w:cs="Arial"/>
                <w:sz w:val="22"/>
              </w:rPr>
              <w:t>Excellent organisational skills</w:t>
            </w:r>
          </w:p>
          <w:p w:rsidR="007006EF" w:rsidRPr="00F835A7" w:rsidRDefault="007006EF" w:rsidP="007006EF">
            <w:pPr>
              <w:numPr>
                <w:ilvl w:val="0"/>
                <w:numId w:val="25"/>
              </w:numPr>
              <w:overflowPunct/>
              <w:autoSpaceDE/>
              <w:autoSpaceDN/>
              <w:adjustRightInd/>
              <w:textAlignment w:val="auto"/>
              <w:rPr>
                <w:rFonts w:ascii="Arial" w:hAnsi="Arial" w:cs="Arial"/>
                <w:sz w:val="22"/>
              </w:rPr>
            </w:pPr>
            <w:r w:rsidRPr="00F835A7">
              <w:rPr>
                <w:rFonts w:ascii="Arial" w:hAnsi="Arial" w:cs="Arial"/>
                <w:sz w:val="22"/>
              </w:rPr>
              <w:t xml:space="preserve">IT skills </w:t>
            </w:r>
          </w:p>
        </w:tc>
        <w:tc>
          <w:tcPr>
            <w:tcW w:w="5103" w:type="dxa"/>
            <w:tcBorders>
              <w:top w:val="double" w:sz="6" w:space="0" w:color="auto"/>
              <w:left w:val="double" w:sz="6" w:space="0" w:color="auto"/>
              <w:bottom w:val="double" w:sz="6" w:space="0" w:color="auto"/>
              <w:right w:val="double" w:sz="6" w:space="0" w:color="auto"/>
            </w:tcBorders>
          </w:tcPr>
          <w:p w:rsidR="007006EF" w:rsidRPr="00D939A2" w:rsidRDefault="007006EF" w:rsidP="007006EF">
            <w:pPr>
              <w:rPr>
                <w:rFonts w:ascii="Arial" w:hAnsi="Arial" w:cs="Arial"/>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Performance in related selection process.</w:t>
            </w:r>
          </w:p>
        </w:tc>
      </w:tr>
      <w:tr w:rsidR="007006EF" w:rsidRPr="00D939A2" w:rsidTr="00E1707B">
        <w:trPr>
          <w:trHeight w:val="578"/>
        </w:trPr>
        <w:tc>
          <w:tcPr>
            <w:tcW w:w="2104"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b/>
                <w:sz w:val="22"/>
              </w:rPr>
            </w:pPr>
            <w:r w:rsidRPr="00F835A7">
              <w:rPr>
                <w:rFonts w:ascii="Arial" w:hAnsi="Arial" w:cs="Arial"/>
                <w:b/>
                <w:sz w:val="22"/>
              </w:rPr>
              <w:t>Legal Requirements</w:t>
            </w:r>
          </w:p>
        </w:tc>
        <w:tc>
          <w:tcPr>
            <w:tcW w:w="5953"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numPr>
                <w:ilvl w:val="0"/>
                <w:numId w:val="8"/>
              </w:numPr>
              <w:rPr>
                <w:rFonts w:ascii="Arial" w:hAnsi="Arial" w:cs="Arial"/>
                <w:sz w:val="22"/>
              </w:rPr>
            </w:pPr>
            <w:r w:rsidRPr="00F835A7">
              <w:rPr>
                <w:rFonts w:ascii="Arial" w:hAnsi="Arial" w:cs="Arial"/>
                <w:sz w:val="22"/>
              </w:rPr>
              <w:t>DBS Clearance on appointment</w:t>
            </w:r>
          </w:p>
        </w:tc>
        <w:tc>
          <w:tcPr>
            <w:tcW w:w="5103" w:type="dxa"/>
            <w:tcBorders>
              <w:top w:val="double" w:sz="6" w:space="0" w:color="auto"/>
              <w:left w:val="double" w:sz="6" w:space="0" w:color="auto"/>
              <w:bottom w:val="double" w:sz="6" w:space="0" w:color="auto"/>
              <w:right w:val="double" w:sz="6" w:space="0" w:color="auto"/>
            </w:tcBorders>
          </w:tcPr>
          <w:p w:rsidR="007006EF" w:rsidRPr="00D939A2" w:rsidRDefault="007006EF" w:rsidP="007006EF">
            <w:pPr>
              <w:rPr>
                <w:rFonts w:ascii="Arial" w:hAnsi="Arial" w:cs="Arial"/>
                <w:sz w:val="20"/>
              </w:rPr>
            </w:pPr>
          </w:p>
        </w:tc>
        <w:tc>
          <w:tcPr>
            <w:tcW w:w="2126" w:type="dxa"/>
            <w:tcBorders>
              <w:top w:val="double" w:sz="6" w:space="0" w:color="auto"/>
              <w:left w:val="double" w:sz="6" w:space="0" w:color="auto"/>
              <w:bottom w:val="double" w:sz="6" w:space="0" w:color="auto"/>
              <w:right w:val="double" w:sz="6" w:space="0" w:color="auto"/>
            </w:tcBorders>
          </w:tcPr>
          <w:p w:rsidR="007006EF" w:rsidRPr="00F835A7" w:rsidRDefault="007006EF" w:rsidP="007006EF">
            <w:pPr>
              <w:rPr>
                <w:rFonts w:ascii="Arial" w:hAnsi="Arial" w:cs="Arial"/>
                <w:sz w:val="18"/>
                <w:szCs w:val="18"/>
              </w:rPr>
            </w:pPr>
            <w:r w:rsidRPr="00F835A7">
              <w:rPr>
                <w:rFonts w:ascii="Arial" w:hAnsi="Arial" w:cs="Arial"/>
                <w:sz w:val="18"/>
                <w:szCs w:val="18"/>
              </w:rPr>
              <w:t>Application form and interview questioning and reference</w:t>
            </w:r>
          </w:p>
        </w:tc>
      </w:tr>
    </w:tbl>
    <w:p w:rsidR="008F3E32" w:rsidRPr="008F3E32" w:rsidRDefault="008F3E32" w:rsidP="00E05047">
      <w:pPr>
        <w:rPr>
          <w:rFonts w:ascii="Arial" w:hAnsi="Arial" w:cs="Arial"/>
          <w:b/>
        </w:rPr>
      </w:pPr>
    </w:p>
    <w:sectPr w:rsidR="008F3E32" w:rsidRPr="008F3E32" w:rsidSect="00E1707B">
      <w:pgSz w:w="16838" w:h="11906" w:orient="landscape"/>
      <w:pgMar w:top="567" w:right="1440" w:bottom="70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4F" w:rsidRDefault="0028164F" w:rsidP="002859A9">
      <w:r>
        <w:separator/>
      </w:r>
    </w:p>
  </w:endnote>
  <w:endnote w:type="continuationSeparator" w:id="0">
    <w:p w:rsidR="0028164F" w:rsidRDefault="0028164F" w:rsidP="0028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5C" w:rsidRDefault="004A625C">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A625C" w:rsidRPr="004A625C" w:rsidTr="00F049D9">
      <w:trPr>
        <w:jc w:val="center"/>
      </w:trPr>
      <w:tc>
        <w:tcPr>
          <w:tcW w:w="3192" w:type="dxa"/>
        </w:tcPr>
        <w:p w:rsidR="004A625C" w:rsidRPr="004A625C" w:rsidRDefault="004A625C" w:rsidP="004A625C">
          <w:pPr>
            <w:tabs>
              <w:tab w:val="center" w:pos="4513"/>
              <w:tab w:val="right" w:pos="9026"/>
            </w:tabs>
            <w:overflowPunct/>
            <w:autoSpaceDE/>
            <w:autoSpaceDN/>
            <w:adjustRightInd/>
            <w:textAlignment w:val="auto"/>
            <w:rPr>
              <w:rFonts w:ascii="Arial" w:eastAsia="Calibri" w:hAnsi="Arial" w:cs="Arial"/>
              <w:sz w:val="20"/>
            </w:rPr>
          </w:pPr>
          <w:r w:rsidRPr="004A625C">
            <w:rPr>
              <w:rFonts w:ascii="Arial" w:eastAsia="Calibri" w:hAnsi="Arial" w:cs="Arial"/>
              <w:sz w:val="20"/>
            </w:rPr>
            <w:t>Last Updated:</w:t>
          </w:r>
        </w:p>
      </w:tc>
      <w:tc>
        <w:tcPr>
          <w:tcW w:w="3192" w:type="dxa"/>
        </w:tcPr>
        <w:p w:rsidR="004A625C" w:rsidRPr="004A625C" w:rsidRDefault="004A625C" w:rsidP="004A625C">
          <w:pPr>
            <w:tabs>
              <w:tab w:val="center" w:pos="4513"/>
              <w:tab w:val="right" w:pos="9026"/>
            </w:tabs>
            <w:overflowPunct/>
            <w:autoSpaceDE/>
            <w:autoSpaceDN/>
            <w:adjustRightInd/>
            <w:textAlignment w:val="auto"/>
            <w:rPr>
              <w:rFonts w:ascii="Arial" w:eastAsia="Calibri" w:hAnsi="Arial" w:cs="Arial"/>
              <w:sz w:val="20"/>
            </w:rPr>
          </w:pPr>
          <w:r w:rsidRPr="004A625C">
            <w:rPr>
              <w:rFonts w:ascii="Arial" w:eastAsia="Calibri" w:hAnsi="Arial" w:cs="Arial"/>
              <w:sz w:val="20"/>
            </w:rPr>
            <w:t>Reviewed By:</w:t>
          </w:r>
        </w:p>
      </w:tc>
      <w:tc>
        <w:tcPr>
          <w:tcW w:w="3192" w:type="dxa"/>
        </w:tcPr>
        <w:p w:rsidR="004A625C" w:rsidRPr="004A625C" w:rsidRDefault="004A625C" w:rsidP="004A625C">
          <w:pPr>
            <w:tabs>
              <w:tab w:val="center" w:pos="4513"/>
              <w:tab w:val="right" w:pos="9026"/>
            </w:tabs>
            <w:overflowPunct/>
            <w:autoSpaceDE/>
            <w:autoSpaceDN/>
            <w:adjustRightInd/>
            <w:textAlignment w:val="auto"/>
            <w:rPr>
              <w:rFonts w:ascii="Arial" w:eastAsia="Calibri" w:hAnsi="Arial" w:cs="Arial"/>
              <w:sz w:val="20"/>
            </w:rPr>
          </w:pPr>
          <w:r w:rsidRPr="004A625C">
            <w:rPr>
              <w:rFonts w:ascii="Arial" w:eastAsia="Calibri" w:hAnsi="Arial" w:cs="Arial"/>
              <w:sz w:val="20"/>
            </w:rPr>
            <w:t>Date of Next Review:</w:t>
          </w:r>
        </w:p>
      </w:tc>
    </w:tr>
    <w:tr w:rsidR="004A625C" w:rsidRPr="004A625C" w:rsidTr="00F049D9">
      <w:trPr>
        <w:jc w:val="center"/>
      </w:trPr>
      <w:tc>
        <w:tcPr>
          <w:tcW w:w="3192" w:type="dxa"/>
        </w:tcPr>
        <w:p w:rsidR="004A625C" w:rsidRPr="004A625C" w:rsidRDefault="00741EFD" w:rsidP="004A625C">
          <w:pPr>
            <w:tabs>
              <w:tab w:val="center" w:pos="4513"/>
              <w:tab w:val="right" w:pos="9026"/>
            </w:tabs>
            <w:overflowPunct/>
            <w:autoSpaceDE/>
            <w:autoSpaceDN/>
            <w:adjustRightInd/>
            <w:textAlignment w:val="auto"/>
            <w:rPr>
              <w:rFonts w:ascii="Arial" w:eastAsia="Calibri" w:hAnsi="Arial" w:cs="Arial"/>
              <w:sz w:val="20"/>
            </w:rPr>
          </w:pPr>
          <w:r>
            <w:rPr>
              <w:rFonts w:ascii="Arial" w:eastAsia="Calibri" w:hAnsi="Arial" w:cs="Arial"/>
              <w:sz w:val="20"/>
            </w:rPr>
            <w:t>January 2019</w:t>
          </w:r>
        </w:p>
      </w:tc>
      <w:tc>
        <w:tcPr>
          <w:tcW w:w="3192" w:type="dxa"/>
        </w:tcPr>
        <w:p w:rsidR="004A625C" w:rsidRPr="004A625C" w:rsidRDefault="004A625C" w:rsidP="004A625C">
          <w:pPr>
            <w:tabs>
              <w:tab w:val="center" w:pos="4513"/>
              <w:tab w:val="right" w:pos="9026"/>
            </w:tabs>
            <w:overflowPunct/>
            <w:autoSpaceDE/>
            <w:autoSpaceDN/>
            <w:adjustRightInd/>
            <w:textAlignment w:val="auto"/>
            <w:rPr>
              <w:rFonts w:ascii="Arial" w:eastAsia="Calibri" w:hAnsi="Arial" w:cs="Arial"/>
              <w:sz w:val="20"/>
            </w:rPr>
          </w:pPr>
          <w:r>
            <w:rPr>
              <w:rFonts w:ascii="Arial" w:eastAsia="Calibri" w:hAnsi="Arial" w:cs="Arial"/>
              <w:sz w:val="20"/>
            </w:rPr>
            <w:t>A Hines</w:t>
          </w:r>
        </w:p>
      </w:tc>
      <w:tc>
        <w:tcPr>
          <w:tcW w:w="3192" w:type="dxa"/>
        </w:tcPr>
        <w:p w:rsidR="004A625C" w:rsidRPr="004A625C" w:rsidRDefault="00741EFD" w:rsidP="004A625C">
          <w:pPr>
            <w:tabs>
              <w:tab w:val="center" w:pos="4513"/>
              <w:tab w:val="right" w:pos="9026"/>
            </w:tabs>
            <w:overflowPunct/>
            <w:autoSpaceDE/>
            <w:autoSpaceDN/>
            <w:adjustRightInd/>
            <w:textAlignment w:val="auto"/>
            <w:rPr>
              <w:rFonts w:ascii="Arial" w:eastAsia="Calibri" w:hAnsi="Arial" w:cs="Arial"/>
              <w:sz w:val="20"/>
            </w:rPr>
          </w:pPr>
          <w:r>
            <w:rPr>
              <w:rFonts w:ascii="Arial" w:eastAsia="Calibri" w:hAnsi="Arial" w:cs="Arial"/>
              <w:sz w:val="20"/>
            </w:rPr>
            <w:t>January 2020</w:t>
          </w:r>
        </w:p>
      </w:tc>
    </w:tr>
  </w:tbl>
  <w:p w:rsidR="004A625C" w:rsidRDefault="004A625C">
    <w:pPr>
      <w:pStyle w:val="Footer"/>
    </w:pPr>
  </w:p>
  <w:p w:rsidR="004A625C" w:rsidRDefault="004A6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4F" w:rsidRDefault="0028164F" w:rsidP="002859A9">
      <w:r>
        <w:separator/>
      </w:r>
    </w:p>
  </w:footnote>
  <w:footnote w:type="continuationSeparator" w:id="0">
    <w:p w:rsidR="0028164F" w:rsidRDefault="0028164F" w:rsidP="002859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CBB"/>
    <w:multiLevelType w:val="hybridMultilevel"/>
    <w:tmpl w:val="7E40B9A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039E"/>
    <w:multiLevelType w:val="hybridMultilevel"/>
    <w:tmpl w:val="079E9058"/>
    <w:lvl w:ilvl="0" w:tplc="E6166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55F78"/>
    <w:multiLevelType w:val="hybridMultilevel"/>
    <w:tmpl w:val="96FCB8F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D7B9E"/>
    <w:multiLevelType w:val="hybridMultilevel"/>
    <w:tmpl w:val="8AF4476E"/>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6255D"/>
    <w:multiLevelType w:val="hybridMultilevel"/>
    <w:tmpl w:val="4BC8D0B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55AEB"/>
    <w:multiLevelType w:val="hybridMultilevel"/>
    <w:tmpl w:val="5340487E"/>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02F87"/>
    <w:multiLevelType w:val="hybridMultilevel"/>
    <w:tmpl w:val="0B9003EC"/>
    <w:lvl w:ilvl="0" w:tplc="E598B2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26E01"/>
    <w:multiLevelType w:val="hybridMultilevel"/>
    <w:tmpl w:val="B1EE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901D6"/>
    <w:multiLevelType w:val="hybridMultilevel"/>
    <w:tmpl w:val="1FC6673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84879"/>
    <w:multiLevelType w:val="hybridMultilevel"/>
    <w:tmpl w:val="7F8454D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E23C9"/>
    <w:multiLevelType w:val="multilevel"/>
    <w:tmpl w:val="FAE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C0A52"/>
    <w:multiLevelType w:val="hybridMultilevel"/>
    <w:tmpl w:val="B0E4BE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03CED"/>
    <w:multiLevelType w:val="multilevel"/>
    <w:tmpl w:val="371C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17FC9"/>
    <w:multiLevelType w:val="hybridMultilevel"/>
    <w:tmpl w:val="D5DE4A4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C5581"/>
    <w:multiLevelType w:val="multilevel"/>
    <w:tmpl w:val="0BF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526BB"/>
    <w:multiLevelType w:val="hybridMultilevel"/>
    <w:tmpl w:val="0C04500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21A6"/>
    <w:multiLevelType w:val="hybridMultilevel"/>
    <w:tmpl w:val="45589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123040"/>
    <w:multiLevelType w:val="hybridMultilevel"/>
    <w:tmpl w:val="74960256"/>
    <w:lvl w:ilvl="0" w:tplc="0809000F">
      <w:start w:val="1"/>
      <w:numFmt w:val="decimal"/>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4F2D32"/>
    <w:multiLevelType w:val="hybridMultilevel"/>
    <w:tmpl w:val="287CA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C312B"/>
    <w:multiLevelType w:val="hybridMultilevel"/>
    <w:tmpl w:val="AB325304"/>
    <w:lvl w:ilvl="0" w:tplc="0B96B9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759E7808"/>
    <w:multiLevelType w:val="hybridMultilevel"/>
    <w:tmpl w:val="E4A0668C"/>
    <w:lvl w:ilvl="0" w:tplc="A826363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7CC1A6A"/>
    <w:multiLevelType w:val="hybridMultilevel"/>
    <w:tmpl w:val="1458B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261F8A"/>
    <w:multiLevelType w:val="hybridMultilevel"/>
    <w:tmpl w:val="68B8F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4"/>
  </w:num>
  <w:num w:numId="5">
    <w:abstractNumId w:val="10"/>
  </w:num>
  <w:num w:numId="6">
    <w:abstractNumId w:val="17"/>
  </w:num>
  <w:num w:numId="7">
    <w:abstractNumId w:val="19"/>
  </w:num>
  <w:num w:numId="8">
    <w:abstractNumId w:val="0"/>
  </w:num>
  <w:num w:numId="9">
    <w:abstractNumId w:val="2"/>
  </w:num>
  <w:num w:numId="10">
    <w:abstractNumId w:val="22"/>
  </w:num>
  <w:num w:numId="11">
    <w:abstractNumId w:val="7"/>
  </w:num>
  <w:num w:numId="12">
    <w:abstractNumId w:val="12"/>
  </w:num>
  <w:num w:numId="13">
    <w:abstractNumId w:val="4"/>
  </w:num>
  <w:num w:numId="14">
    <w:abstractNumId w:val="8"/>
  </w:num>
  <w:num w:numId="15">
    <w:abstractNumId w:val="26"/>
  </w:num>
  <w:num w:numId="16">
    <w:abstractNumId w:val="1"/>
  </w:num>
  <w:num w:numId="17">
    <w:abstractNumId w:val="21"/>
  </w:num>
  <w:num w:numId="18">
    <w:abstractNumId w:val="25"/>
  </w:num>
  <w:num w:numId="19">
    <w:abstractNumId w:val="6"/>
  </w:num>
  <w:num w:numId="20">
    <w:abstractNumId w:val="16"/>
  </w:num>
  <w:num w:numId="21">
    <w:abstractNumId w:val="3"/>
  </w:num>
  <w:num w:numId="22">
    <w:abstractNumId w:val="11"/>
  </w:num>
  <w:num w:numId="23">
    <w:abstractNumId w:val="9"/>
  </w:num>
  <w:num w:numId="24">
    <w:abstractNumId w:val="13"/>
  </w:num>
  <w:num w:numId="25">
    <w:abstractNumId w:val="5"/>
  </w:num>
  <w:num w:numId="26">
    <w:abstractNumId w:val="18"/>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A9"/>
    <w:rsid w:val="00067B3B"/>
    <w:rsid w:val="00080D7F"/>
    <w:rsid w:val="0013755A"/>
    <w:rsid w:val="00254713"/>
    <w:rsid w:val="0028164F"/>
    <w:rsid w:val="002859A9"/>
    <w:rsid w:val="002A2C23"/>
    <w:rsid w:val="002D6B28"/>
    <w:rsid w:val="0030573D"/>
    <w:rsid w:val="00424578"/>
    <w:rsid w:val="004A625C"/>
    <w:rsid w:val="00592473"/>
    <w:rsid w:val="006D3D05"/>
    <w:rsid w:val="006F0183"/>
    <w:rsid w:val="006F3581"/>
    <w:rsid w:val="007006EF"/>
    <w:rsid w:val="00706524"/>
    <w:rsid w:val="007158A2"/>
    <w:rsid w:val="00741EFD"/>
    <w:rsid w:val="0076708C"/>
    <w:rsid w:val="007855B5"/>
    <w:rsid w:val="007A0C08"/>
    <w:rsid w:val="008F3E32"/>
    <w:rsid w:val="00982564"/>
    <w:rsid w:val="009E595B"/>
    <w:rsid w:val="00A41CD7"/>
    <w:rsid w:val="00CB2D81"/>
    <w:rsid w:val="00CD763C"/>
    <w:rsid w:val="00D3322C"/>
    <w:rsid w:val="00DA49BD"/>
    <w:rsid w:val="00E042B3"/>
    <w:rsid w:val="00E05047"/>
    <w:rsid w:val="00E1707B"/>
    <w:rsid w:val="00F75399"/>
    <w:rsid w:val="00F835A7"/>
    <w:rsid w:val="00FF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D20A247"/>
  <w15:chartTrackingRefBased/>
  <w15:docId w15:val="{68F9D89C-51DF-42B2-962E-6098F67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A9"/>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qFormat/>
    <w:rsid w:val="008F3E32"/>
    <w:pPr>
      <w:keepNext/>
      <w:jc w:val="center"/>
      <w:outlineLvl w:val="0"/>
    </w:pPr>
    <w:rPr>
      <w:b/>
      <w:sz w:val="48"/>
    </w:rPr>
  </w:style>
  <w:style w:type="paragraph" w:styleId="Heading2">
    <w:name w:val="heading 2"/>
    <w:basedOn w:val="Normal"/>
    <w:next w:val="Normal"/>
    <w:link w:val="Heading2Char"/>
    <w:qFormat/>
    <w:rsid w:val="008F3E32"/>
    <w:pPr>
      <w:keepNext/>
      <w:jc w:val="center"/>
      <w:outlineLvl w:val="1"/>
    </w:pPr>
    <w:rPr>
      <w:b/>
      <w:sz w:val="36"/>
      <w:u w:val="single"/>
    </w:rPr>
  </w:style>
  <w:style w:type="paragraph" w:styleId="Heading4">
    <w:name w:val="heading 4"/>
    <w:basedOn w:val="Normal"/>
    <w:next w:val="Normal"/>
    <w:link w:val="Heading4Char"/>
    <w:qFormat/>
    <w:rsid w:val="008F3E32"/>
    <w:pPr>
      <w:keepNext/>
      <w:outlineLvl w:val="3"/>
    </w:pPr>
    <w:rPr>
      <w:b/>
    </w:rPr>
  </w:style>
  <w:style w:type="paragraph" w:styleId="Heading7">
    <w:name w:val="heading 7"/>
    <w:basedOn w:val="Normal"/>
    <w:next w:val="Normal"/>
    <w:link w:val="Heading7Char"/>
    <w:qFormat/>
    <w:rsid w:val="008F3E32"/>
    <w:pPr>
      <w:keepNex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A9"/>
    <w:pPr>
      <w:tabs>
        <w:tab w:val="center" w:pos="4513"/>
        <w:tab w:val="right" w:pos="9026"/>
      </w:tabs>
    </w:pPr>
  </w:style>
  <w:style w:type="character" w:customStyle="1" w:styleId="HeaderChar">
    <w:name w:val="Header Char"/>
    <w:basedOn w:val="DefaultParagraphFont"/>
    <w:link w:val="Header"/>
    <w:uiPriority w:val="99"/>
    <w:rsid w:val="002859A9"/>
  </w:style>
  <w:style w:type="paragraph" w:styleId="Footer">
    <w:name w:val="footer"/>
    <w:basedOn w:val="Normal"/>
    <w:link w:val="FooterChar"/>
    <w:uiPriority w:val="99"/>
    <w:unhideWhenUsed/>
    <w:rsid w:val="002859A9"/>
    <w:pPr>
      <w:tabs>
        <w:tab w:val="center" w:pos="4513"/>
        <w:tab w:val="right" w:pos="9026"/>
      </w:tabs>
    </w:pPr>
  </w:style>
  <w:style w:type="character" w:customStyle="1" w:styleId="FooterChar">
    <w:name w:val="Footer Char"/>
    <w:basedOn w:val="DefaultParagraphFont"/>
    <w:link w:val="Footer"/>
    <w:uiPriority w:val="99"/>
    <w:rsid w:val="002859A9"/>
  </w:style>
  <w:style w:type="paragraph" w:styleId="ListParagraph">
    <w:name w:val="List Paragraph"/>
    <w:basedOn w:val="Normal"/>
    <w:uiPriority w:val="34"/>
    <w:qFormat/>
    <w:rsid w:val="002859A9"/>
    <w:pPr>
      <w:ind w:left="720"/>
    </w:pPr>
  </w:style>
  <w:style w:type="character" w:customStyle="1" w:styleId="Heading1Char">
    <w:name w:val="Heading 1 Char"/>
    <w:basedOn w:val="DefaultParagraphFont"/>
    <w:link w:val="Heading1"/>
    <w:rsid w:val="008F3E32"/>
    <w:rPr>
      <w:rFonts w:ascii="CG Times" w:eastAsia="Times New Roman" w:hAnsi="CG Times" w:cs="Times New Roman"/>
      <w:b/>
      <w:sz w:val="48"/>
      <w:szCs w:val="20"/>
    </w:rPr>
  </w:style>
  <w:style w:type="character" w:customStyle="1" w:styleId="Heading2Char">
    <w:name w:val="Heading 2 Char"/>
    <w:basedOn w:val="DefaultParagraphFont"/>
    <w:link w:val="Heading2"/>
    <w:rsid w:val="008F3E32"/>
    <w:rPr>
      <w:rFonts w:ascii="CG Times" w:eastAsia="Times New Roman" w:hAnsi="CG Times" w:cs="Times New Roman"/>
      <w:b/>
      <w:sz w:val="36"/>
      <w:szCs w:val="20"/>
      <w:u w:val="single"/>
    </w:rPr>
  </w:style>
  <w:style w:type="character" w:customStyle="1" w:styleId="Heading4Char">
    <w:name w:val="Heading 4 Char"/>
    <w:basedOn w:val="DefaultParagraphFont"/>
    <w:link w:val="Heading4"/>
    <w:rsid w:val="008F3E32"/>
    <w:rPr>
      <w:rFonts w:ascii="CG Times" w:eastAsia="Times New Roman" w:hAnsi="CG Times" w:cs="Times New Roman"/>
      <w:b/>
      <w:sz w:val="24"/>
      <w:szCs w:val="20"/>
    </w:rPr>
  </w:style>
  <w:style w:type="character" w:customStyle="1" w:styleId="Heading7Char">
    <w:name w:val="Heading 7 Char"/>
    <w:basedOn w:val="DefaultParagraphFont"/>
    <w:link w:val="Heading7"/>
    <w:rsid w:val="008F3E32"/>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6</cp:revision>
  <dcterms:created xsi:type="dcterms:W3CDTF">2019-01-08T11:34:00Z</dcterms:created>
  <dcterms:modified xsi:type="dcterms:W3CDTF">2019-01-09T11:10:00Z</dcterms:modified>
</cp:coreProperties>
</file>