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F06" w:rsidRDefault="00822F06" w:rsidP="0072799E">
      <w:pPr>
        <w:jc w:val="center"/>
        <w:rPr>
          <w:rFonts w:ascii="Calibri" w:hAnsi="Calibri" w:cs="Calibri"/>
          <w:b/>
          <w:bCs/>
          <w:color w:val="002060"/>
          <w:sz w:val="40"/>
          <w:szCs w:val="40"/>
        </w:rPr>
      </w:pPr>
      <w:r>
        <w:rPr>
          <w:rFonts w:ascii="Helvetica"/>
          <w:noProof/>
          <w:sz w:val="22"/>
          <w:szCs w:val="22"/>
        </w:rPr>
        <w:drawing>
          <wp:anchor distT="57150" distB="57150" distL="57150" distR="57150" simplePos="0" relativeHeight="251660288" behindDoc="0" locked="0" layoutInCell="1" allowOverlap="1" wp14:anchorId="4290D480" wp14:editId="493508D1">
            <wp:simplePos x="0" y="0"/>
            <wp:positionH relativeFrom="column">
              <wp:posOffset>-152400</wp:posOffset>
            </wp:positionH>
            <wp:positionV relativeFrom="line">
              <wp:posOffset>-234314</wp:posOffset>
            </wp:positionV>
            <wp:extent cx="2135505" cy="93345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jpeg"/>
                    <pic:cNvPicPr/>
                  </pic:nvPicPr>
                  <pic:blipFill rotWithShape="1">
                    <a:blip r:embed="rId7">
                      <a:extLst/>
                    </a:blip>
                    <a:srcRect b="14285"/>
                    <a:stretch/>
                  </pic:blipFill>
                  <pic:spPr bwMode="auto">
                    <a:xfrm>
                      <a:off x="0" y="0"/>
                      <a:ext cx="2135505" cy="933450"/>
                    </a:xfrm>
                    <a:prstGeom prst="rect">
                      <a:avLst/>
                    </a:prstGeom>
                    <a:ln>
                      <a:noFill/>
                    </a:ln>
                    <a:effectLst/>
                    <a:extLst>
                      <a:ext uri="{53640926-AAD7-44D8-BBD7-CCE9431645EC}">
                        <a14:shadowObscured xmlns:a14="http://schemas.microsoft.com/office/drawing/2010/main"/>
                      </a:ext>
                    </a:extLst>
                  </pic:spPr>
                </pic:pic>
              </a:graphicData>
            </a:graphic>
            <wp14:sizeRelV relativeFrom="margin">
              <wp14:pctHeight>0</wp14:pctHeight>
            </wp14:sizeRelV>
          </wp:anchor>
        </w:drawing>
      </w:r>
    </w:p>
    <w:p w:rsidR="007366C3" w:rsidRDefault="007366C3" w:rsidP="0072799E">
      <w:pPr>
        <w:jc w:val="center"/>
        <w:rPr>
          <w:rFonts w:ascii="Calibri" w:hAnsi="Calibri" w:cs="Calibri"/>
          <w:b/>
          <w:bCs/>
          <w:color w:val="002060"/>
          <w:sz w:val="40"/>
          <w:szCs w:val="40"/>
        </w:rPr>
      </w:pPr>
    </w:p>
    <w:p w:rsidR="00822F06" w:rsidRDefault="00822F06" w:rsidP="0072799E">
      <w:pPr>
        <w:jc w:val="center"/>
        <w:rPr>
          <w:rFonts w:ascii="Calibri" w:hAnsi="Calibri" w:cs="Calibri"/>
          <w:b/>
          <w:bCs/>
          <w:color w:val="002060"/>
          <w:sz w:val="40"/>
          <w:szCs w:val="40"/>
        </w:rPr>
      </w:pPr>
    </w:p>
    <w:p w:rsidR="00822F06" w:rsidRDefault="00822F06" w:rsidP="00822F06">
      <w:pPr>
        <w:jc w:val="center"/>
        <w:rPr>
          <w:rFonts w:ascii="Calibri" w:hAnsi="Calibri"/>
          <w:b/>
          <w:color w:val="002060"/>
          <w:sz w:val="36"/>
          <w:szCs w:val="36"/>
        </w:rPr>
      </w:pPr>
      <w:r w:rsidRPr="00BD2F8B">
        <w:rPr>
          <w:rFonts w:ascii="Calibri" w:hAnsi="Calibri"/>
          <w:b/>
          <w:color w:val="002060"/>
          <w:sz w:val="36"/>
          <w:szCs w:val="36"/>
        </w:rPr>
        <w:t xml:space="preserve">Job Description – </w:t>
      </w:r>
      <w:r>
        <w:rPr>
          <w:rFonts w:ascii="Calibri" w:hAnsi="Calibri"/>
          <w:b/>
          <w:color w:val="002060"/>
          <w:sz w:val="36"/>
          <w:szCs w:val="36"/>
        </w:rPr>
        <w:t xml:space="preserve">KS2 Latin Specialist </w:t>
      </w:r>
      <w:r>
        <w:rPr>
          <w:rFonts w:ascii="Calibri" w:hAnsi="Calibri"/>
          <w:b/>
          <w:color w:val="002060"/>
          <w:sz w:val="36"/>
          <w:szCs w:val="36"/>
        </w:rPr>
        <w:t>Teacher</w:t>
      </w:r>
    </w:p>
    <w:p w:rsidR="00822F06" w:rsidRDefault="00822F06" w:rsidP="00822F06">
      <w:pPr>
        <w:rPr>
          <w:rFonts w:ascii="Calibri" w:hAnsi="Calibri" w:cs="Calibri"/>
          <w:b/>
          <w:bCs/>
          <w:color w:val="002060"/>
          <w:sz w:val="22"/>
          <w:szCs w:val="22"/>
        </w:rPr>
      </w:pPr>
      <w:r w:rsidRPr="0066227A">
        <w:rPr>
          <w:rFonts w:ascii="Calibri" w:hAnsi="Calibri" w:cs="Calibri"/>
          <w:b/>
          <w:bCs/>
          <w:color w:val="002060"/>
          <w:sz w:val="22"/>
          <w:szCs w:val="22"/>
        </w:rPr>
        <w:t>Job Purpose:</w:t>
      </w:r>
    </w:p>
    <w:p w:rsidR="00822F06" w:rsidRPr="0066227A" w:rsidRDefault="00822F06" w:rsidP="00822F06">
      <w:pPr>
        <w:rPr>
          <w:rFonts w:ascii="Calibri" w:hAnsi="Calibri" w:cs="Calibri"/>
          <w:b/>
          <w:bCs/>
          <w:color w:val="002060"/>
          <w:sz w:val="22"/>
          <w:szCs w:val="22"/>
        </w:rPr>
      </w:pPr>
    </w:p>
    <w:p w:rsidR="00822F06" w:rsidRPr="00822F06" w:rsidRDefault="00822F06" w:rsidP="00822F06">
      <w:pPr>
        <w:pStyle w:val="ListParagraph"/>
        <w:numPr>
          <w:ilvl w:val="0"/>
          <w:numId w:val="10"/>
        </w:numPr>
        <w:spacing w:line="276" w:lineRule="auto"/>
        <w:rPr>
          <w:rFonts w:ascii="Calibri" w:hAnsi="Calibri" w:cs="Calibri"/>
          <w:bCs/>
          <w:color w:val="002060"/>
          <w:sz w:val="22"/>
          <w:szCs w:val="22"/>
        </w:rPr>
      </w:pPr>
      <w:r w:rsidRPr="00822F06">
        <w:rPr>
          <w:rFonts w:ascii="Calibri" w:hAnsi="Calibri" w:cs="Calibri"/>
          <w:bCs/>
          <w:color w:val="002060"/>
          <w:sz w:val="22"/>
          <w:szCs w:val="22"/>
        </w:rPr>
        <w:t xml:space="preserve">To deliver outstanding teaching and learning for all children in KS2 Latin, within the framework of Future Academies’ knowledge-led curriculum, in Future Academies primary schools. </w:t>
      </w:r>
    </w:p>
    <w:p w:rsidR="00822F06" w:rsidRPr="00822F06" w:rsidRDefault="00822F06" w:rsidP="00822F06">
      <w:pPr>
        <w:pStyle w:val="ListParagraph"/>
        <w:numPr>
          <w:ilvl w:val="0"/>
          <w:numId w:val="10"/>
        </w:numPr>
        <w:spacing w:line="276" w:lineRule="auto"/>
        <w:rPr>
          <w:rFonts w:ascii="Calibri" w:hAnsi="Calibri" w:cs="Calibri"/>
          <w:bCs/>
          <w:color w:val="002060"/>
          <w:sz w:val="22"/>
          <w:szCs w:val="22"/>
        </w:rPr>
      </w:pPr>
      <w:r w:rsidRPr="00822F06">
        <w:rPr>
          <w:rFonts w:ascii="Calibri" w:hAnsi="Calibri" w:cs="Calibri"/>
          <w:bCs/>
          <w:color w:val="002060"/>
          <w:sz w:val="22"/>
          <w:szCs w:val="22"/>
        </w:rPr>
        <w:t>To maintain assessment records and report on pupils’ progress to senior staff and to parents and carer, in accordance with school policy.</w:t>
      </w:r>
    </w:p>
    <w:p w:rsidR="00822F06" w:rsidRPr="0066227A" w:rsidRDefault="00822F06" w:rsidP="00822F06">
      <w:pPr>
        <w:spacing w:line="276" w:lineRule="auto"/>
        <w:rPr>
          <w:rFonts w:ascii="Calibri" w:hAnsi="Calibri" w:cs="Calibri"/>
          <w:bCs/>
          <w:color w:val="002060"/>
          <w:sz w:val="22"/>
          <w:szCs w:val="22"/>
        </w:rPr>
      </w:pPr>
    </w:p>
    <w:p w:rsidR="00822F06" w:rsidRDefault="00822F06" w:rsidP="00822F06">
      <w:pPr>
        <w:spacing w:line="276" w:lineRule="auto"/>
        <w:rPr>
          <w:rFonts w:ascii="Calibri" w:hAnsi="Calibri" w:cs="Calibri"/>
          <w:b/>
          <w:bCs/>
          <w:color w:val="002060"/>
          <w:sz w:val="22"/>
          <w:szCs w:val="22"/>
        </w:rPr>
      </w:pPr>
      <w:r w:rsidRPr="0066227A">
        <w:rPr>
          <w:rFonts w:ascii="Calibri" w:hAnsi="Calibri" w:cs="Calibri"/>
          <w:b/>
          <w:bCs/>
          <w:color w:val="002060"/>
          <w:sz w:val="22"/>
          <w:szCs w:val="22"/>
        </w:rPr>
        <w:t>The successful candidate will be required to:</w:t>
      </w:r>
    </w:p>
    <w:p w:rsidR="00822F06" w:rsidRDefault="00822F06" w:rsidP="00822F06">
      <w:pPr>
        <w:spacing w:line="276" w:lineRule="auto"/>
        <w:rPr>
          <w:rFonts w:ascii="Calibri" w:hAnsi="Calibri" w:cs="Calibri"/>
          <w:b/>
          <w:bCs/>
          <w:color w:val="002060"/>
          <w:sz w:val="22"/>
          <w:szCs w:val="22"/>
        </w:rPr>
      </w:pPr>
    </w:p>
    <w:p w:rsidR="00822F06" w:rsidRPr="00822F06" w:rsidRDefault="00822F06" w:rsidP="00822F06">
      <w:pPr>
        <w:pStyle w:val="ListParagraph"/>
        <w:numPr>
          <w:ilvl w:val="0"/>
          <w:numId w:val="11"/>
        </w:numPr>
        <w:spacing w:line="276" w:lineRule="auto"/>
        <w:rPr>
          <w:rFonts w:ascii="Calibri" w:hAnsi="Calibri" w:cs="Calibri"/>
          <w:bCs/>
          <w:color w:val="002060"/>
          <w:sz w:val="22"/>
          <w:szCs w:val="22"/>
        </w:rPr>
      </w:pPr>
      <w:r w:rsidRPr="00822F06">
        <w:rPr>
          <w:rFonts w:ascii="Calibri" w:hAnsi="Calibri" w:cs="Calibri"/>
          <w:bCs/>
          <w:color w:val="002060"/>
          <w:sz w:val="22"/>
          <w:szCs w:val="22"/>
        </w:rPr>
        <w:t xml:space="preserve">Provide high quality education and care appropriate to the developmental needs of the children, working in partnership with their parents and other agencies as appropriate. </w:t>
      </w:r>
    </w:p>
    <w:p w:rsidR="00822F06" w:rsidRDefault="00822F06" w:rsidP="00822F06">
      <w:pPr>
        <w:pStyle w:val="ListParagraph"/>
        <w:numPr>
          <w:ilvl w:val="0"/>
          <w:numId w:val="11"/>
        </w:numPr>
        <w:spacing w:line="276" w:lineRule="auto"/>
        <w:rPr>
          <w:rFonts w:ascii="Calibri" w:hAnsi="Calibri" w:cs="Calibri"/>
          <w:bCs/>
          <w:color w:val="002060"/>
          <w:sz w:val="22"/>
          <w:szCs w:val="22"/>
        </w:rPr>
      </w:pPr>
      <w:r w:rsidRPr="00822F06">
        <w:rPr>
          <w:rFonts w:ascii="Calibri" w:hAnsi="Calibri" w:cs="Calibri"/>
          <w:bCs/>
          <w:color w:val="002060"/>
          <w:sz w:val="22"/>
          <w:szCs w:val="22"/>
        </w:rPr>
        <w:t xml:space="preserve">Teach Latin across KS2, in addition to having a form group. </w:t>
      </w:r>
    </w:p>
    <w:p w:rsidR="00822F06" w:rsidRPr="00822F06" w:rsidRDefault="00822F06" w:rsidP="00822F06">
      <w:pPr>
        <w:pStyle w:val="ListParagraph"/>
        <w:numPr>
          <w:ilvl w:val="0"/>
          <w:numId w:val="11"/>
        </w:numPr>
        <w:spacing w:line="276" w:lineRule="auto"/>
        <w:rPr>
          <w:rFonts w:ascii="Calibri" w:hAnsi="Calibri" w:cs="Calibri"/>
          <w:bCs/>
          <w:color w:val="002060"/>
          <w:sz w:val="22"/>
          <w:szCs w:val="22"/>
        </w:rPr>
      </w:pPr>
      <w:r>
        <w:rPr>
          <w:rFonts w:ascii="Calibri" w:hAnsi="Calibri" w:cs="Calibri"/>
          <w:bCs/>
          <w:color w:val="002060"/>
          <w:sz w:val="22"/>
          <w:szCs w:val="22"/>
        </w:rPr>
        <w:t xml:space="preserve">Work across more than one school, as required. </w:t>
      </w:r>
    </w:p>
    <w:p w:rsidR="00822F06" w:rsidRPr="00822F06" w:rsidRDefault="00822F06" w:rsidP="00822F06">
      <w:pPr>
        <w:pStyle w:val="ListParagraph"/>
        <w:numPr>
          <w:ilvl w:val="0"/>
          <w:numId w:val="11"/>
        </w:numPr>
        <w:spacing w:line="276" w:lineRule="auto"/>
        <w:rPr>
          <w:rFonts w:ascii="Calibri" w:hAnsi="Calibri" w:cs="Calibri"/>
          <w:bCs/>
          <w:color w:val="002060"/>
          <w:sz w:val="22"/>
          <w:szCs w:val="22"/>
        </w:rPr>
      </w:pPr>
      <w:r w:rsidRPr="00822F06">
        <w:rPr>
          <w:rFonts w:ascii="Calibri" w:hAnsi="Calibri" w:cs="Calibri"/>
          <w:bCs/>
          <w:color w:val="002060"/>
          <w:sz w:val="22"/>
          <w:szCs w:val="22"/>
        </w:rPr>
        <w:t>Manage additional adults within the classroom.</w:t>
      </w:r>
    </w:p>
    <w:p w:rsidR="00822F06" w:rsidRPr="00822F06" w:rsidRDefault="00822F06" w:rsidP="00822F06">
      <w:pPr>
        <w:pStyle w:val="ListParagraph"/>
        <w:numPr>
          <w:ilvl w:val="0"/>
          <w:numId w:val="11"/>
        </w:numPr>
        <w:spacing w:line="276" w:lineRule="auto"/>
        <w:rPr>
          <w:rFonts w:ascii="Calibri" w:hAnsi="Calibri" w:cs="Calibri"/>
          <w:bCs/>
          <w:color w:val="002060"/>
          <w:sz w:val="22"/>
          <w:szCs w:val="22"/>
        </w:rPr>
      </w:pPr>
      <w:r w:rsidRPr="00822F06">
        <w:rPr>
          <w:rFonts w:ascii="Calibri" w:hAnsi="Calibri" w:cs="Calibri"/>
          <w:bCs/>
          <w:color w:val="002060"/>
          <w:sz w:val="22"/>
          <w:szCs w:val="22"/>
        </w:rPr>
        <w:t>Ensure that that all children are supported to keep safe, stay healthy, achieve and enjoy, make a positive contribution and work towards economic well-being.</w:t>
      </w:r>
    </w:p>
    <w:p w:rsidR="00822F06" w:rsidRPr="00A25BB6" w:rsidRDefault="00822F06" w:rsidP="00822F06">
      <w:pPr>
        <w:spacing w:line="276" w:lineRule="auto"/>
        <w:rPr>
          <w:rFonts w:ascii="Calibri" w:hAnsi="Calibri" w:cs="Calibri"/>
          <w:bCs/>
          <w:sz w:val="22"/>
          <w:szCs w:val="22"/>
        </w:rPr>
      </w:pPr>
    </w:p>
    <w:p w:rsidR="00822F06" w:rsidRDefault="00822F06" w:rsidP="00822F06">
      <w:pPr>
        <w:spacing w:line="276" w:lineRule="auto"/>
        <w:rPr>
          <w:rFonts w:ascii="Calibri" w:hAnsi="Calibri"/>
          <w:b/>
          <w:color w:val="002060"/>
          <w:sz w:val="22"/>
          <w:szCs w:val="22"/>
        </w:rPr>
      </w:pPr>
      <w:r w:rsidRPr="00BD2F8B">
        <w:rPr>
          <w:rFonts w:ascii="Calibri" w:hAnsi="Calibri"/>
          <w:b/>
          <w:color w:val="002060"/>
          <w:sz w:val="22"/>
          <w:szCs w:val="22"/>
        </w:rPr>
        <w:t>Teaching and Learning:</w:t>
      </w:r>
    </w:p>
    <w:p w:rsidR="00822F06" w:rsidRPr="00BD2F8B" w:rsidRDefault="00822F06" w:rsidP="00822F06">
      <w:pPr>
        <w:spacing w:line="276" w:lineRule="auto"/>
        <w:rPr>
          <w:rFonts w:ascii="Calibri" w:hAnsi="Calibri"/>
          <w:b/>
          <w:color w:val="002060"/>
          <w:sz w:val="22"/>
          <w:szCs w:val="22"/>
        </w:rPr>
      </w:pPr>
    </w:p>
    <w:p w:rsidR="00822F06" w:rsidRPr="00822F06" w:rsidRDefault="00822F06" w:rsidP="00822F06">
      <w:pPr>
        <w:pStyle w:val="ListParagraph"/>
        <w:numPr>
          <w:ilvl w:val="0"/>
          <w:numId w:val="12"/>
        </w:numPr>
        <w:spacing w:line="276" w:lineRule="auto"/>
        <w:rPr>
          <w:rFonts w:ascii="Calibri" w:hAnsi="Calibri"/>
          <w:color w:val="002060"/>
          <w:sz w:val="22"/>
          <w:szCs w:val="22"/>
        </w:rPr>
      </w:pPr>
      <w:r w:rsidRPr="00822F06">
        <w:rPr>
          <w:rFonts w:ascii="Calibri" w:hAnsi="Calibri"/>
          <w:color w:val="002060"/>
          <w:sz w:val="22"/>
          <w:szCs w:val="22"/>
        </w:rPr>
        <w:t>Deliver the curriculum, as relevant to age and ability, and be accountable for the attainment, progress and outcomes of pupils’ taught</w:t>
      </w:r>
    </w:p>
    <w:p w:rsidR="00822F06" w:rsidRPr="00822F06" w:rsidRDefault="00822F06" w:rsidP="00822F06">
      <w:pPr>
        <w:pStyle w:val="ListParagraph"/>
        <w:numPr>
          <w:ilvl w:val="0"/>
          <w:numId w:val="12"/>
        </w:numPr>
        <w:spacing w:line="276" w:lineRule="auto"/>
        <w:rPr>
          <w:rFonts w:ascii="Calibri" w:hAnsi="Calibri"/>
          <w:color w:val="002060"/>
          <w:sz w:val="22"/>
          <w:szCs w:val="22"/>
        </w:rPr>
      </w:pPr>
      <w:r w:rsidRPr="00822F06">
        <w:rPr>
          <w:rFonts w:ascii="Calibri" w:hAnsi="Calibri"/>
          <w:color w:val="002060"/>
          <w:sz w:val="22"/>
          <w:szCs w:val="22"/>
        </w:rPr>
        <w:t>Prepare children for their end of Key Stage assessments</w:t>
      </w:r>
    </w:p>
    <w:p w:rsidR="00822F06" w:rsidRPr="00822F06" w:rsidRDefault="00822F06" w:rsidP="00822F06">
      <w:pPr>
        <w:pStyle w:val="ListParagraph"/>
        <w:numPr>
          <w:ilvl w:val="0"/>
          <w:numId w:val="12"/>
        </w:numPr>
        <w:spacing w:line="276" w:lineRule="auto"/>
        <w:rPr>
          <w:rFonts w:ascii="Calibri" w:hAnsi="Calibri"/>
          <w:color w:val="002060"/>
          <w:sz w:val="22"/>
          <w:szCs w:val="22"/>
        </w:rPr>
      </w:pPr>
      <w:r w:rsidRPr="00822F06">
        <w:rPr>
          <w:rFonts w:ascii="Calibri" w:hAnsi="Calibri"/>
          <w:color w:val="002060"/>
          <w:sz w:val="22"/>
          <w:szCs w:val="22"/>
        </w:rPr>
        <w:t>Be responsible for the preparation and development of teaching materials and plans as appropriate, in collaboration with the rest of their key stage team.</w:t>
      </w:r>
    </w:p>
    <w:p w:rsidR="00822F06" w:rsidRPr="00822F06" w:rsidRDefault="00822F06" w:rsidP="00822F06">
      <w:pPr>
        <w:pStyle w:val="ListParagraph"/>
        <w:numPr>
          <w:ilvl w:val="0"/>
          <w:numId w:val="12"/>
        </w:numPr>
        <w:spacing w:line="276" w:lineRule="auto"/>
        <w:rPr>
          <w:rFonts w:ascii="Calibri" w:hAnsi="Calibri"/>
          <w:color w:val="002060"/>
          <w:sz w:val="22"/>
          <w:szCs w:val="22"/>
        </w:rPr>
      </w:pPr>
      <w:r w:rsidRPr="00822F06">
        <w:rPr>
          <w:rFonts w:ascii="Calibri" w:hAnsi="Calibri"/>
          <w:color w:val="002060"/>
          <w:sz w:val="22"/>
          <w:szCs w:val="22"/>
        </w:rPr>
        <w:t>Be aware of pupils’ capabilities, their prior knowledge and plan teaching and differentiate appropriately to build on these demonstrating knowledge and understanding of how pupils learn</w:t>
      </w:r>
    </w:p>
    <w:p w:rsidR="00822F06" w:rsidRPr="00822F06" w:rsidRDefault="00822F06" w:rsidP="00822F06">
      <w:pPr>
        <w:pStyle w:val="ListParagraph"/>
        <w:numPr>
          <w:ilvl w:val="0"/>
          <w:numId w:val="12"/>
        </w:numPr>
        <w:spacing w:line="276" w:lineRule="auto"/>
        <w:rPr>
          <w:rFonts w:ascii="Calibri" w:hAnsi="Calibri"/>
          <w:color w:val="002060"/>
          <w:sz w:val="22"/>
          <w:szCs w:val="22"/>
        </w:rPr>
      </w:pPr>
      <w:r w:rsidRPr="00822F06">
        <w:rPr>
          <w:rFonts w:ascii="Calibri" w:hAnsi="Calibri"/>
          <w:color w:val="002060"/>
          <w:sz w:val="22"/>
          <w:szCs w:val="22"/>
        </w:rPr>
        <w:t>Have a clear understanding of the needs of all pupils, including those with special educational needs and be able to use and evaluate distinctive teaching approaches to engage and support and having high expectations for all</w:t>
      </w:r>
    </w:p>
    <w:p w:rsidR="00822F06" w:rsidRPr="00822F06" w:rsidRDefault="00822F06" w:rsidP="00822F06">
      <w:pPr>
        <w:pStyle w:val="ListParagraph"/>
        <w:numPr>
          <w:ilvl w:val="0"/>
          <w:numId w:val="12"/>
        </w:numPr>
        <w:spacing w:line="276" w:lineRule="auto"/>
        <w:rPr>
          <w:rFonts w:ascii="Calibri" w:hAnsi="Calibri"/>
          <w:color w:val="002060"/>
          <w:sz w:val="22"/>
          <w:szCs w:val="22"/>
        </w:rPr>
      </w:pPr>
      <w:r w:rsidRPr="00822F06">
        <w:rPr>
          <w:rFonts w:ascii="Calibri" w:hAnsi="Calibri"/>
          <w:color w:val="002060"/>
          <w:sz w:val="22"/>
          <w:szCs w:val="22"/>
        </w:rPr>
        <w:t xml:space="preserve">Give pupils regular feedback, both orally and through accurate marking, and encourage pupils to reflect and respond to the feedback to develop their learning </w:t>
      </w:r>
    </w:p>
    <w:p w:rsidR="00822F06" w:rsidRPr="00822F06" w:rsidRDefault="00822F06" w:rsidP="00822F06">
      <w:pPr>
        <w:pStyle w:val="ListParagraph"/>
        <w:numPr>
          <w:ilvl w:val="0"/>
          <w:numId w:val="12"/>
        </w:numPr>
        <w:spacing w:line="276" w:lineRule="auto"/>
        <w:rPr>
          <w:rFonts w:ascii="Calibri" w:hAnsi="Calibri"/>
          <w:color w:val="002060"/>
          <w:sz w:val="22"/>
          <w:szCs w:val="22"/>
        </w:rPr>
      </w:pPr>
      <w:r w:rsidRPr="00822F06">
        <w:rPr>
          <w:rFonts w:ascii="Calibri" w:hAnsi="Calibri"/>
          <w:color w:val="002060"/>
          <w:sz w:val="22"/>
          <w:szCs w:val="22"/>
        </w:rPr>
        <w:t>Use an appropriate range of observation, monitoring and recording strategies and make accurate and productive use of assessment to secure pupils’ progress</w:t>
      </w:r>
    </w:p>
    <w:p w:rsidR="00822F06" w:rsidRPr="00822F06" w:rsidRDefault="00822F06" w:rsidP="00822F06">
      <w:pPr>
        <w:pStyle w:val="ListParagraph"/>
        <w:numPr>
          <w:ilvl w:val="0"/>
          <w:numId w:val="12"/>
        </w:numPr>
        <w:spacing w:line="276" w:lineRule="auto"/>
        <w:rPr>
          <w:rFonts w:ascii="Calibri" w:hAnsi="Calibri"/>
          <w:color w:val="002060"/>
          <w:sz w:val="22"/>
          <w:szCs w:val="22"/>
        </w:rPr>
      </w:pPr>
      <w:r w:rsidRPr="00822F06">
        <w:rPr>
          <w:rFonts w:ascii="Calibri" w:hAnsi="Calibri"/>
          <w:color w:val="002060"/>
          <w:sz w:val="22"/>
          <w:szCs w:val="22"/>
        </w:rPr>
        <w:t>Use relevant data to monitor progress, set targets, and plan subsequent lessons</w:t>
      </w:r>
    </w:p>
    <w:p w:rsidR="00822F06" w:rsidRPr="00822F06" w:rsidRDefault="00822F06" w:rsidP="00822F06">
      <w:pPr>
        <w:rPr>
          <w:rFonts w:ascii="Calibri" w:hAnsi="Calibri"/>
          <w:b/>
          <w:color w:val="002060"/>
          <w:sz w:val="36"/>
          <w:szCs w:val="36"/>
        </w:rPr>
        <w:sectPr w:rsidR="00822F06" w:rsidRPr="00822F06" w:rsidSect="00822F06">
          <w:pgSz w:w="11906" w:h="16838"/>
          <w:pgMar w:top="624" w:right="1274" w:bottom="567" w:left="720" w:header="709" w:footer="709" w:gutter="0"/>
          <w:cols w:space="708"/>
          <w:docGrid w:linePitch="360"/>
        </w:sectPr>
      </w:pPr>
    </w:p>
    <w:p w:rsidR="00822F06" w:rsidRPr="00BD2F8B" w:rsidRDefault="00822F06" w:rsidP="00822F06">
      <w:pPr>
        <w:spacing w:line="276" w:lineRule="auto"/>
        <w:rPr>
          <w:rFonts w:ascii="Calibri" w:hAnsi="Calibri"/>
          <w:color w:val="002060"/>
          <w:sz w:val="22"/>
          <w:szCs w:val="22"/>
        </w:rPr>
      </w:pPr>
      <w:bookmarkStart w:id="0" w:name="_GoBack"/>
      <w:bookmarkEnd w:id="0"/>
      <w:r w:rsidRPr="00BD2F8B">
        <w:rPr>
          <w:rFonts w:ascii="Calibri" w:hAnsi="Calibri"/>
          <w:b/>
          <w:color w:val="002060"/>
          <w:sz w:val="22"/>
          <w:szCs w:val="22"/>
        </w:rPr>
        <w:lastRenderedPageBreak/>
        <w:t>Relationship with Parents and the Wider Community</w:t>
      </w:r>
      <w:r w:rsidRPr="00BD2F8B">
        <w:rPr>
          <w:rFonts w:ascii="Calibri" w:hAnsi="Calibri"/>
          <w:color w:val="002060"/>
          <w:sz w:val="22"/>
          <w:szCs w:val="22"/>
        </w:rPr>
        <w:t xml:space="preserve"> </w:t>
      </w:r>
    </w:p>
    <w:p w:rsidR="00822F06" w:rsidRPr="00BD2F8B" w:rsidRDefault="00822F06" w:rsidP="00822F06">
      <w:pPr>
        <w:widowControl/>
        <w:numPr>
          <w:ilvl w:val="0"/>
          <w:numId w:val="2"/>
        </w:numPr>
        <w:spacing w:line="276" w:lineRule="auto"/>
        <w:contextualSpacing/>
        <w:rPr>
          <w:rFonts w:ascii="Calibri" w:hAnsi="Calibri"/>
          <w:b/>
          <w:bCs/>
          <w:color w:val="002060"/>
          <w:sz w:val="22"/>
          <w:szCs w:val="22"/>
        </w:rPr>
      </w:pPr>
      <w:r w:rsidRPr="00BD2F8B">
        <w:rPr>
          <w:rFonts w:ascii="Calibri" w:hAnsi="Calibri"/>
          <w:color w:val="002060"/>
          <w:sz w:val="22"/>
          <w:szCs w:val="22"/>
        </w:rPr>
        <w:t xml:space="preserve">To support families with the induction and well-being of their child when they arrive in Early Years. </w:t>
      </w:r>
    </w:p>
    <w:p w:rsidR="00822F06" w:rsidRPr="00BD2F8B" w:rsidRDefault="00822F06" w:rsidP="00822F06">
      <w:pPr>
        <w:widowControl/>
        <w:numPr>
          <w:ilvl w:val="0"/>
          <w:numId w:val="2"/>
        </w:numPr>
        <w:spacing w:line="276" w:lineRule="auto"/>
        <w:contextualSpacing/>
        <w:rPr>
          <w:rFonts w:ascii="Calibri" w:hAnsi="Calibri"/>
          <w:b/>
          <w:bCs/>
          <w:color w:val="002060"/>
          <w:sz w:val="22"/>
          <w:szCs w:val="22"/>
        </w:rPr>
      </w:pPr>
      <w:r w:rsidRPr="00BD2F8B">
        <w:rPr>
          <w:rFonts w:ascii="Calibri" w:hAnsi="Calibri"/>
          <w:color w:val="002060"/>
          <w:sz w:val="22"/>
          <w:szCs w:val="22"/>
        </w:rPr>
        <w:t xml:space="preserve">Ensure that parents are well-informed about their child’s attainment and progress. </w:t>
      </w:r>
    </w:p>
    <w:p w:rsidR="00822F06" w:rsidRPr="00BD2F8B" w:rsidRDefault="00822F06" w:rsidP="00822F06">
      <w:pPr>
        <w:widowControl/>
        <w:numPr>
          <w:ilvl w:val="0"/>
          <w:numId w:val="2"/>
        </w:numPr>
        <w:spacing w:line="276" w:lineRule="auto"/>
        <w:contextualSpacing/>
        <w:rPr>
          <w:rFonts w:ascii="Calibri" w:hAnsi="Calibri"/>
          <w:b/>
          <w:bCs/>
          <w:color w:val="002060"/>
          <w:sz w:val="22"/>
          <w:szCs w:val="22"/>
        </w:rPr>
      </w:pPr>
      <w:r w:rsidRPr="00BD2F8B">
        <w:rPr>
          <w:rFonts w:ascii="Calibri" w:hAnsi="Calibri"/>
          <w:color w:val="002060"/>
          <w:sz w:val="22"/>
          <w:szCs w:val="22"/>
        </w:rPr>
        <w:t xml:space="preserve">To develop an effective partnership with parents and help </w:t>
      </w:r>
      <w:proofErr w:type="gramStart"/>
      <w:r w:rsidRPr="00BD2F8B">
        <w:rPr>
          <w:rFonts w:ascii="Calibri" w:hAnsi="Calibri"/>
          <w:color w:val="002060"/>
          <w:sz w:val="22"/>
          <w:szCs w:val="22"/>
        </w:rPr>
        <w:t>them</w:t>
      </w:r>
      <w:proofErr w:type="gramEnd"/>
      <w:r w:rsidRPr="00BD2F8B">
        <w:rPr>
          <w:rFonts w:ascii="Calibri" w:hAnsi="Calibri"/>
          <w:color w:val="002060"/>
          <w:sz w:val="22"/>
          <w:szCs w:val="22"/>
        </w:rPr>
        <w:t xml:space="preserve"> understand how they can support their child’s learning and personal development. </w:t>
      </w:r>
    </w:p>
    <w:p w:rsidR="00822F06" w:rsidRDefault="00822F06" w:rsidP="00822F06">
      <w:pPr>
        <w:widowControl/>
        <w:numPr>
          <w:ilvl w:val="0"/>
          <w:numId w:val="2"/>
        </w:numPr>
        <w:spacing w:line="276" w:lineRule="auto"/>
        <w:contextualSpacing/>
        <w:rPr>
          <w:rFonts w:ascii="Calibri" w:hAnsi="Calibri"/>
          <w:b/>
          <w:bCs/>
          <w:color w:val="002060"/>
          <w:sz w:val="22"/>
          <w:szCs w:val="22"/>
        </w:rPr>
      </w:pPr>
      <w:r w:rsidRPr="00BD2F8B">
        <w:rPr>
          <w:rFonts w:ascii="Calibri" w:hAnsi="Calibri"/>
          <w:color w:val="002060"/>
          <w:sz w:val="22"/>
          <w:szCs w:val="22"/>
        </w:rPr>
        <w:t xml:space="preserve">Involve parents in the learning process through workshops and events </w:t>
      </w:r>
    </w:p>
    <w:p w:rsidR="00822F06" w:rsidRPr="00822F06" w:rsidRDefault="00822F06" w:rsidP="00822F06">
      <w:pPr>
        <w:widowControl/>
        <w:numPr>
          <w:ilvl w:val="0"/>
          <w:numId w:val="2"/>
        </w:numPr>
        <w:spacing w:line="276" w:lineRule="auto"/>
        <w:contextualSpacing/>
        <w:rPr>
          <w:rFonts w:ascii="Calibri" w:hAnsi="Calibri"/>
          <w:b/>
          <w:bCs/>
          <w:color w:val="002060"/>
          <w:sz w:val="22"/>
          <w:szCs w:val="22"/>
        </w:rPr>
      </w:pPr>
      <w:r w:rsidRPr="00822F06">
        <w:rPr>
          <w:rFonts w:ascii="Calibri" w:hAnsi="Calibri"/>
          <w:color w:val="002060"/>
          <w:sz w:val="22"/>
          <w:szCs w:val="22"/>
        </w:rPr>
        <w:t>Develop effective relationships with the community</w:t>
      </w:r>
      <w:r>
        <w:rPr>
          <w:rFonts w:ascii="Calibri" w:hAnsi="Calibri"/>
          <w:color w:val="002060"/>
          <w:sz w:val="22"/>
          <w:szCs w:val="22"/>
        </w:rPr>
        <w:t>.</w:t>
      </w:r>
      <w:r w:rsidRPr="00822F06">
        <w:rPr>
          <w:rFonts w:ascii="Calibri" w:hAnsi="Calibri"/>
          <w:color w:val="002060"/>
          <w:sz w:val="22"/>
          <w:szCs w:val="22"/>
        </w:rPr>
        <w:t xml:space="preserve"> </w:t>
      </w:r>
    </w:p>
    <w:p w:rsidR="00822F06" w:rsidRDefault="00822F06" w:rsidP="00822F06">
      <w:pPr>
        <w:spacing w:line="276" w:lineRule="auto"/>
        <w:rPr>
          <w:rFonts w:ascii="Calibri" w:hAnsi="Calibri"/>
          <w:color w:val="002060"/>
          <w:sz w:val="22"/>
          <w:szCs w:val="22"/>
        </w:rPr>
      </w:pPr>
    </w:p>
    <w:p w:rsidR="00822F06" w:rsidRPr="00BD2F8B" w:rsidRDefault="00822F06" w:rsidP="00822F06">
      <w:pPr>
        <w:spacing w:line="276" w:lineRule="auto"/>
        <w:rPr>
          <w:rFonts w:ascii="Calibri" w:hAnsi="Calibri"/>
          <w:b/>
          <w:color w:val="002060"/>
          <w:sz w:val="22"/>
          <w:szCs w:val="22"/>
        </w:rPr>
      </w:pPr>
      <w:r>
        <w:rPr>
          <w:rFonts w:ascii="Calibri" w:hAnsi="Calibri"/>
          <w:b/>
          <w:color w:val="002060"/>
          <w:sz w:val="22"/>
          <w:szCs w:val="22"/>
        </w:rPr>
        <w:t>Assessment and Evaluation</w:t>
      </w:r>
    </w:p>
    <w:p w:rsidR="00822F06" w:rsidRPr="003C62F3" w:rsidRDefault="00822F06" w:rsidP="00822F06">
      <w:pPr>
        <w:widowControl/>
        <w:numPr>
          <w:ilvl w:val="0"/>
          <w:numId w:val="1"/>
        </w:numPr>
        <w:spacing w:line="276" w:lineRule="auto"/>
        <w:contextualSpacing/>
        <w:rPr>
          <w:rFonts w:ascii="Calibri" w:hAnsi="Calibri"/>
          <w:b/>
          <w:bCs/>
          <w:color w:val="002060"/>
          <w:sz w:val="22"/>
          <w:szCs w:val="22"/>
        </w:rPr>
      </w:pPr>
      <w:r w:rsidRPr="00BD2F8B">
        <w:rPr>
          <w:rFonts w:ascii="Calibri" w:hAnsi="Calibri"/>
          <w:color w:val="002060"/>
          <w:sz w:val="22"/>
          <w:szCs w:val="22"/>
        </w:rPr>
        <w:t>To keep appropriate records of individual learners’ work and achievements, consistent with school policy; to make a proper contribution to the writing of school reports; to complete assessments as are required.</w:t>
      </w:r>
    </w:p>
    <w:p w:rsidR="00822F06" w:rsidRPr="00BD2F8B" w:rsidRDefault="00822F06" w:rsidP="00822F06">
      <w:pPr>
        <w:widowControl/>
        <w:numPr>
          <w:ilvl w:val="0"/>
          <w:numId w:val="1"/>
        </w:numPr>
        <w:spacing w:line="276" w:lineRule="auto"/>
        <w:contextualSpacing/>
        <w:rPr>
          <w:rFonts w:ascii="Calibri" w:hAnsi="Calibri"/>
          <w:b/>
          <w:bCs/>
          <w:color w:val="002060"/>
          <w:sz w:val="22"/>
          <w:szCs w:val="22"/>
        </w:rPr>
      </w:pPr>
      <w:r>
        <w:rPr>
          <w:rFonts w:ascii="Calibri" w:hAnsi="Calibri"/>
          <w:color w:val="002060"/>
          <w:sz w:val="22"/>
          <w:szCs w:val="22"/>
        </w:rPr>
        <w:t xml:space="preserve">To frequently test the children to inform future teaching. </w:t>
      </w:r>
    </w:p>
    <w:p w:rsidR="00822F06" w:rsidRPr="00BD2F8B" w:rsidRDefault="00822F06" w:rsidP="00822F06">
      <w:pPr>
        <w:widowControl/>
        <w:numPr>
          <w:ilvl w:val="0"/>
          <w:numId w:val="1"/>
        </w:numPr>
        <w:spacing w:line="276" w:lineRule="auto"/>
        <w:contextualSpacing/>
        <w:rPr>
          <w:rFonts w:ascii="Calibri" w:hAnsi="Calibri"/>
          <w:b/>
          <w:bCs/>
          <w:color w:val="002060"/>
          <w:sz w:val="22"/>
          <w:szCs w:val="22"/>
        </w:rPr>
      </w:pPr>
      <w:r w:rsidRPr="00BD2F8B">
        <w:rPr>
          <w:rFonts w:ascii="Calibri" w:hAnsi="Calibri"/>
          <w:color w:val="002060"/>
          <w:sz w:val="22"/>
          <w:szCs w:val="22"/>
        </w:rPr>
        <w:t xml:space="preserve">Work with other professionals to ensure the use of comparative data about pupils’ prior attainment, to establish benchmarks and set targets for improvement </w:t>
      </w:r>
    </w:p>
    <w:p w:rsidR="00822F06" w:rsidRPr="00822F06" w:rsidRDefault="00822F06" w:rsidP="00822F06">
      <w:pPr>
        <w:widowControl/>
        <w:numPr>
          <w:ilvl w:val="0"/>
          <w:numId w:val="1"/>
        </w:numPr>
        <w:spacing w:line="276" w:lineRule="auto"/>
        <w:contextualSpacing/>
        <w:rPr>
          <w:rFonts w:ascii="Calibri" w:hAnsi="Calibri"/>
          <w:b/>
          <w:bCs/>
          <w:color w:val="002060"/>
          <w:sz w:val="22"/>
          <w:szCs w:val="22"/>
        </w:rPr>
      </w:pPr>
      <w:r w:rsidRPr="00BD2F8B">
        <w:rPr>
          <w:rFonts w:ascii="Calibri" w:hAnsi="Calibri"/>
          <w:color w:val="002060"/>
          <w:sz w:val="22"/>
          <w:szCs w:val="22"/>
        </w:rPr>
        <w:t>Use this information to form annual action plans to inform address areas for improvements</w:t>
      </w:r>
    </w:p>
    <w:p w:rsidR="00822F06" w:rsidRPr="00BD2F8B" w:rsidRDefault="00822F06" w:rsidP="00822F06">
      <w:pPr>
        <w:widowControl/>
        <w:spacing w:line="276" w:lineRule="auto"/>
        <w:ind w:left="720"/>
        <w:contextualSpacing/>
        <w:rPr>
          <w:rFonts w:ascii="Calibri" w:hAnsi="Calibri"/>
          <w:b/>
          <w:bCs/>
          <w:color w:val="002060"/>
          <w:sz w:val="22"/>
          <w:szCs w:val="22"/>
        </w:rPr>
      </w:pPr>
    </w:p>
    <w:p w:rsidR="00822F06" w:rsidRPr="00BD2F8B" w:rsidRDefault="00822F06" w:rsidP="00822F06">
      <w:pPr>
        <w:spacing w:line="276" w:lineRule="auto"/>
        <w:rPr>
          <w:rFonts w:ascii="Calibri" w:hAnsi="Calibri"/>
          <w:b/>
          <w:bCs/>
          <w:color w:val="002060"/>
          <w:sz w:val="22"/>
          <w:szCs w:val="22"/>
        </w:rPr>
      </w:pPr>
      <w:r w:rsidRPr="00BD2F8B">
        <w:rPr>
          <w:rFonts w:ascii="Calibri" w:hAnsi="Calibri"/>
          <w:b/>
          <w:bCs/>
          <w:color w:val="002060"/>
          <w:sz w:val="22"/>
          <w:szCs w:val="22"/>
        </w:rPr>
        <w:t>Staffing and Resources</w:t>
      </w:r>
    </w:p>
    <w:p w:rsidR="00822F06" w:rsidRPr="00BD2F8B" w:rsidRDefault="00822F06" w:rsidP="00822F06">
      <w:pPr>
        <w:widowControl/>
        <w:numPr>
          <w:ilvl w:val="0"/>
          <w:numId w:val="2"/>
        </w:numPr>
        <w:spacing w:line="276" w:lineRule="auto"/>
        <w:contextualSpacing/>
        <w:rPr>
          <w:rFonts w:ascii="Calibri" w:hAnsi="Calibri"/>
          <w:b/>
          <w:bCs/>
          <w:color w:val="002060"/>
          <w:sz w:val="22"/>
          <w:szCs w:val="22"/>
        </w:rPr>
      </w:pPr>
      <w:r w:rsidRPr="00BD2F8B">
        <w:rPr>
          <w:rFonts w:ascii="Calibri" w:hAnsi="Calibri"/>
          <w:color w:val="002060"/>
          <w:sz w:val="22"/>
          <w:szCs w:val="22"/>
        </w:rPr>
        <w:t xml:space="preserve">Lead professional development of staff through example, creating strong team work. </w:t>
      </w:r>
    </w:p>
    <w:p w:rsidR="00822F06" w:rsidRPr="00BD2F8B" w:rsidRDefault="00822F06" w:rsidP="00822F06">
      <w:pPr>
        <w:widowControl/>
        <w:numPr>
          <w:ilvl w:val="0"/>
          <w:numId w:val="2"/>
        </w:numPr>
        <w:spacing w:line="276" w:lineRule="auto"/>
        <w:contextualSpacing/>
        <w:rPr>
          <w:rFonts w:ascii="Calibri" w:hAnsi="Calibri"/>
          <w:b/>
          <w:bCs/>
          <w:color w:val="002060"/>
          <w:sz w:val="22"/>
          <w:szCs w:val="22"/>
        </w:rPr>
      </w:pPr>
      <w:r w:rsidRPr="00BD2F8B">
        <w:rPr>
          <w:rFonts w:ascii="Calibri" w:hAnsi="Calibri"/>
          <w:color w:val="002060"/>
          <w:sz w:val="22"/>
          <w:szCs w:val="22"/>
        </w:rPr>
        <w:t xml:space="preserve">Support the provision of high quality professional development by methods such as coaching, drawing on other sources of expertise where appropriate. </w:t>
      </w:r>
    </w:p>
    <w:p w:rsidR="00822F06" w:rsidRPr="003C62F3" w:rsidRDefault="00822F06" w:rsidP="00822F06">
      <w:pPr>
        <w:widowControl/>
        <w:numPr>
          <w:ilvl w:val="0"/>
          <w:numId w:val="2"/>
        </w:numPr>
        <w:spacing w:line="276" w:lineRule="auto"/>
        <w:contextualSpacing/>
        <w:rPr>
          <w:rFonts w:ascii="Calibri" w:hAnsi="Calibri"/>
          <w:b/>
          <w:bCs/>
          <w:color w:val="002060"/>
          <w:sz w:val="22"/>
          <w:szCs w:val="22"/>
        </w:rPr>
      </w:pPr>
      <w:r w:rsidRPr="00BD2F8B">
        <w:rPr>
          <w:rFonts w:ascii="Calibri" w:hAnsi="Calibri"/>
          <w:color w:val="002060"/>
          <w:sz w:val="22"/>
          <w:szCs w:val="22"/>
        </w:rPr>
        <w:t>With support, to manage, monitor and review the range, quality and quantity of all available resources in order to improve pupils’ achievements, ensure efficiency and secure value for money.</w:t>
      </w:r>
    </w:p>
    <w:p w:rsidR="00822F06" w:rsidRPr="00070935" w:rsidRDefault="00822F06" w:rsidP="00822F06">
      <w:pPr>
        <w:widowControl/>
        <w:spacing w:line="276" w:lineRule="auto"/>
        <w:ind w:left="720"/>
        <w:contextualSpacing/>
        <w:rPr>
          <w:rFonts w:ascii="Calibri" w:hAnsi="Calibri"/>
          <w:b/>
          <w:bCs/>
          <w:color w:val="002060"/>
          <w:sz w:val="22"/>
          <w:szCs w:val="22"/>
        </w:rPr>
      </w:pPr>
    </w:p>
    <w:p w:rsidR="00822F06" w:rsidRPr="00BD2F8B" w:rsidRDefault="00822F06" w:rsidP="00822F06">
      <w:pPr>
        <w:spacing w:line="276" w:lineRule="auto"/>
        <w:rPr>
          <w:rFonts w:ascii="Calibri" w:hAnsi="Calibri"/>
          <w:color w:val="002060"/>
          <w:sz w:val="22"/>
          <w:szCs w:val="22"/>
        </w:rPr>
      </w:pPr>
      <w:r w:rsidRPr="00BD2F8B">
        <w:rPr>
          <w:rFonts w:ascii="Calibri" w:hAnsi="Calibri"/>
          <w:b/>
          <w:color w:val="002060"/>
          <w:sz w:val="22"/>
          <w:szCs w:val="22"/>
        </w:rPr>
        <w:t>Safeguarding</w:t>
      </w:r>
    </w:p>
    <w:p w:rsidR="00822F06" w:rsidRPr="00070935" w:rsidRDefault="00822F06" w:rsidP="00822F06">
      <w:pPr>
        <w:widowControl/>
        <w:numPr>
          <w:ilvl w:val="0"/>
          <w:numId w:val="2"/>
        </w:numPr>
        <w:spacing w:line="276" w:lineRule="auto"/>
        <w:contextualSpacing/>
        <w:rPr>
          <w:rFonts w:ascii="Calibri" w:hAnsi="Calibri"/>
          <w:b/>
          <w:bCs/>
          <w:color w:val="002060"/>
          <w:sz w:val="22"/>
          <w:szCs w:val="22"/>
        </w:rPr>
      </w:pPr>
      <w:r w:rsidRPr="00BD2F8B">
        <w:rPr>
          <w:rFonts w:ascii="Calibri" w:hAnsi="Calibri"/>
          <w:color w:val="002060"/>
          <w:sz w:val="22"/>
          <w:szCs w:val="22"/>
        </w:rPr>
        <w:t xml:space="preserve">To ensure the safeguarding of pupils in accordance with school policies. </w:t>
      </w:r>
    </w:p>
    <w:p w:rsidR="00822F06" w:rsidRDefault="00822F06" w:rsidP="00822F06">
      <w:pPr>
        <w:spacing w:line="276" w:lineRule="auto"/>
        <w:rPr>
          <w:rFonts w:ascii="Calibri" w:hAnsi="Calibri" w:cs="Calibri"/>
          <w:b/>
          <w:color w:val="002060"/>
          <w:sz w:val="22"/>
          <w:szCs w:val="22"/>
        </w:rPr>
      </w:pPr>
    </w:p>
    <w:p w:rsidR="00822F06" w:rsidRPr="00383162" w:rsidRDefault="00822F06" w:rsidP="00822F06">
      <w:pPr>
        <w:spacing w:line="276" w:lineRule="auto"/>
        <w:rPr>
          <w:rFonts w:ascii="Calibri" w:hAnsi="Calibri" w:cs="Calibri"/>
          <w:b/>
          <w:color w:val="002060"/>
          <w:sz w:val="22"/>
          <w:szCs w:val="22"/>
        </w:rPr>
      </w:pPr>
      <w:r w:rsidRPr="00BD2F8B">
        <w:rPr>
          <w:rFonts w:ascii="Calibri" w:hAnsi="Calibri" w:cs="Calibri"/>
          <w:b/>
          <w:color w:val="002060"/>
          <w:sz w:val="22"/>
          <w:szCs w:val="22"/>
        </w:rPr>
        <w:t>The successful candidate will have:</w:t>
      </w:r>
    </w:p>
    <w:p w:rsidR="00822F06" w:rsidRDefault="00822F06" w:rsidP="00822F06">
      <w:pPr>
        <w:numPr>
          <w:ilvl w:val="0"/>
          <w:numId w:val="8"/>
        </w:numPr>
        <w:spacing w:line="276" w:lineRule="auto"/>
        <w:rPr>
          <w:rFonts w:ascii="Calibri" w:hAnsi="Calibri" w:cs="Calibri"/>
          <w:color w:val="002060"/>
          <w:sz w:val="22"/>
          <w:szCs w:val="22"/>
        </w:rPr>
      </w:pPr>
      <w:r>
        <w:rPr>
          <w:rFonts w:ascii="Calibri" w:hAnsi="Calibri" w:cs="Calibri"/>
          <w:color w:val="002060"/>
          <w:sz w:val="22"/>
          <w:szCs w:val="22"/>
        </w:rPr>
        <w:t>A deep knowledge of English grammar.</w:t>
      </w:r>
    </w:p>
    <w:p w:rsidR="00822F06" w:rsidRDefault="00822F06" w:rsidP="00822F06">
      <w:pPr>
        <w:numPr>
          <w:ilvl w:val="0"/>
          <w:numId w:val="8"/>
        </w:numPr>
        <w:spacing w:line="276" w:lineRule="auto"/>
        <w:rPr>
          <w:rFonts w:ascii="Calibri" w:hAnsi="Calibri" w:cs="Calibri"/>
          <w:color w:val="002060"/>
          <w:sz w:val="22"/>
          <w:szCs w:val="22"/>
        </w:rPr>
      </w:pPr>
      <w:r>
        <w:rPr>
          <w:rFonts w:ascii="Calibri" w:hAnsi="Calibri" w:cs="Calibri"/>
          <w:color w:val="002060"/>
          <w:sz w:val="22"/>
          <w:szCs w:val="22"/>
        </w:rPr>
        <w:t xml:space="preserve">A sufficiently strong knowledge of Latin </w:t>
      </w:r>
      <w:r>
        <w:rPr>
          <w:rFonts w:ascii="Calibri" w:hAnsi="Calibri" w:cs="Calibri"/>
          <w:color w:val="002060"/>
          <w:sz w:val="22"/>
          <w:szCs w:val="22"/>
        </w:rPr>
        <w:t xml:space="preserve">to teach children up to Year 6 (ideally GCSE qualification or higher) </w:t>
      </w:r>
    </w:p>
    <w:p w:rsidR="00822F06" w:rsidRDefault="00822F06" w:rsidP="00822F06">
      <w:pPr>
        <w:numPr>
          <w:ilvl w:val="0"/>
          <w:numId w:val="8"/>
        </w:numPr>
        <w:spacing w:line="276" w:lineRule="auto"/>
        <w:rPr>
          <w:rFonts w:ascii="Calibri" w:hAnsi="Calibri" w:cs="Calibri"/>
          <w:color w:val="002060"/>
          <w:sz w:val="22"/>
          <w:szCs w:val="22"/>
        </w:rPr>
      </w:pPr>
      <w:r>
        <w:rPr>
          <w:rFonts w:ascii="Calibri" w:hAnsi="Calibri" w:cs="Calibri"/>
          <w:color w:val="002060"/>
          <w:sz w:val="22"/>
          <w:szCs w:val="22"/>
        </w:rPr>
        <w:t xml:space="preserve">Excellent written and oral language skills. </w:t>
      </w:r>
    </w:p>
    <w:p w:rsidR="00822F06" w:rsidRPr="00BD2F8B" w:rsidRDefault="00822F06" w:rsidP="00822F06">
      <w:pPr>
        <w:numPr>
          <w:ilvl w:val="0"/>
          <w:numId w:val="8"/>
        </w:numPr>
        <w:spacing w:line="276" w:lineRule="auto"/>
        <w:rPr>
          <w:rFonts w:ascii="Calibri" w:hAnsi="Calibri" w:cs="Calibri"/>
          <w:color w:val="002060"/>
          <w:sz w:val="22"/>
          <w:szCs w:val="22"/>
        </w:rPr>
      </w:pPr>
      <w:r>
        <w:rPr>
          <w:rFonts w:ascii="Calibri" w:hAnsi="Calibri" w:cs="Calibri"/>
          <w:color w:val="002060"/>
          <w:sz w:val="22"/>
          <w:szCs w:val="22"/>
        </w:rPr>
        <w:t xml:space="preserve">Experience of teaching. </w:t>
      </w:r>
    </w:p>
    <w:p w:rsidR="00822F06" w:rsidRPr="00BD2F8B" w:rsidRDefault="00822F06" w:rsidP="00822F06">
      <w:pPr>
        <w:numPr>
          <w:ilvl w:val="0"/>
          <w:numId w:val="4"/>
        </w:numPr>
        <w:spacing w:line="276" w:lineRule="auto"/>
        <w:rPr>
          <w:rFonts w:ascii="Calibri" w:hAnsi="Calibri" w:cs="Calibri"/>
          <w:color w:val="002060"/>
          <w:sz w:val="22"/>
          <w:szCs w:val="22"/>
        </w:rPr>
      </w:pPr>
      <w:r w:rsidRPr="00BD2F8B">
        <w:rPr>
          <w:rFonts w:ascii="Calibri" w:hAnsi="Calibri" w:cs="Calibri"/>
          <w:color w:val="002060"/>
          <w:sz w:val="22"/>
          <w:szCs w:val="22"/>
        </w:rPr>
        <w:t>A clear understanding of how children learn best and how to make accelerated progress.</w:t>
      </w:r>
    </w:p>
    <w:p w:rsidR="00822F06" w:rsidRPr="00BD2F8B" w:rsidRDefault="00822F06" w:rsidP="00822F06">
      <w:pPr>
        <w:numPr>
          <w:ilvl w:val="0"/>
          <w:numId w:val="4"/>
        </w:numPr>
        <w:spacing w:line="276" w:lineRule="auto"/>
        <w:rPr>
          <w:rFonts w:ascii="Calibri" w:hAnsi="Calibri" w:cs="Calibri"/>
          <w:color w:val="002060"/>
          <w:sz w:val="22"/>
          <w:szCs w:val="22"/>
        </w:rPr>
      </w:pPr>
      <w:r w:rsidRPr="00BD2F8B">
        <w:rPr>
          <w:rFonts w:ascii="Calibri" w:hAnsi="Calibri" w:cs="Calibri"/>
          <w:color w:val="002060"/>
          <w:sz w:val="22"/>
          <w:szCs w:val="22"/>
        </w:rPr>
        <w:t>Sound data analysis skills</w:t>
      </w:r>
    </w:p>
    <w:p w:rsidR="00822F06" w:rsidRPr="00BD2F8B" w:rsidRDefault="00822F06" w:rsidP="00822F06">
      <w:pPr>
        <w:numPr>
          <w:ilvl w:val="0"/>
          <w:numId w:val="4"/>
        </w:numPr>
        <w:spacing w:line="276" w:lineRule="auto"/>
        <w:rPr>
          <w:rFonts w:ascii="Calibri" w:hAnsi="Calibri" w:cs="Calibri"/>
          <w:color w:val="002060"/>
          <w:sz w:val="22"/>
          <w:szCs w:val="22"/>
        </w:rPr>
      </w:pPr>
      <w:r w:rsidRPr="00BD2F8B">
        <w:rPr>
          <w:rFonts w:ascii="Calibri" w:hAnsi="Calibri" w:cs="Calibri"/>
          <w:color w:val="002060"/>
          <w:sz w:val="22"/>
          <w:szCs w:val="22"/>
        </w:rPr>
        <w:t>Experience of working with pupils with special educational needs.</w:t>
      </w:r>
    </w:p>
    <w:p w:rsidR="00822F06" w:rsidRPr="00BD2F8B" w:rsidRDefault="00822F06" w:rsidP="00822F06">
      <w:pPr>
        <w:numPr>
          <w:ilvl w:val="0"/>
          <w:numId w:val="4"/>
        </w:numPr>
        <w:spacing w:line="276" w:lineRule="auto"/>
        <w:rPr>
          <w:rFonts w:ascii="Calibri" w:hAnsi="Calibri" w:cs="Calibri"/>
          <w:color w:val="002060"/>
          <w:sz w:val="22"/>
          <w:szCs w:val="22"/>
        </w:rPr>
      </w:pPr>
      <w:r w:rsidRPr="00BD2F8B">
        <w:rPr>
          <w:rFonts w:ascii="Calibri" w:hAnsi="Calibri" w:cs="Calibri"/>
          <w:color w:val="002060"/>
          <w:sz w:val="22"/>
          <w:szCs w:val="22"/>
        </w:rPr>
        <w:t>Experience of working with bilingual pupils and families.</w:t>
      </w:r>
    </w:p>
    <w:p w:rsidR="00822F06" w:rsidRPr="00BD2F8B" w:rsidRDefault="00822F06" w:rsidP="00822F06">
      <w:pPr>
        <w:numPr>
          <w:ilvl w:val="0"/>
          <w:numId w:val="4"/>
        </w:numPr>
        <w:spacing w:line="276" w:lineRule="auto"/>
        <w:rPr>
          <w:rFonts w:ascii="Calibri" w:hAnsi="Calibri" w:cs="Calibri"/>
          <w:color w:val="002060"/>
          <w:sz w:val="22"/>
          <w:szCs w:val="22"/>
        </w:rPr>
      </w:pPr>
      <w:r w:rsidRPr="00BD2F8B">
        <w:rPr>
          <w:rFonts w:ascii="Calibri" w:hAnsi="Calibri" w:cs="Calibri"/>
          <w:color w:val="002060"/>
          <w:sz w:val="22"/>
          <w:szCs w:val="22"/>
        </w:rPr>
        <w:t>Have enthusiasm and commitment to high standards of teaching, learning and self-improvement, and be able to demonstrate this.</w:t>
      </w:r>
    </w:p>
    <w:p w:rsidR="00822F06" w:rsidRPr="00BD2F8B" w:rsidRDefault="00822F06" w:rsidP="00822F06">
      <w:pPr>
        <w:numPr>
          <w:ilvl w:val="0"/>
          <w:numId w:val="4"/>
        </w:numPr>
        <w:spacing w:line="276" w:lineRule="auto"/>
        <w:rPr>
          <w:rFonts w:ascii="Calibri" w:hAnsi="Calibri" w:cs="Calibri"/>
          <w:color w:val="002060"/>
          <w:sz w:val="22"/>
          <w:szCs w:val="22"/>
        </w:rPr>
      </w:pPr>
      <w:r w:rsidRPr="00BD2F8B">
        <w:rPr>
          <w:rFonts w:ascii="Calibri" w:hAnsi="Calibri" w:cs="Calibri"/>
          <w:color w:val="002060"/>
          <w:sz w:val="22"/>
          <w:szCs w:val="22"/>
        </w:rPr>
        <w:t>Have a calm approach and positive attitude.</w:t>
      </w:r>
    </w:p>
    <w:p w:rsidR="00822F06" w:rsidRPr="00BD2F8B" w:rsidRDefault="00822F06" w:rsidP="00822F06">
      <w:pPr>
        <w:numPr>
          <w:ilvl w:val="0"/>
          <w:numId w:val="4"/>
        </w:numPr>
        <w:spacing w:line="276" w:lineRule="auto"/>
        <w:rPr>
          <w:rFonts w:ascii="Calibri" w:hAnsi="Calibri" w:cs="Calibri"/>
          <w:color w:val="002060"/>
          <w:sz w:val="22"/>
          <w:szCs w:val="22"/>
        </w:rPr>
      </w:pPr>
      <w:r w:rsidRPr="00BD2F8B">
        <w:rPr>
          <w:rFonts w:ascii="Calibri" w:hAnsi="Calibri" w:cs="Calibri"/>
          <w:color w:val="002060"/>
          <w:sz w:val="22"/>
          <w:szCs w:val="22"/>
        </w:rPr>
        <w:t>Have good inter-personal skills, e.g. the ability to listen and respond appropriately to</w:t>
      </w:r>
      <w:r>
        <w:rPr>
          <w:rFonts w:ascii="Calibri" w:hAnsi="Calibri" w:cs="Calibri"/>
          <w:color w:val="002060"/>
          <w:sz w:val="22"/>
          <w:szCs w:val="22"/>
        </w:rPr>
        <w:t xml:space="preserve"> </w:t>
      </w:r>
      <w:r w:rsidRPr="00BD2F8B">
        <w:rPr>
          <w:rFonts w:ascii="Calibri" w:hAnsi="Calibri" w:cs="Calibri"/>
          <w:color w:val="002060"/>
          <w:sz w:val="22"/>
          <w:szCs w:val="22"/>
        </w:rPr>
        <w:t>children, parents and colleagues.</w:t>
      </w:r>
    </w:p>
    <w:p w:rsidR="00822F06" w:rsidRPr="00BD2F8B" w:rsidRDefault="00822F06" w:rsidP="00822F06">
      <w:pPr>
        <w:spacing w:line="276" w:lineRule="auto"/>
        <w:rPr>
          <w:rFonts w:ascii="Calibri" w:hAnsi="Calibri" w:cs="Calibri"/>
          <w:color w:val="002060"/>
          <w:sz w:val="22"/>
          <w:szCs w:val="22"/>
        </w:rPr>
      </w:pPr>
    </w:p>
    <w:p w:rsidR="00822F06" w:rsidRPr="00BD2F8B" w:rsidRDefault="00822F06" w:rsidP="00822F06">
      <w:pPr>
        <w:spacing w:line="276" w:lineRule="auto"/>
        <w:rPr>
          <w:rFonts w:ascii="Calibri" w:hAnsi="Calibri" w:cs="Calibri"/>
          <w:color w:val="002060"/>
          <w:sz w:val="22"/>
          <w:szCs w:val="22"/>
        </w:rPr>
      </w:pPr>
      <w:r w:rsidRPr="00BD2F8B">
        <w:rPr>
          <w:rFonts w:ascii="Calibri" w:hAnsi="Calibri" w:cs="Calibri"/>
          <w:b/>
          <w:color w:val="002060"/>
          <w:sz w:val="22"/>
          <w:szCs w:val="22"/>
        </w:rPr>
        <w:t>It is derisible that the candidate has</w:t>
      </w:r>
      <w:r w:rsidRPr="00BD2F8B">
        <w:rPr>
          <w:rFonts w:ascii="Calibri" w:hAnsi="Calibri" w:cs="Calibri"/>
          <w:color w:val="002060"/>
          <w:sz w:val="22"/>
          <w:szCs w:val="22"/>
        </w:rPr>
        <w:t>:</w:t>
      </w:r>
    </w:p>
    <w:p w:rsidR="00822F06" w:rsidRPr="00BD2F8B" w:rsidRDefault="00822F06" w:rsidP="00822F06">
      <w:pPr>
        <w:spacing w:line="276" w:lineRule="auto"/>
        <w:rPr>
          <w:rFonts w:ascii="Calibri" w:hAnsi="Calibri" w:cs="Calibri"/>
          <w:color w:val="002060"/>
          <w:sz w:val="22"/>
          <w:szCs w:val="22"/>
        </w:rPr>
      </w:pPr>
    </w:p>
    <w:p w:rsidR="00822F06" w:rsidRPr="00CD0D95" w:rsidRDefault="00822F06" w:rsidP="00822F06">
      <w:pPr>
        <w:pStyle w:val="ListParagraph"/>
        <w:numPr>
          <w:ilvl w:val="0"/>
          <w:numId w:val="4"/>
        </w:numPr>
        <w:spacing w:line="276" w:lineRule="auto"/>
        <w:rPr>
          <w:rFonts w:ascii="Calibri" w:hAnsi="Calibri" w:cs="Calibri"/>
          <w:color w:val="002060"/>
          <w:sz w:val="22"/>
          <w:szCs w:val="22"/>
        </w:rPr>
      </w:pPr>
      <w:r w:rsidRPr="00CD0D95">
        <w:rPr>
          <w:rFonts w:ascii="Calibri" w:hAnsi="Calibri" w:cs="Calibri"/>
          <w:color w:val="002060"/>
          <w:sz w:val="22"/>
          <w:szCs w:val="22"/>
        </w:rPr>
        <w:t>Knowledge of the phonic programme Read, Write Inc.</w:t>
      </w:r>
    </w:p>
    <w:p w:rsidR="00822F06" w:rsidRPr="00822F06" w:rsidRDefault="00822F06" w:rsidP="00822F06">
      <w:pPr>
        <w:pStyle w:val="ListParagraph"/>
        <w:numPr>
          <w:ilvl w:val="0"/>
          <w:numId w:val="9"/>
        </w:numPr>
        <w:spacing w:line="276" w:lineRule="auto"/>
        <w:rPr>
          <w:rFonts w:ascii="Calibri" w:hAnsi="Calibri" w:cs="Calibri"/>
          <w:color w:val="002060"/>
          <w:sz w:val="22"/>
          <w:szCs w:val="22"/>
        </w:rPr>
      </w:pPr>
      <w:r w:rsidRPr="00CD0D95">
        <w:rPr>
          <w:rFonts w:ascii="Calibri" w:hAnsi="Calibri" w:cs="Calibri"/>
          <w:color w:val="002060"/>
          <w:sz w:val="22"/>
          <w:szCs w:val="22"/>
        </w:rPr>
        <w:t xml:space="preserve">A degree in </w:t>
      </w:r>
      <w:r>
        <w:rPr>
          <w:rFonts w:ascii="Calibri" w:hAnsi="Calibri" w:cs="Calibri"/>
          <w:color w:val="002060"/>
          <w:sz w:val="22"/>
          <w:szCs w:val="22"/>
        </w:rPr>
        <w:t xml:space="preserve">classics or English. </w:t>
      </w:r>
    </w:p>
    <w:p w:rsidR="009C5A21" w:rsidRDefault="009C5A21"/>
    <w:p w:rsidR="009C5A21" w:rsidRDefault="009C5A21"/>
    <w:p w:rsidR="009C5A21" w:rsidRPr="007366C3" w:rsidRDefault="00383162">
      <w:pPr>
        <w:rPr>
          <w:color w:val="002060"/>
        </w:rPr>
      </w:pPr>
      <w:r>
        <w:rPr>
          <w:color w:val="002060"/>
        </w:rPr>
        <w:t>Ma</w:t>
      </w:r>
      <w:r w:rsidR="00822F06">
        <w:rPr>
          <w:color w:val="002060"/>
        </w:rPr>
        <w:t>y</w:t>
      </w:r>
      <w:r>
        <w:rPr>
          <w:color w:val="002060"/>
        </w:rPr>
        <w:t xml:space="preserve"> 2019</w:t>
      </w:r>
    </w:p>
    <w:sectPr w:rsidR="009C5A21" w:rsidRPr="007366C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549" w:rsidRDefault="00337549" w:rsidP="00337549">
      <w:r>
        <w:separator/>
      </w:r>
    </w:p>
  </w:endnote>
  <w:endnote w:type="continuationSeparator" w:id="0">
    <w:p w:rsidR="00337549" w:rsidRDefault="00337549" w:rsidP="00337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549" w:rsidRDefault="00337549" w:rsidP="00337549">
      <w:r>
        <w:separator/>
      </w:r>
    </w:p>
  </w:footnote>
  <w:footnote w:type="continuationSeparator" w:id="0">
    <w:p w:rsidR="00337549" w:rsidRDefault="00337549" w:rsidP="00337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549" w:rsidRDefault="003375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B72"/>
    <w:multiLevelType w:val="hybridMultilevel"/>
    <w:tmpl w:val="7FB24914"/>
    <w:lvl w:ilvl="0" w:tplc="49FEEAEE">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F2374"/>
    <w:multiLevelType w:val="hybridMultilevel"/>
    <w:tmpl w:val="C68EE7E4"/>
    <w:lvl w:ilvl="0" w:tplc="AB58E4A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A0376"/>
    <w:multiLevelType w:val="hybridMultilevel"/>
    <w:tmpl w:val="E61A061C"/>
    <w:lvl w:ilvl="0" w:tplc="49FEEAEE">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E9569A"/>
    <w:multiLevelType w:val="hybridMultilevel"/>
    <w:tmpl w:val="2B8C1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7B5A15"/>
    <w:multiLevelType w:val="hybridMultilevel"/>
    <w:tmpl w:val="5BCC2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5609FE"/>
    <w:multiLevelType w:val="hybridMultilevel"/>
    <w:tmpl w:val="28FCA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E10345"/>
    <w:multiLevelType w:val="hybridMultilevel"/>
    <w:tmpl w:val="F0324386"/>
    <w:lvl w:ilvl="0" w:tplc="49861146">
      <w:numFmt w:val="bullet"/>
      <w:lvlText w:val="•"/>
      <w:lvlJc w:val="left"/>
      <w:pPr>
        <w:ind w:left="720" w:hanging="360"/>
      </w:pPr>
      <w:rPr>
        <w:rFonts w:ascii="Calibri" w:eastAsia="Calibri" w:hAnsi="Calibri"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537FC7"/>
    <w:multiLevelType w:val="hybridMultilevel"/>
    <w:tmpl w:val="B7A2755A"/>
    <w:lvl w:ilvl="0" w:tplc="49861146">
      <w:numFmt w:val="bullet"/>
      <w:lvlText w:val="•"/>
      <w:lvlJc w:val="left"/>
      <w:pPr>
        <w:ind w:left="720" w:hanging="360"/>
      </w:pPr>
      <w:rPr>
        <w:rFonts w:ascii="Calibri" w:eastAsia="Calibri" w:hAnsi="Calibri"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C87D01"/>
    <w:multiLevelType w:val="hybridMultilevel"/>
    <w:tmpl w:val="628E72DC"/>
    <w:lvl w:ilvl="0" w:tplc="49FEEAEE">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EE1FA5"/>
    <w:multiLevelType w:val="hybridMultilevel"/>
    <w:tmpl w:val="8D1A9AF2"/>
    <w:lvl w:ilvl="0" w:tplc="49FEEAEE">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2F4CFF"/>
    <w:multiLevelType w:val="hybridMultilevel"/>
    <w:tmpl w:val="4F722B96"/>
    <w:lvl w:ilvl="0" w:tplc="AB58E4A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C9314C"/>
    <w:multiLevelType w:val="hybridMultilevel"/>
    <w:tmpl w:val="B5620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6"/>
  </w:num>
  <w:num w:numId="4">
    <w:abstractNumId w:val="7"/>
  </w:num>
  <w:num w:numId="5">
    <w:abstractNumId w:val="8"/>
  </w:num>
  <w:num w:numId="6">
    <w:abstractNumId w:val="2"/>
  </w:num>
  <w:num w:numId="7">
    <w:abstractNumId w:val="0"/>
  </w:num>
  <w:num w:numId="8">
    <w:abstractNumId w:val="9"/>
  </w:num>
  <w:num w:numId="9">
    <w:abstractNumId w:val="4"/>
  </w:num>
  <w:num w:numId="10">
    <w:abstractNumId w:val="11"/>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99E"/>
    <w:rsid w:val="00070935"/>
    <w:rsid w:val="00096CEE"/>
    <w:rsid w:val="00337549"/>
    <w:rsid w:val="00383162"/>
    <w:rsid w:val="006400E6"/>
    <w:rsid w:val="0072799E"/>
    <w:rsid w:val="007366C3"/>
    <w:rsid w:val="00822F06"/>
    <w:rsid w:val="009C5A21"/>
    <w:rsid w:val="00CD0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E3E0B2-CEDF-426C-B68E-F92EF00DF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99E"/>
    <w:pPr>
      <w:widowControl w:val="0"/>
      <w:autoSpaceDE w:val="0"/>
      <w:autoSpaceDN w:val="0"/>
      <w:adjustRightInd w:val="0"/>
      <w:spacing w:after="0" w:line="240" w:lineRule="auto"/>
    </w:pPr>
    <w:rPr>
      <w:rFonts w:ascii="Arial" w:eastAsia="Times New Roman" w:hAnsi="Arial"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D95"/>
    <w:pPr>
      <w:ind w:left="720"/>
      <w:contextualSpacing/>
    </w:pPr>
  </w:style>
  <w:style w:type="paragraph" w:styleId="Header">
    <w:name w:val="header"/>
    <w:basedOn w:val="Normal"/>
    <w:link w:val="HeaderChar"/>
    <w:uiPriority w:val="99"/>
    <w:unhideWhenUsed/>
    <w:rsid w:val="00337549"/>
    <w:pPr>
      <w:tabs>
        <w:tab w:val="center" w:pos="4513"/>
        <w:tab w:val="right" w:pos="9026"/>
      </w:tabs>
    </w:pPr>
  </w:style>
  <w:style w:type="character" w:customStyle="1" w:styleId="HeaderChar">
    <w:name w:val="Header Char"/>
    <w:basedOn w:val="DefaultParagraphFont"/>
    <w:link w:val="Header"/>
    <w:uiPriority w:val="99"/>
    <w:rsid w:val="00337549"/>
    <w:rPr>
      <w:rFonts w:ascii="Arial" w:eastAsia="Times New Roman" w:hAnsi="Arial" w:cs="Arial"/>
      <w:sz w:val="20"/>
      <w:szCs w:val="20"/>
      <w:lang w:eastAsia="en-GB"/>
    </w:rPr>
  </w:style>
  <w:style w:type="paragraph" w:styleId="Footer">
    <w:name w:val="footer"/>
    <w:basedOn w:val="Normal"/>
    <w:link w:val="FooterChar"/>
    <w:uiPriority w:val="99"/>
    <w:unhideWhenUsed/>
    <w:rsid w:val="00337549"/>
    <w:pPr>
      <w:tabs>
        <w:tab w:val="center" w:pos="4513"/>
        <w:tab w:val="right" w:pos="9026"/>
      </w:tabs>
    </w:pPr>
  </w:style>
  <w:style w:type="character" w:customStyle="1" w:styleId="FooterChar">
    <w:name w:val="Footer Char"/>
    <w:basedOn w:val="DefaultParagraphFont"/>
    <w:link w:val="Footer"/>
    <w:uiPriority w:val="99"/>
    <w:rsid w:val="00337549"/>
    <w:rPr>
      <w:rFonts w:ascii="Arial" w:eastAsia="Times New Roman"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3C98F200</Template>
  <TotalTime>0</TotalTime>
  <Pages>3</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C.Fayter</dc:creator>
  <cp:keywords/>
  <dc:description/>
  <cp:lastModifiedBy>C.Burge</cp:lastModifiedBy>
  <cp:revision>2</cp:revision>
  <dcterms:created xsi:type="dcterms:W3CDTF">2019-05-20T10:41:00Z</dcterms:created>
  <dcterms:modified xsi:type="dcterms:W3CDTF">2019-05-20T10:41:00Z</dcterms:modified>
</cp:coreProperties>
</file>