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E8" w:rsidRDefault="00277AF0">
      <w:pPr>
        <w:pStyle w:val="Body"/>
        <w:ind w:left="216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HASMONEAN HIGH SCHOOL</w:t>
      </w:r>
    </w:p>
    <w:p w:rsidR="000553E8" w:rsidRDefault="00277AF0">
      <w:pPr>
        <w:pStyle w:val="Body"/>
        <w:ind w:left="2880" w:firstLine="720"/>
        <w:rPr>
          <w:sz w:val="22"/>
          <w:szCs w:val="22"/>
        </w:rPr>
      </w:pPr>
      <w:r>
        <w:rPr>
          <w:sz w:val="22"/>
          <w:szCs w:val="22"/>
          <w:lang w:val="fr-FR"/>
        </w:rPr>
        <w:t>Job description</w:t>
      </w:r>
    </w:p>
    <w:p w:rsidR="000553E8" w:rsidRDefault="000553E8">
      <w:pPr>
        <w:pStyle w:val="Body"/>
        <w:rPr>
          <w:b/>
          <w:bCs/>
          <w:sz w:val="22"/>
          <w:szCs w:val="22"/>
        </w:rPr>
      </w:pPr>
    </w:p>
    <w:p w:rsidR="000553E8" w:rsidRDefault="00277AF0">
      <w:pPr>
        <w:pStyle w:val="Body"/>
        <w:rPr>
          <w:sz w:val="22"/>
          <w:szCs w:val="22"/>
        </w:rPr>
      </w:pPr>
      <w:r>
        <w:rPr>
          <w:sz w:val="22"/>
          <w:szCs w:val="22"/>
          <w:lang w:val="en-US"/>
        </w:rPr>
        <w:t>Title of Post: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TEACHING ASSISTANT</w:t>
      </w:r>
    </w:p>
    <w:p w:rsidR="000553E8" w:rsidRDefault="000553E8">
      <w:pPr>
        <w:pStyle w:val="Body"/>
        <w:rPr>
          <w:sz w:val="22"/>
          <w:szCs w:val="22"/>
        </w:rPr>
      </w:pPr>
    </w:p>
    <w:p w:rsidR="000553E8" w:rsidRDefault="00277AF0">
      <w:pPr>
        <w:pStyle w:val="Body"/>
        <w:rPr>
          <w:sz w:val="22"/>
          <w:szCs w:val="22"/>
        </w:rPr>
      </w:pPr>
      <w:r>
        <w:rPr>
          <w:sz w:val="22"/>
          <w:szCs w:val="22"/>
          <w:lang w:val="en-US"/>
        </w:rPr>
        <w:t>Responsible to: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 SENCO</w:t>
      </w:r>
    </w:p>
    <w:p w:rsidR="000553E8" w:rsidRDefault="000553E8">
      <w:pPr>
        <w:pStyle w:val="Body"/>
        <w:rPr>
          <w:sz w:val="22"/>
          <w:szCs w:val="22"/>
        </w:rPr>
      </w:pPr>
    </w:p>
    <w:p w:rsidR="000553E8" w:rsidRDefault="00277AF0">
      <w:pPr>
        <w:pStyle w:val="Body"/>
        <w:rPr>
          <w:rFonts w:ascii="Calibri" w:eastAsia="Calibri" w:hAnsi="Calibri" w:cs="Calibri"/>
          <w:sz w:val="22"/>
          <w:szCs w:val="22"/>
          <w:u w:val="single"/>
        </w:rPr>
      </w:pPr>
      <w:proofErr w:type="spellStart"/>
      <w:r>
        <w:rPr>
          <w:u w:val="single"/>
          <w:lang w:val="fr-FR"/>
        </w:rPr>
        <w:t>Purpose</w:t>
      </w:r>
      <w:proofErr w:type="spellEnd"/>
      <w:r>
        <w:rPr>
          <w:u w:val="single"/>
          <w:lang w:val="fr-FR"/>
        </w:rPr>
        <w:t xml:space="preserve"> </w:t>
      </w:r>
    </w:p>
    <w:p w:rsidR="000553E8" w:rsidRDefault="00277AF0" w:rsidP="00025411">
      <w:pPr>
        <w:pStyle w:val="Body"/>
      </w:pPr>
      <w:r>
        <w:rPr>
          <w:lang w:val="en-US"/>
        </w:rPr>
        <w:t>To work as a teaching assistant</w:t>
      </w:r>
      <w:r>
        <w:t xml:space="preserve"> and main lead for a female student with physical disabilities. The student has a comprehensive EHCP and the person employed will be responsible (under the </w:t>
      </w:r>
      <w:r w:rsidR="00025411">
        <w:t>direction</w:t>
      </w:r>
      <w:r>
        <w:t xml:space="preserve"> of the SENCO) for the implementation of the provision. This will include support in all the student's personal care and toileting needs. The person will work</w:t>
      </w:r>
      <w:r>
        <w:rPr>
          <w:lang w:val="en-US"/>
        </w:rPr>
        <w:t xml:space="preserve"> as part of a dedicated, professional team creating learning opportunities for students with special needs.</w:t>
      </w:r>
      <w:r>
        <w:rPr>
          <w:rFonts w:ascii="Arial Unicode MS"/>
        </w:rPr>
        <w:t xml:space="preserve">  </w:t>
      </w:r>
      <w:r>
        <w:rPr>
          <w:lang w:val="en-US"/>
        </w:rPr>
        <w:t xml:space="preserve">The focus will </w:t>
      </w:r>
      <w:r>
        <w:t xml:space="preserve">also </w:t>
      </w:r>
      <w:r>
        <w:rPr>
          <w:lang w:val="en-US"/>
        </w:rPr>
        <w:t xml:space="preserve">be to work with students in Key Stage 3, 4 and 5. </w:t>
      </w:r>
      <w:bookmarkStart w:id="0" w:name="_GoBack"/>
      <w:r>
        <w:t>We are committed fully to equal opportunity legislation but due to the nature of this role we are only able to recruit a female member of staff.</w:t>
      </w:r>
    </w:p>
    <w:bookmarkEnd w:id="0"/>
    <w:p w:rsidR="000553E8" w:rsidRDefault="000553E8">
      <w:pPr>
        <w:pStyle w:val="Body"/>
      </w:pPr>
    </w:p>
    <w:p w:rsidR="000553E8" w:rsidRDefault="00277AF0">
      <w:pPr>
        <w:pStyle w:val="Body"/>
        <w:rPr>
          <w:u w:val="single"/>
        </w:rPr>
      </w:pPr>
      <w:r>
        <w:rPr>
          <w:u w:val="single"/>
          <w:lang w:val="en-US"/>
        </w:rPr>
        <w:t>Duties and responsibilities</w:t>
      </w:r>
    </w:p>
    <w:p w:rsidR="000553E8" w:rsidRDefault="000553E8">
      <w:pPr>
        <w:pStyle w:val="Body"/>
        <w:rPr>
          <w:u w:val="single"/>
        </w:rPr>
      </w:pPr>
    </w:p>
    <w:p w:rsidR="000553E8" w:rsidRDefault="00277AF0" w:rsidP="00994AE4">
      <w:pPr>
        <w:pStyle w:val="Body"/>
        <w:numPr>
          <w:ilvl w:val="0"/>
          <w:numId w:val="18"/>
        </w:numPr>
      </w:pPr>
      <w:r>
        <w:t>Manual handling - all training and risk assessments will be provided and carried out.</w:t>
      </w:r>
    </w:p>
    <w:p w:rsidR="000553E8" w:rsidRDefault="00277AF0" w:rsidP="00994AE4">
      <w:pPr>
        <w:pStyle w:val="Body"/>
        <w:numPr>
          <w:ilvl w:val="0"/>
          <w:numId w:val="18"/>
        </w:numPr>
      </w:pPr>
      <w:r>
        <w:t xml:space="preserve">Lead for all aspects of the student's personal care and </w:t>
      </w:r>
      <w:r w:rsidR="00994AE4">
        <w:t>i</w:t>
      </w:r>
      <w:r>
        <w:t>mplementing other aspects of EHCP including speech and language, OT, physiotherapy and teaching strategies.</w:t>
      </w:r>
    </w:p>
    <w:p w:rsidR="000553E8" w:rsidRDefault="00277AF0" w:rsidP="00994AE4">
      <w:pPr>
        <w:pStyle w:val="Body"/>
        <w:numPr>
          <w:ilvl w:val="0"/>
          <w:numId w:val="18"/>
        </w:numPr>
      </w:pPr>
      <w:r>
        <w:t>To be the key worker and main contact point for parents and external professionals providing regular and frequent liaison.</w:t>
      </w:r>
    </w:p>
    <w:p w:rsidR="000553E8" w:rsidRDefault="00277AF0">
      <w:pPr>
        <w:pStyle w:val="Body"/>
        <w:widowControl/>
        <w:numPr>
          <w:ilvl w:val="0"/>
          <w:numId w:val="3"/>
        </w:numPr>
        <w:tabs>
          <w:tab w:val="num" w:pos="360"/>
        </w:tabs>
        <w:ind w:left="360" w:hanging="360"/>
      </w:pPr>
      <w:r>
        <w:rPr>
          <w:lang w:val="en-US"/>
        </w:rPr>
        <w:t xml:space="preserve">Provide individual support to students with a variety of learning, physical, emotional, social and </w:t>
      </w:r>
      <w:proofErr w:type="spellStart"/>
      <w:r>
        <w:rPr>
          <w:lang w:val="en-US"/>
        </w:rPr>
        <w:t>behavioural</w:t>
      </w:r>
      <w:proofErr w:type="spellEnd"/>
      <w:r>
        <w:rPr>
          <w:lang w:val="en-US"/>
        </w:rPr>
        <w:t xml:space="preserve"> difficulties</w:t>
      </w:r>
      <w:r>
        <w:t> </w:t>
      </w:r>
      <w:r>
        <w:t xml:space="preserve"> </w:t>
      </w:r>
    </w:p>
    <w:p w:rsidR="000553E8" w:rsidRDefault="00277AF0">
      <w:pPr>
        <w:pStyle w:val="Body"/>
        <w:widowControl/>
        <w:numPr>
          <w:ilvl w:val="0"/>
          <w:numId w:val="4"/>
        </w:numPr>
        <w:tabs>
          <w:tab w:val="num" w:pos="360"/>
        </w:tabs>
        <w:ind w:left="360" w:hanging="360"/>
      </w:pPr>
      <w:r>
        <w:rPr>
          <w:lang w:val="en-US"/>
        </w:rPr>
        <w:t xml:space="preserve">Devise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 xml:space="preserve"> of work to meet individual student</w:t>
      </w:r>
      <w:r>
        <w:rPr>
          <w:lang w:val="fr-FR"/>
        </w:rPr>
        <w:t>’</w:t>
      </w:r>
      <w:r>
        <w:rPr>
          <w:lang w:val="nl-NL"/>
        </w:rPr>
        <w:t xml:space="preserve">s needs </w:t>
      </w:r>
    </w:p>
    <w:p w:rsidR="000553E8" w:rsidRDefault="00277AF0">
      <w:pPr>
        <w:pStyle w:val="Body"/>
        <w:widowControl/>
        <w:numPr>
          <w:ilvl w:val="0"/>
          <w:numId w:val="5"/>
        </w:numPr>
        <w:tabs>
          <w:tab w:val="num" w:pos="360"/>
        </w:tabs>
        <w:ind w:left="360" w:hanging="360"/>
      </w:pPr>
      <w:r>
        <w:t>Form</w:t>
      </w:r>
      <w:r>
        <w:t> </w:t>
      </w:r>
      <w:r>
        <w:t xml:space="preserve"> </w:t>
      </w:r>
      <w:r>
        <w:rPr>
          <w:lang w:val="en-US"/>
        </w:rPr>
        <w:t>supportive relationships with students and staff</w:t>
      </w:r>
    </w:p>
    <w:p w:rsidR="000553E8" w:rsidRDefault="00277AF0">
      <w:pPr>
        <w:pStyle w:val="Body"/>
        <w:widowControl/>
        <w:numPr>
          <w:ilvl w:val="0"/>
          <w:numId w:val="6"/>
        </w:numPr>
        <w:tabs>
          <w:tab w:val="num" w:pos="360"/>
        </w:tabs>
        <w:ind w:left="360" w:hanging="360"/>
      </w:pPr>
      <w:r>
        <w:rPr>
          <w:lang w:val="en-US"/>
        </w:rPr>
        <w:t xml:space="preserve">Study with students who have learning or </w:t>
      </w:r>
      <w:proofErr w:type="spellStart"/>
      <w:r>
        <w:rPr>
          <w:lang w:val="en-US"/>
        </w:rPr>
        <w:t>behavioural</w:t>
      </w:r>
      <w:proofErr w:type="spellEnd"/>
      <w:r>
        <w:rPr>
          <w:lang w:val="en-US"/>
        </w:rPr>
        <w:t xml:space="preserve"> difficulties</w:t>
      </w:r>
    </w:p>
    <w:p w:rsidR="000553E8" w:rsidRDefault="00277AF0">
      <w:pPr>
        <w:pStyle w:val="Body"/>
        <w:widowControl/>
        <w:numPr>
          <w:ilvl w:val="0"/>
          <w:numId w:val="7"/>
        </w:numPr>
        <w:tabs>
          <w:tab w:val="num" w:pos="360"/>
        </w:tabs>
        <w:ind w:left="360" w:hanging="360"/>
      </w:pPr>
      <w:r>
        <w:rPr>
          <w:lang w:val="en-US"/>
        </w:rPr>
        <w:t>Provide in-class or withdrawal support, as required, for the students</w:t>
      </w:r>
    </w:p>
    <w:p w:rsidR="000553E8" w:rsidRDefault="00277AF0">
      <w:pPr>
        <w:pStyle w:val="Body"/>
        <w:widowControl/>
        <w:numPr>
          <w:ilvl w:val="0"/>
          <w:numId w:val="8"/>
        </w:numPr>
        <w:tabs>
          <w:tab w:val="num" w:pos="360"/>
        </w:tabs>
        <w:ind w:left="360" w:hanging="360"/>
      </w:pPr>
      <w:r>
        <w:rPr>
          <w:lang w:val="en-US"/>
        </w:rPr>
        <w:t>Provide support during non-contact time as required</w:t>
      </w:r>
    </w:p>
    <w:p w:rsidR="000553E8" w:rsidRDefault="00277AF0">
      <w:pPr>
        <w:pStyle w:val="Body"/>
        <w:widowControl/>
        <w:numPr>
          <w:ilvl w:val="0"/>
          <w:numId w:val="9"/>
        </w:numPr>
        <w:tabs>
          <w:tab w:val="num" w:pos="360"/>
        </w:tabs>
        <w:ind w:left="360" w:hanging="360"/>
      </w:pPr>
      <w:r>
        <w:rPr>
          <w:lang w:val="en-US"/>
        </w:rPr>
        <w:t>Accompany the student on extension activities</w:t>
      </w:r>
    </w:p>
    <w:p w:rsidR="000553E8" w:rsidRDefault="00277AF0">
      <w:pPr>
        <w:pStyle w:val="Body"/>
        <w:widowControl/>
        <w:numPr>
          <w:ilvl w:val="0"/>
          <w:numId w:val="10"/>
        </w:numPr>
        <w:tabs>
          <w:tab w:val="num" w:pos="360"/>
        </w:tabs>
        <w:ind w:left="360" w:hanging="360"/>
      </w:pPr>
      <w:r>
        <w:rPr>
          <w:lang w:val="en-US"/>
        </w:rPr>
        <w:lastRenderedPageBreak/>
        <w:t>Carry out duties as required by the SENCO</w:t>
      </w:r>
    </w:p>
    <w:p w:rsidR="000553E8" w:rsidRDefault="00277AF0">
      <w:pPr>
        <w:pStyle w:val="Body"/>
        <w:widowControl/>
        <w:numPr>
          <w:ilvl w:val="0"/>
          <w:numId w:val="11"/>
        </w:numPr>
        <w:tabs>
          <w:tab w:val="num" w:pos="360"/>
        </w:tabs>
        <w:ind w:left="360" w:hanging="360"/>
      </w:pPr>
      <w:r>
        <w:rPr>
          <w:lang w:val="en-US"/>
        </w:rPr>
        <w:t>Attend school meetings and training as required</w:t>
      </w:r>
    </w:p>
    <w:p w:rsidR="000553E8" w:rsidRDefault="00277AF0">
      <w:pPr>
        <w:pStyle w:val="Body"/>
        <w:widowControl/>
        <w:numPr>
          <w:ilvl w:val="0"/>
          <w:numId w:val="12"/>
        </w:numPr>
        <w:tabs>
          <w:tab w:val="num" w:pos="360"/>
        </w:tabs>
        <w:ind w:left="360" w:hanging="360"/>
      </w:pPr>
      <w:r>
        <w:t>Use IEP or similar</w:t>
      </w:r>
      <w:r>
        <w:rPr>
          <w:lang w:val="en-US"/>
        </w:rPr>
        <w:t xml:space="preserve"> to support student attainment</w:t>
      </w:r>
    </w:p>
    <w:p w:rsidR="000553E8" w:rsidRDefault="00277AF0">
      <w:pPr>
        <w:pStyle w:val="Body"/>
        <w:widowControl/>
        <w:numPr>
          <w:ilvl w:val="0"/>
          <w:numId w:val="13"/>
        </w:numPr>
        <w:tabs>
          <w:tab w:val="num" w:pos="360"/>
        </w:tabs>
        <w:ind w:left="360" w:hanging="360"/>
      </w:pPr>
      <w:r>
        <w:rPr>
          <w:lang w:val="en-US"/>
        </w:rPr>
        <w:t>Work collaboratively with teachers (especially before and after lessons)</w:t>
      </w:r>
    </w:p>
    <w:p w:rsidR="000553E8" w:rsidRDefault="00277AF0">
      <w:pPr>
        <w:pStyle w:val="Body"/>
        <w:widowControl/>
        <w:numPr>
          <w:ilvl w:val="0"/>
          <w:numId w:val="14"/>
        </w:numPr>
        <w:tabs>
          <w:tab w:val="num" w:pos="360"/>
        </w:tabs>
        <w:ind w:left="360" w:hanging="360"/>
      </w:pPr>
      <w:r>
        <w:rPr>
          <w:lang w:val="en-US"/>
        </w:rPr>
        <w:t>Communicate individual student needs to the teachers</w:t>
      </w:r>
    </w:p>
    <w:p w:rsidR="000553E8" w:rsidRDefault="00277AF0">
      <w:pPr>
        <w:pStyle w:val="Body"/>
        <w:widowControl/>
        <w:numPr>
          <w:ilvl w:val="0"/>
          <w:numId w:val="15"/>
        </w:numPr>
        <w:tabs>
          <w:tab w:val="num" w:pos="360"/>
        </w:tabs>
        <w:ind w:left="360" w:hanging="360"/>
      </w:pPr>
      <w:r>
        <w:rPr>
          <w:lang w:val="en-US"/>
        </w:rPr>
        <w:t>Act as a liaison to enhance student social inclusion by classmates</w:t>
      </w:r>
    </w:p>
    <w:p w:rsidR="000553E8" w:rsidRDefault="00277AF0">
      <w:pPr>
        <w:pStyle w:val="Body"/>
        <w:widowControl/>
        <w:numPr>
          <w:ilvl w:val="0"/>
          <w:numId w:val="16"/>
        </w:numPr>
        <w:tabs>
          <w:tab w:val="num" w:pos="360"/>
        </w:tabs>
        <w:ind w:left="360" w:hanging="360"/>
      </w:pPr>
      <w:r>
        <w:rPr>
          <w:lang w:val="en-US"/>
        </w:rPr>
        <w:t>Liaise appropriately with parents and record all communication</w:t>
      </w:r>
    </w:p>
    <w:p w:rsidR="000553E8" w:rsidRDefault="00277AF0">
      <w:pPr>
        <w:pStyle w:val="Body"/>
        <w:widowControl/>
        <w:numPr>
          <w:ilvl w:val="0"/>
          <w:numId w:val="17"/>
        </w:numPr>
        <w:tabs>
          <w:tab w:val="num" w:pos="360"/>
        </w:tabs>
        <w:ind w:left="360" w:hanging="360"/>
      </w:pPr>
      <w:r>
        <w:rPr>
          <w:lang w:val="en-US"/>
        </w:rPr>
        <w:t>Identify the strengths and weaknesses of students, track and monitor their progress and reflect on practice</w:t>
      </w:r>
    </w:p>
    <w:p w:rsidR="000553E8" w:rsidRDefault="000553E8">
      <w:pPr>
        <w:pStyle w:val="Body"/>
        <w:rPr>
          <w:sz w:val="22"/>
          <w:szCs w:val="22"/>
        </w:rPr>
      </w:pPr>
    </w:p>
    <w:p w:rsidR="000553E8" w:rsidRDefault="00277AF0">
      <w:pPr>
        <w:pStyle w:val="Body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lang w:val="en-US"/>
        </w:rPr>
        <w:t>The Governing Body is committed to safeguarding and promoting the welfare of children and young people, and expects all staff and volunteers to share this commitment.</w:t>
      </w:r>
    </w:p>
    <w:p w:rsidR="000553E8" w:rsidRDefault="000553E8">
      <w:pPr>
        <w:pStyle w:val="Body"/>
      </w:pPr>
    </w:p>
    <w:sectPr w:rsidR="000553E8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05D" w:rsidRDefault="0004605D">
      <w:r>
        <w:separator/>
      </w:r>
    </w:p>
  </w:endnote>
  <w:endnote w:type="continuationSeparator" w:id="0">
    <w:p w:rsidR="0004605D" w:rsidRDefault="0004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E8" w:rsidRDefault="000553E8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05D" w:rsidRDefault="0004605D">
      <w:r>
        <w:separator/>
      </w:r>
    </w:p>
  </w:footnote>
  <w:footnote w:type="continuationSeparator" w:id="0">
    <w:p w:rsidR="0004605D" w:rsidRDefault="00046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E8" w:rsidRDefault="000553E8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A14F5"/>
    <w:multiLevelType w:val="multilevel"/>
    <w:tmpl w:val="5F1C3EEE"/>
    <w:lvl w:ilvl="0">
      <w:numFmt w:val="bullet"/>
      <w:lvlText w:val="o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09FF2C8C"/>
    <w:multiLevelType w:val="multilevel"/>
    <w:tmpl w:val="457AEA64"/>
    <w:lvl w:ilvl="0">
      <w:numFmt w:val="bullet"/>
      <w:lvlText w:val="o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>
    <w:nsid w:val="0BB96510"/>
    <w:multiLevelType w:val="multilevel"/>
    <w:tmpl w:val="DC902456"/>
    <w:lvl w:ilvl="0">
      <w:numFmt w:val="bullet"/>
      <w:lvlText w:val="o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0F921A1A"/>
    <w:multiLevelType w:val="hybridMultilevel"/>
    <w:tmpl w:val="FD16B8A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5D6EDF"/>
    <w:multiLevelType w:val="multilevel"/>
    <w:tmpl w:val="4112C730"/>
    <w:lvl w:ilvl="0">
      <w:numFmt w:val="bullet"/>
      <w:lvlText w:val="o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215F5FAF"/>
    <w:multiLevelType w:val="multilevel"/>
    <w:tmpl w:val="025E4642"/>
    <w:lvl w:ilvl="0">
      <w:start w:val="1"/>
      <w:numFmt w:val="bullet"/>
      <w:lvlText w:val="o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>
    <w:nsid w:val="2E813AA9"/>
    <w:multiLevelType w:val="multilevel"/>
    <w:tmpl w:val="45122536"/>
    <w:lvl w:ilvl="0">
      <w:numFmt w:val="bullet"/>
      <w:lvlText w:val="o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>
    <w:nsid w:val="39FB05FB"/>
    <w:multiLevelType w:val="multilevel"/>
    <w:tmpl w:val="4A4EDF8E"/>
    <w:lvl w:ilvl="0">
      <w:numFmt w:val="bullet"/>
      <w:lvlText w:val="o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57940ED9"/>
    <w:multiLevelType w:val="multilevel"/>
    <w:tmpl w:val="757CB228"/>
    <w:lvl w:ilvl="0">
      <w:start w:val="1"/>
      <w:numFmt w:val="bullet"/>
      <w:lvlText w:val="o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>
    <w:nsid w:val="57B919AF"/>
    <w:multiLevelType w:val="multilevel"/>
    <w:tmpl w:val="FDF65226"/>
    <w:lvl w:ilvl="0">
      <w:numFmt w:val="bullet"/>
      <w:lvlText w:val="o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60AD0DC8"/>
    <w:multiLevelType w:val="multilevel"/>
    <w:tmpl w:val="C8BC54DE"/>
    <w:lvl w:ilvl="0">
      <w:numFmt w:val="bullet"/>
      <w:lvlText w:val="o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67DA7160"/>
    <w:multiLevelType w:val="multilevel"/>
    <w:tmpl w:val="73A275DE"/>
    <w:lvl w:ilvl="0">
      <w:numFmt w:val="bullet"/>
      <w:lvlText w:val="o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737F0F55"/>
    <w:multiLevelType w:val="multilevel"/>
    <w:tmpl w:val="E5EE7702"/>
    <w:lvl w:ilvl="0">
      <w:numFmt w:val="bullet"/>
      <w:lvlText w:val="o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74B46CB4"/>
    <w:multiLevelType w:val="multilevel"/>
    <w:tmpl w:val="F2567B56"/>
    <w:lvl w:ilvl="0">
      <w:numFmt w:val="bullet"/>
      <w:lvlText w:val="o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>
    <w:nsid w:val="77682575"/>
    <w:multiLevelType w:val="multilevel"/>
    <w:tmpl w:val="6EFACBD2"/>
    <w:lvl w:ilvl="0">
      <w:numFmt w:val="bullet"/>
      <w:lvlText w:val="o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5">
    <w:nsid w:val="7BFE11E5"/>
    <w:multiLevelType w:val="multilevel"/>
    <w:tmpl w:val="41363928"/>
    <w:lvl w:ilvl="0">
      <w:numFmt w:val="bullet"/>
      <w:lvlText w:val="o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6">
    <w:nsid w:val="7E8210AE"/>
    <w:multiLevelType w:val="multilevel"/>
    <w:tmpl w:val="2A267576"/>
    <w:styleLink w:val="List0"/>
    <w:lvl w:ilvl="0">
      <w:numFmt w:val="bullet"/>
      <w:lvlText w:val="o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7">
    <w:nsid w:val="7FCB5FFF"/>
    <w:multiLevelType w:val="multilevel"/>
    <w:tmpl w:val="E940E4BE"/>
    <w:lvl w:ilvl="0">
      <w:numFmt w:val="bullet"/>
      <w:lvlText w:val="o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6"/>
  </w:num>
  <w:num w:numId="5">
    <w:abstractNumId w:val="15"/>
  </w:num>
  <w:num w:numId="6">
    <w:abstractNumId w:val="2"/>
  </w:num>
  <w:num w:numId="7">
    <w:abstractNumId w:val="7"/>
  </w:num>
  <w:num w:numId="8">
    <w:abstractNumId w:val="17"/>
  </w:num>
  <w:num w:numId="9">
    <w:abstractNumId w:val="12"/>
  </w:num>
  <w:num w:numId="10">
    <w:abstractNumId w:val="0"/>
  </w:num>
  <w:num w:numId="11">
    <w:abstractNumId w:val="10"/>
  </w:num>
  <w:num w:numId="12">
    <w:abstractNumId w:val="4"/>
  </w:num>
  <w:num w:numId="13">
    <w:abstractNumId w:val="1"/>
  </w:num>
  <w:num w:numId="14">
    <w:abstractNumId w:val="9"/>
  </w:num>
  <w:num w:numId="15">
    <w:abstractNumId w:val="1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E8"/>
    <w:rsid w:val="00025411"/>
    <w:rsid w:val="0004605D"/>
    <w:rsid w:val="000553E8"/>
    <w:rsid w:val="00091EA7"/>
    <w:rsid w:val="00277AF0"/>
    <w:rsid w:val="00357A7D"/>
    <w:rsid w:val="003E15BE"/>
    <w:rsid w:val="0050440F"/>
    <w:rsid w:val="00994AE4"/>
    <w:rsid w:val="00B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47D754-9D57-493B-9B5D-421E0621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widowControl w:val="0"/>
      <w:spacing w:line="360" w:lineRule="atLeast"/>
      <w:jc w:val="both"/>
    </w:pPr>
    <w:rPr>
      <w:rFonts w:ascii="Arial"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17"/>
      </w:numPr>
    </w:pPr>
  </w:style>
  <w:style w:type="numbering" w:customStyle="1" w:styleId="ImportedStyle1">
    <w:name w:val="Imported Style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1" hangingPunct="0">
          <a:lnSpc>
            <a:spcPts val="32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AF1B1539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Newton, R</dc:creator>
  <cp:lastModifiedBy>O'Connor Alyson</cp:lastModifiedBy>
  <cp:revision>2</cp:revision>
  <dcterms:created xsi:type="dcterms:W3CDTF">2017-10-03T09:10:00Z</dcterms:created>
  <dcterms:modified xsi:type="dcterms:W3CDTF">2017-10-03T09:10:00Z</dcterms:modified>
</cp:coreProperties>
</file>