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7B20" w14:textId="77777777" w:rsidR="0066276B" w:rsidRPr="0066276B" w:rsidRDefault="002B0A5F" w:rsidP="0066276B">
      <w:pPr>
        <w:rPr>
          <w:rFonts w:cstheme="minorHAnsi"/>
          <w:b/>
          <w:color w:val="2E74B5" w:themeColor="accent1" w:themeShade="BF"/>
          <w:sz w:val="40"/>
          <w:szCs w:val="40"/>
        </w:rPr>
      </w:pPr>
      <w:r w:rsidRPr="0066276B">
        <w:rPr>
          <w:rFonts w:cstheme="minorHAnsi"/>
        </w:rPr>
        <w:t xml:space="preserve"> </w:t>
      </w:r>
      <w:r w:rsidR="0066276B" w:rsidRPr="0066276B">
        <w:rPr>
          <w:rFonts w:cstheme="minorHAnsi"/>
          <w:noProof/>
          <w:lang w:eastAsia="en-GB"/>
        </w:rPr>
        <w:drawing>
          <wp:anchor distT="0" distB="0" distL="114300" distR="114300" simplePos="0" relativeHeight="251658240" behindDoc="0" locked="0" layoutInCell="1" allowOverlap="1" wp14:anchorId="0E7E7AFA" wp14:editId="254071BC">
            <wp:simplePos x="0" y="0"/>
            <wp:positionH relativeFrom="page">
              <wp:posOffset>725170</wp:posOffset>
            </wp:positionH>
            <wp:positionV relativeFrom="page">
              <wp:posOffset>250190</wp:posOffset>
            </wp:positionV>
            <wp:extent cx="3282315" cy="1508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2315" cy="1508125"/>
                    </a:xfrm>
                    <a:prstGeom prst="rect">
                      <a:avLst/>
                    </a:prstGeom>
                  </pic:spPr>
                </pic:pic>
              </a:graphicData>
            </a:graphic>
          </wp:anchor>
        </w:drawing>
      </w:r>
    </w:p>
    <w:p w14:paraId="39B83BBD" w14:textId="77777777" w:rsidR="0066276B" w:rsidRPr="0066276B" w:rsidRDefault="0066276B" w:rsidP="0066276B">
      <w:pPr>
        <w:autoSpaceDE w:val="0"/>
        <w:autoSpaceDN w:val="0"/>
        <w:adjustRightInd w:val="0"/>
        <w:spacing w:line="241" w:lineRule="atLeast"/>
        <w:rPr>
          <w:rFonts w:eastAsia="Times New Roman" w:cstheme="minorHAnsi"/>
          <w:b/>
          <w:color w:val="491D54"/>
          <w:sz w:val="36"/>
          <w:szCs w:val="36"/>
        </w:rPr>
      </w:pPr>
    </w:p>
    <w:p w14:paraId="6EEF3963" w14:textId="77777777" w:rsidR="0066276B" w:rsidRPr="0066276B" w:rsidRDefault="0066276B" w:rsidP="0066276B">
      <w:pPr>
        <w:autoSpaceDE w:val="0"/>
        <w:autoSpaceDN w:val="0"/>
        <w:adjustRightInd w:val="0"/>
        <w:spacing w:after="0" w:line="241" w:lineRule="atLeast"/>
        <w:rPr>
          <w:rFonts w:eastAsia="Times New Roman" w:cstheme="minorHAnsi"/>
          <w:b/>
          <w:color w:val="491D54"/>
          <w:sz w:val="36"/>
          <w:szCs w:val="36"/>
        </w:rPr>
      </w:pPr>
    </w:p>
    <w:p w14:paraId="6A797716" w14:textId="083086F6" w:rsidR="0066276B" w:rsidRPr="003C0C01" w:rsidRDefault="005041D6" w:rsidP="005041D6">
      <w:pPr>
        <w:autoSpaceDE w:val="0"/>
        <w:autoSpaceDN w:val="0"/>
        <w:adjustRightInd w:val="0"/>
        <w:spacing w:after="0" w:line="240" w:lineRule="auto"/>
        <w:rPr>
          <w:rFonts w:ascii="Georgia" w:eastAsia="Times New Roman" w:hAnsi="Georgia" w:cstheme="minorHAnsi"/>
          <w:b/>
          <w:color w:val="7030A0"/>
          <w:sz w:val="36"/>
          <w:szCs w:val="36"/>
        </w:rPr>
      </w:pPr>
      <w:r>
        <w:rPr>
          <w:rFonts w:ascii="Georgia" w:eastAsia="Times New Roman" w:hAnsi="Georgia" w:cstheme="minorHAnsi"/>
          <w:b/>
          <w:color w:val="7030A0"/>
          <w:sz w:val="36"/>
          <w:szCs w:val="36"/>
        </w:rPr>
        <w:t xml:space="preserve">Job Description: </w:t>
      </w:r>
      <w:r w:rsidR="000F04F3" w:rsidRPr="003C0C01">
        <w:rPr>
          <w:rFonts w:ascii="Georgia" w:eastAsia="Times New Roman" w:hAnsi="Georgia" w:cstheme="minorHAnsi"/>
          <w:b/>
          <w:color w:val="7030A0"/>
          <w:sz w:val="36"/>
          <w:szCs w:val="36"/>
        </w:rPr>
        <w:t>Data Manager</w:t>
      </w:r>
    </w:p>
    <w:p w14:paraId="100373C2" w14:textId="77777777" w:rsidR="005041D6" w:rsidRDefault="005041D6" w:rsidP="026C5140">
      <w:pPr>
        <w:spacing w:after="0" w:line="240" w:lineRule="auto"/>
        <w:rPr>
          <w:rFonts w:cstheme="minorHAnsi"/>
        </w:rPr>
      </w:pPr>
    </w:p>
    <w:p w14:paraId="387F229F" w14:textId="7B4535C4" w:rsidR="0081234E" w:rsidRPr="003C0C01" w:rsidRDefault="0081234E" w:rsidP="026C5140">
      <w:pPr>
        <w:spacing w:after="0" w:line="240" w:lineRule="auto"/>
        <w:rPr>
          <w:rFonts w:ascii="Georgia" w:eastAsia="Times New Roman" w:hAnsi="Georgia"/>
        </w:rPr>
      </w:pPr>
      <w:r w:rsidRPr="6996E6B7">
        <w:rPr>
          <w:rFonts w:ascii="Georgia" w:eastAsia="Times New Roman" w:hAnsi="Georgia"/>
          <w:b/>
          <w:bCs/>
        </w:rPr>
        <w:t>Reporting to:</w:t>
      </w:r>
      <w:r w:rsidR="0044712B" w:rsidRPr="6996E6B7">
        <w:rPr>
          <w:rFonts w:ascii="Georgia" w:hAnsi="Georgia"/>
        </w:rPr>
        <w:t xml:space="preserve"> </w:t>
      </w:r>
      <w:r w:rsidR="7B00BCC5" w:rsidRPr="6996E6B7">
        <w:rPr>
          <w:rFonts w:ascii="Georgia" w:eastAsia="Times New Roman" w:hAnsi="Georgia"/>
        </w:rPr>
        <w:t xml:space="preserve">Assistant </w:t>
      </w:r>
      <w:r w:rsidRPr="6996E6B7">
        <w:rPr>
          <w:rFonts w:ascii="Georgia" w:eastAsia="Times New Roman" w:hAnsi="Georgia"/>
        </w:rPr>
        <w:t>Principal</w:t>
      </w:r>
      <w:r w:rsidR="00C03EC8" w:rsidRPr="6996E6B7">
        <w:rPr>
          <w:rFonts w:ascii="Georgia" w:eastAsia="Times New Roman" w:hAnsi="Georgia"/>
        </w:rPr>
        <w:t xml:space="preserve"> </w:t>
      </w:r>
    </w:p>
    <w:p w14:paraId="00600DE6" w14:textId="2A4DD1F0" w:rsidR="0081234E" w:rsidRPr="003C0C01" w:rsidRDefault="0081234E" w:rsidP="026C5140">
      <w:pPr>
        <w:spacing w:after="0" w:line="240" w:lineRule="auto"/>
        <w:rPr>
          <w:rFonts w:ascii="Georgia" w:eastAsia="Times New Roman" w:hAnsi="Georgia"/>
        </w:rPr>
      </w:pPr>
      <w:r w:rsidRPr="003C0C01">
        <w:rPr>
          <w:rFonts w:ascii="Georgia" w:eastAsia="Times New Roman" w:hAnsi="Georgia"/>
          <w:b/>
          <w:bCs/>
        </w:rPr>
        <w:t>Start date:</w:t>
      </w:r>
      <w:r w:rsidR="0044712B">
        <w:rPr>
          <w:rFonts w:ascii="Georgia" w:eastAsia="Times New Roman" w:hAnsi="Georgia"/>
        </w:rPr>
        <w:t xml:space="preserve"> </w:t>
      </w:r>
      <w:r w:rsidR="005041D6">
        <w:rPr>
          <w:rFonts w:ascii="Georgia" w:eastAsia="Times New Roman" w:hAnsi="Georgia"/>
        </w:rPr>
        <w:t>ASAP</w:t>
      </w:r>
    </w:p>
    <w:p w14:paraId="0001E5C2" w14:textId="30B19150" w:rsidR="0081234E" w:rsidRPr="003C0C01" w:rsidRDefault="0081234E" w:rsidP="026C5140">
      <w:pPr>
        <w:spacing w:after="0" w:line="240" w:lineRule="auto"/>
        <w:rPr>
          <w:rFonts w:ascii="Georgia" w:eastAsia="Times New Roman" w:hAnsi="Georgia"/>
        </w:rPr>
      </w:pPr>
      <w:r w:rsidRPr="003C0C01">
        <w:rPr>
          <w:rFonts w:ascii="Georgia" w:eastAsia="Times New Roman" w:hAnsi="Georgia"/>
          <w:b/>
          <w:bCs/>
        </w:rPr>
        <w:t>Salary:</w:t>
      </w:r>
      <w:r w:rsidR="0044712B">
        <w:rPr>
          <w:rFonts w:ascii="Georgia" w:hAnsi="Georgia"/>
        </w:rPr>
        <w:t xml:space="preserve"> </w:t>
      </w:r>
      <w:r w:rsidR="0044712B" w:rsidRPr="00BF6B52">
        <w:rPr>
          <w:rFonts w:ascii="Georgia" w:eastAsia="Georgia" w:hAnsi="Georgia" w:cs="Georgia"/>
          <w:color w:val="000000" w:themeColor="text1"/>
        </w:rPr>
        <w:t xml:space="preserve">Ark Support Staff Scale </w:t>
      </w:r>
      <w:r w:rsidR="0044712B">
        <w:rPr>
          <w:rFonts w:ascii="Georgia" w:eastAsia="Georgia" w:hAnsi="Georgia" w:cs="Georgia"/>
          <w:color w:val="000000" w:themeColor="text1"/>
        </w:rPr>
        <w:t xml:space="preserve">Grade </w:t>
      </w:r>
      <w:r w:rsidR="00B015E8">
        <w:rPr>
          <w:rFonts w:ascii="Georgia" w:eastAsia="Georgia" w:hAnsi="Georgia" w:cs="Georgia"/>
          <w:color w:val="000000" w:themeColor="text1"/>
        </w:rPr>
        <w:t>8</w:t>
      </w:r>
      <w:r w:rsidR="0044712B" w:rsidRPr="00BF6B52">
        <w:rPr>
          <w:rFonts w:ascii="Georgia" w:eastAsia="Georgia" w:hAnsi="Georgia" w:cs="Georgia"/>
          <w:color w:val="000000" w:themeColor="text1"/>
        </w:rPr>
        <w:t xml:space="preserve">, point </w:t>
      </w:r>
      <w:r w:rsidR="00B015E8">
        <w:rPr>
          <w:rFonts w:ascii="Georgia" w:eastAsia="Georgia" w:hAnsi="Georgia" w:cs="Georgia"/>
          <w:color w:val="000000" w:themeColor="text1"/>
        </w:rPr>
        <w:t>19</w:t>
      </w:r>
      <w:r w:rsidR="0044712B" w:rsidRPr="00BF6B52">
        <w:rPr>
          <w:rFonts w:ascii="Georgia" w:eastAsia="Georgia" w:hAnsi="Georgia" w:cs="Georgia"/>
          <w:color w:val="000000" w:themeColor="text1"/>
        </w:rPr>
        <w:t xml:space="preserve"> to </w:t>
      </w:r>
      <w:r w:rsidR="00B015E8">
        <w:rPr>
          <w:rFonts w:ascii="Georgia" w:eastAsia="Georgia" w:hAnsi="Georgia" w:cs="Georgia"/>
          <w:color w:val="000000" w:themeColor="text1"/>
        </w:rPr>
        <w:t>29</w:t>
      </w:r>
      <w:r w:rsidR="0044712B" w:rsidRPr="00BF6B52">
        <w:rPr>
          <w:rFonts w:ascii="Georgia" w:eastAsia="Georgia" w:hAnsi="Georgia" w:cs="Georgia"/>
          <w:color w:val="000000" w:themeColor="text1"/>
        </w:rPr>
        <w:t xml:space="preserve"> - £</w:t>
      </w:r>
      <w:r w:rsidR="00B015E8">
        <w:rPr>
          <w:rFonts w:ascii="Georgia" w:eastAsia="Georgia" w:hAnsi="Georgia" w:cs="Georgia"/>
          <w:color w:val="000000" w:themeColor="text1"/>
        </w:rPr>
        <w:t>32,527</w:t>
      </w:r>
      <w:r w:rsidR="005041D6">
        <w:rPr>
          <w:rFonts w:ascii="Georgia" w:eastAsia="Georgia" w:hAnsi="Georgia" w:cs="Georgia"/>
          <w:color w:val="000000" w:themeColor="text1"/>
        </w:rPr>
        <w:t xml:space="preserve"> to </w:t>
      </w:r>
      <w:r w:rsidR="0044712B">
        <w:rPr>
          <w:rFonts w:ascii="Georgia" w:eastAsia="Georgia" w:hAnsi="Georgia" w:cs="Georgia"/>
          <w:color w:val="000000" w:themeColor="text1"/>
        </w:rPr>
        <w:t xml:space="preserve"> </w:t>
      </w:r>
      <w:r w:rsidR="0044712B" w:rsidRPr="00BF6B52">
        <w:rPr>
          <w:rFonts w:ascii="Georgia" w:eastAsia="Georgia" w:hAnsi="Georgia" w:cs="Georgia"/>
          <w:color w:val="000000" w:themeColor="text1"/>
        </w:rPr>
        <w:t>£</w:t>
      </w:r>
      <w:r w:rsidR="00B015E8">
        <w:rPr>
          <w:rFonts w:ascii="Georgia" w:eastAsia="Georgia" w:hAnsi="Georgia" w:cs="Georgia"/>
          <w:color w:val="000000" w:themeColor="text1"/>
        </w:rPr>
        <w:t>38</w:t>
      </w:r>
      <w:r w:rsidR="0044712B">
        <w:rPr>
          <w:rFonts w:ascii="Georgia" w:eastAsia="Georgia" w:hAnsi="Georgia" w:cs="Georgia"/>
          <w:color w:val="000000" w:themeColor="text1"/>
        </w:rPr>
        <w:t>,</w:t>
      </w:r>
      <w:r w:rsidR="00B015E8">
        <w:rPr>
          <w:rFonts w:ascii="Georgia" w:eastAsia="Georgia" w:hAnsi="Georgia" w:cs="Georgia"/>
          <w:color w:val="000000" w:themeColor="text1"/>
        </w:rPr>
        <w:t>502</w:t>
      </w:r>
      <w:r w:rsidR="0044712B">
        <w:rPr>
          <w:rFonts w:ascii="Georgia" w:eastAsia="Georgia" w:hAnsi="Georgia" w:cs="Georgia"/>
          <w:color w:val="000000" w:themeColor="text1"/>
        </w:rPr>
        <w:t xml:space="preserve"> per annum</w:t>
      </w:r>
    </w:p>
    <w:p w14:paraId="6EF61103" w14:textId="2E13C56A" w:rsidR="0081234E" w:rsidRPr="002A5F49" w:rsidRDefault="0081234E" w:rsidP="026C5140">
      <w:pPr>
        <w:spacing w:after="0" w:line="240" w:lineRule="auto"/>
        <w:rPr>
          <w:rFonts w:ascii="Georgia" w:eastAsia="Times New Roman" w:hAnsi="Georgia"/>
        </w:rPr>
      </w:pPr>
      <w:r w:rsidRPr="003C0C01">
        <w:rPr>
          <w:rFonts w:ascii="Georgia" w:eastAsia="Times New Roman" w:hAnsi="Georgia"/>
          <w:b/>
          <w:bCs/>
        </w:rPr>
        <w:t>Hours:</w:t>
      </w:r>
      <w:r w:rsidR="0044712B">
        <w:rPr>
          <w:rFonts w:ascii="Georgia" w:hAnsi="Georgia"/>
        </w:rPr>
        <w:t xml:space="preserve"> </w:t>
      </w:r>
      <w:r w:rsidRPr="003C0C01">
        <w:rPr>
          <w:rFonts w:ascii="Georgia" w:eastAsia="Times New Roman" w:hAnsi="Georgia"/>
        </w:rPr>
        <w:t xml:space="preserve">36 hours per week, </w:t>
      </w:r>
      <w:r w:rsidR="00C03EC8" w:rsidRPr="003C0C01">
        <w:rPr>
          <w:rFonts w:ascii="Georgia" w:eastAsia="Times New Roman" w:hAnsi="Georgia"/>
        </w:rPr>
        <w:t>all year round</w:t>
      </w:r>
    </w:p>
    <w:p w14:paraId="70F7925A" w14:textId="77777777" w:rsidR="0081234E" w:rsidRPr="003C0C01" w:rsidRDefault="0081234E" w:rsidP="0081234E">
      <w:pPr>
        <w:spacing w:after="0" w:line="240" w:lineRule="auto"/>
        <w:rPr>
          <w:rFonts w:ascii="Georgia" w:eastAsia="Times New Roman" w:hAnsi="Georgia"/>
          <w:szCs w:val="24"/>
        </w:rPr>
      </w:pPr>
    </w:p>
    <w:p w14:paraId="4967B70B" w14:textId="3925C958" w:rsidR="0081234E" w:rsidRPr="004B3B83" w:rsidRDefault="0081234E" w:rsidP="00C03EC8">
      <w:pPr>
        <w:spacing w:after="0" w:line="240" w:lineRule="auto"/>
        <w:rPr>
          <w:rFonts w:ascii="Georgia" w:eastAsia="Times New Roman" w:hAnsi="Georgia"/>
          <w:b/>
          <w:color w:val="7030A0"/>
          <w:szCs w:val="24"/>
        </w:rPr>
      </w:pPr>
      <w:r w:rsidRPr="003C0C01">
        <w:rPr>
          <w:rFonts w:ascii="Georgia" w:eastAsia="Times New Roman" w:hAnsi="Georgia"/>
          <w:b/>
          <w:color w:val="7030A0"/>
          <w:szCs w:val="24"/>
        </w:rPr>
        <w:t xml:space="preserve">The Role </w:t>
      </w:r>
    </w:p>
    <w:p w14:paraId="04D4A1DA" w14:textId="272F6394" w:rsidR="00C03EC8" w:rsidRPr="003C0C01" w:rsidRDefault="00292249" w:rsidP="00C03EC8">
      <w:pPr>
        <w:spacing w:after="0" w:line="240" w:lineRule="auto"/>
        <w:contextualSpacing/>
        <w:rPr>
          <w:rFonts w:ascii="Georgia" w:hAnsi="Georgia" w:cs="Calibri"/>
        </w:rPr>
      </w:pPr>
      <w:r w:rsidRPr="6996E6B7">
        <w:rPr>
          <w:rFonts w:ascii="Georgia" w:hAnsi="Georgia" w:cs="Calibri"/>
        </w:rPr>
        <w:t xml:space="preserve">Reporting to the </w:t>
      </w:r>
      <w:r w:rsidR="18779EA7" w:rsidRPr="6996E6B7">
        <w:rPr>
          <w:rFonts w:ascii="Georgia" w:hAnsi="Georgia" w:cs="Calibri"/>
        </w:rPr>
        <w:t xml:space="preserve">Assistant </w:t>
      </w:r>
      <w:r w:rsidRPr="6996E6B7">
        <w:rPr>
          <w:rFonts w:ascii="Georgia" w:hAnsi="Georgia" w:cs="Calibri"/>
        </w:rPr>
        <w:t>Principal, the Data Manager is responsible for managing</w:t>
      </w:r>
      <w:r w:rsidR="009C4ADF" w:rsidRPr="6996E6B7">
        <w:rPr>
          <w:rFonts w:ascii="Georgia" w:hAnsi="Georgia" w:cs="Calibri"/>
        </w:rPr>
        <w:t xml:space="preserve"> and developing the </w:t>
      </w:r>
      <w:r w:rsidR="00C03EC8" w:rsidRPr="6996E6B7">
        <w:rPr>
          <w:rFonts w:ascii="Georgia" w:hAnsi="Georgia" w:cs="Calibri"/>
        </w:rPr>
        <w:t xml:space="preserve">academy’s data systems, </w:t>
      </w:r>
      <w:r w:rsidR="009C4ADF" w:rsidRPr="6996E6B7">
        <w:rPr>
          <w:rFonts w:ascii="Georgia" w:hAnsi="Georgia" w:cs="Calibri"/>
        </w:rPr>
        <w:t>whilst maintaining full</w:t>
      </w:r>
      <w:r w:rsidR="00C03EC8" w:rsidRPr="6996E6B7">
        <w:rPr>
          <w:rFonts w:ascii="Georgia" w:hAnsi="Georgia" w:cs="Calibri"/>
        </w:rPr>
        <w:t xml:space="preserve"> accuracy</w:t>
      </w:r>
      <w:r w:rsidR="009C4ADF" w:rsidRPr="6996E6B7">
        <w:rPr>
          <w:rFonts w:ascii="Georgia" w:hAnsi="Georgia" w:cs="Calibri"/>
        </w:rPr>
        <w:t xml:space="preserve"> and confidentiality </w:t>
      </w:r>
      <w:r w:rsidR="005808B8" w:rsidRPr="6996E6B7">
        <w:rPr>
          <w:rFonts w:ascii="Georgia" w:hAnsi="Georgia" w:cs="Calibri"/>
        </w:rPr>
        <w:t>with integrity</w:t>
      </w:r>
      <w:r w:rsidR="00640F58" w:rsidRPr="6996E6B7">
        <w:rPr>
          <w:rFonts w:ascii="Georgia" w:hAnsi="Georgia" w:cs="Calibri"/>
        </w:rPr>
        <w:t xml:space="preserve">. </w:t>
      </w:r>
      <w:r w:rsidR="005808B8" w:rsidRPr="6996E6B7">
        <w:rPr>
          <w:rFonts w:ascii="Georgia" w:hAnsi="Georgia" w:cs="Calibri"/>
        </w:rPr>
        <w:t>The role involves analysing and interpreting data to inform decisions at all levels in the academy; it is vital to our school mission</w:t>
      </w:r>
      <w:r w:rsidR="00852FB1" w:rsidRPr="6996E6B7">
        <w:rPr>
          <w:rFonts w:ascii="Georgia" w:hAnsi="Georgia" w:cs="Calibri"/>
        </w:rPr>
        <w:t xml:space="preserve"> in ensuring that we make the right decisions for pupils and staff based on the data available.</w:t>
      </w:r>
      <w:r w:rsidR="00331305" w:rsidRPr="6996E6B7">
        <w:rPr>
          <w:rFonts w:ascii="Georgia" w:hAnsi="Georgia" w:cs="Calibri"/>
        </w:rPr>
        <w:t xml:space="preserve"> </w:t>
      </w:r>
      <w:r w:rsidR="00852FB1" w:rsidRPr="6996E6B7">
        <w:rPr>
          <w:rFonts w:ascii="Georgia" w:hAnsi="Georgia" w:cs="Calibri"/>
        </w:rPr>
        <w:t>The Data Manager is also responsible for ensuring that all</w:t>
      </w:r>
      <w:r w:rsidR="00C03EC8" w:rsidRPr="6996E6B7">
        <w:rPr>
          <w:rFonts w:ascii="Georgia" w:hAnsi="Georgia" w:cs="Calibri"/>
        </w:rPr>
        <w:t xml:space="preserve"> statutory data requirements are met. </w:t>
      </w:r>
    </w:p>
    <w:p w14:paraId="4E2CFB40" w14:textId="2EAF9EBE" w:rsidR="00C03EC8" w:rsidRPr="003C0C01" w:rsidRDefault="00C03EC8" w:rsidP="00C03EC8">
      <w:pPr>
        <w:spacing w:after="0" w:line="240" w:lineRule="auto"/>
        <w:contextualSpacing/>
        <w:rPr>
          <w:rFonts w:ascii="Georgia" w:hAnsi="Georgia" w:cs="Calibri"/>
        </w:rPr>
      </w:pPr>
    </w:p>
    <w:p w14:paraId="2269A65B" w14:textId="04DEFFAE" w:rsidR="00C03EC8" w:rsidRPr="003C0C01" w:rsidRDefault="00C03EC8" w:rsidP="00C03EC8">
      <w:pPr>
        <w:spacing w:after="0" w:line="240" w:lineRule="auto"/>
        <w:contextualSpacing/>
        <w:rPr>
          <w:rFonts w:ascii="Georgia" w:hAnsi="Georgia" w:cs="Calibri"/>
          <w:b/>
          <w:bCs/>
          <w:color w:val="7030A0"/>
        </w:rPr>
      </w:pPr>
      <w:r w:rsidRPr="003C0C01">
        <w:rPr>
          <w:rFonts w:ascii="Georgia" w:hAnsi="Georgia" w:cs="Calibri"/>
          <w:b/>
          <w:bCs/>
          <w:color w:val="7030A0"/>
        </w:rPr>
        <w:t>Key responsibilities</w:t>
      </w:r>
    </w:p>
    <w:p w14:paraId="7A0378D2" w14:textId="723EFC7C" w:rsidR="0010646A" w:rsidRPr="003C0C01" w:rsidRDefault="0010646A" w:rsidP="00C03EC8">
      <w:pPr>
        <w:spacing w:after="0" w:line="240" w:lineRule="auto"/>
        <w:contextualSpacing/>
        <w:rPr>
          <w:rFonts w:ascii="Georgia" w:hAnsi="Georgia" w:cs="Calibri"/>
          <w:b/>
          <w:bCs/>
        </w:rPr>
      </w:pPr>
    </w:p>
    <w:p w14:paraId="756905F9" w14:textId="3C85B59B" w:rsidR="0010646A" w:rsidRPr="003C0C01" w:rsidRDefault="0010646A" w:rsidP="00C03EC8">
      <w:pPr>
        <w:spacing w:after="0" w:line="240" w:lineRule="auto"/>
        <w:contextualSpacing/>
        <w:rPr>
          <w:rFonts w:ascii="Georgia" w:hAnsi="Georgia" w:cs="Calibri"/>
        </w:rPr>
      </w:pPr>
      <w:r w:rsidRPr="003C0C01">
        <w:rPr>
          <w:rFonts w:ascii="Georgia" w:hAnsi="Georgia" w:cs="Calibri"/>
        </w:rPr>
        <w:t xml:space="preserve">The Data Manager has a </w:t>
      </w:r>
      <w:r w:rsidR="006B454C" w:rsidRPr="003C0C01">
        <w:rPr>
          <w:rFonts w:ascii="Georgia" w:hAnsi="Georgia" w:cs="Calibri"/>
        </w:rPr>
        <w:t xml:space="preserve">wide-ranging remit focused on supporting Ark Elvin Academy to </w:t>
      </w:r>
      <w:r w:rsidR="00853E49" w:rsidRPr="003C0C01">
        <w:rPr>
          <w:rFonts w:ascii="Georgia" w:hAnsi="Georgia" w:cs="Calibri"/>
        </w:rPr>
        <w:t>take the next step in our school improvement journey through the timely use and analysis of data, as well as ensuring all statutory duties are met. The</w:t>
      </w:r>
      <w:r w:rsidR="006B454C" w:rsidRPr="003C0C01">
        <w:rPr>
          <w:rFonts w:ascii="Georgia" w:hAnsi="Georgia" w:cs="Calibri"/>
        </w:rPr>
        <w:t xml:space="preserve"> </w:t>
      </w:r>
      <w:r w:rsidR="00853E49" w:rsidRPr="003C0C01">
        <w:rPr>
          <w:rFonts w:ascii="Georgia" w:hAnsi="Georgia" w:cs="Calibri"/>
        </w:rPr>
        <w:t>s</w:t>
      </w:r>
      <w:r w:rsidRPr="003C0C01">
        <w:rPr>
          <w:rFonts w:ascii="Georgia" w:hAnsi="Georgia" w:cs="Calibri"/>
        </w:rPr>
        <w:t xml:space="preserve">pecific responsibilities are subject to change. </w:t>
      </w:r>
    </w:p>
    <w:p w14:paraId="5A114A45" w14:textId="77777777" w:rsidR="00C03EC8" w:rsidRDefault="00C03EC8" w:rsidP="00C03EC8">
      <w:pPr>
        <w:spacing w:after="0" w:line="240" w:lineRule="auto"/>
        <w:contextualSpacing/>
        <w:rPr>
          <w:rFonts w:ascii="Georgia" w:hAnsi="Georgia" w:cs="Calibri"/>
        </w:rPr>
      </w:pPr>
    </w:p>
    <w:p w14:paraId="5155980A" w14:textId="308F1202" w:rsidR="00C268CF" w:rsidRPr="00AD4507" w:rsidRDefault="00C268CF" w:rsidP="00C03EC8">
      <w:pPr>
        <w:spacing w:after="0" w:line="240" w:lineRule="auto"/>
        <w:contextualSpacing/>
        <w:rPr>
          <w:rFonts w:ascii="Georgia" w:hAnsi="Georgia" w:cs="Calibri"/>
          <w:b/>
          <w:bCs/>
          <w:color w:val="7030A0"/>
        </w:rPr>
      </w:pPr>
      <w:r w:rsidRPr="00AD4507">
        <w:rPr>
          <w:rFonts w:ascii="Georgia" w:hAnsi="Georgia" w:cs="Calibri"/>
          <w:b/>
          <w:bCs/>
          <w:color w:val="7030A0"/>
        </w:rPr>
        <w:t>Student Management Information System</w:t>
      </w:r>
    </w:p>
    <w:p w14:paraId="5A6A8411" w14:textId="77777777" w:rsidR="00AB2EB6" w:rsidRDefault="00C03EC8" w:rsidP="0081234E">
      <w:pPr>
        <w:numPr>
          <w:ilvl w:val="0"/>
          <w:numId w:val="22"/>
        </w:numPr>
        <w:spacing w:after="0" w:line="240" w:lineRule="auto"/>
        <w:ind w:left="360"/>
        <w:contextualSpacing/>
        <w:rPr>
          <w:rFonts w:ascii="Georgia" w:hAnsi="Georgia" w:cs="Calibri"/>
        </w:rPr>
      </w:pPr>
      <w:r w:rsidRPr="003C0C01">
        <w:rPr>
          <w:rFonts w:ascii="Georgia" w:hAnsi="Georgia" w:cs="Calibri"/>
        </w:rPr>
        <w:t>To take responsibility</w:t>
      </w:r>
      <w:r w:rsidR="00853E49" w:rsidRPr="003C0C01">
        <w:rPr>
          <w:rFonts w:ascii="Georgia" w:hAnsi="Georgia" w:cs="Calibri"/>
        </w:rPr>
        <w:t>, with integrity,</w:t>
      </w:r>
      <w:r w:rsidRPr="003C0C01">
        <w:rPr>
          <w:rFonts w:ascii="Georgia" w:hAnsi="Georgia" w:cs="Calibri"/>
        </w:rPr>
        <w:t xml:space="preserve"> for all areas of </w:t>
      </w:r>
      <w:r w:rsidR="00852FB1" w:rsidRPr="003C0C01">
        <w:rPr>
          <w:rFonts w:ascii="Georgia" w:hAnsi="Georgia" w:cs="Calibri"/>
        </w:rPr>
        <w:t>d</w:t>
      </w:r>
      <w:r w:rsidRPr="003C0C01">
        <w:rPr>
          <w:rFonts w:ascii="Georgia" w:hAnsi="Georgia" w:cs="Calibri"/>
        </w:rPr>
        <w:t>ata input</w:t>
      </w:r>
      <w:r w:rsidR="00853E49" w:rsidRPr="003C0C01">
        <w:rPr>
          <w:rFonts w:ascii="Georgia" w:hAnsi="Georgia" w:cs="Calibri"/>
        </w:rPr>
        <w:t xml:space="preserve"> and</w:t>
      </w:r>
      <w:r w:rsidRPr="003C0C01">
        <w:rPr>
          <w:rFonts w:ascii="Georgia" w:hAnsi="Georgia" w:cs="Calibri"/>
        </w:rPr>
        <w:t xml:space="preserve"> output</w:t>
      </w:r>
      <w:r w:rsidR="00852FB1" w:rsidRPr="003C0C01">
        <w:rPr>
          <w:rFonts w:ascii="Georgia" w:hAnsi="Georgia" w:cs="Calibri"/>
        </w:rPr>
        <w:t xml:space="preserve"> within the academy </w:t>
      </w:r>
      <w:r w:rsidR="00853E49" w:rsidRPr="003C0C01">
        <w:rPr>
          <w:rFonts w:ascii="Georgia" w:hAnsi="Georgia" w:cs="Calibri"/>
        </w:rPr>
        <w:t>through our MIS.</w:t>
      </w:r>
      <w:r w:rsidR="00AB2EB6">
        <w:rPr>
          <w:rFonts w:ascii="Georgia" w:hAnsi="Georgia" w:cs="Calibri"/>
        </w:rPr>
        <w:t xml:space="preserve"> </w:t>
      </w:r>
    </w:p>
    <w:p w14:paraId="475DF2BC" w14:textId="540BF7D6" w:rsidR="00D05FC1" w:rsidRDefault="00D05FC1" w:rsidP="00D05FC1">
      <w:pPr>
        <w:numPr>
          <w:ilvl w:val="0"/>
          <w:numId w:val="22"/>
        </w:numPr>
        <w:spacing w:after="0" w:line="240" w:lineRule="auto"/>
        <w:ind w:left="360"/>
        <w:contextualSpacing/>
        <w:rPr>
          <w:rFonts w:ascii="Georgia" w:hAnsi="Georgia" w:cs="Calibri"/>
        </w:rPr>
      </w:pPr>
      <w:r w:rsidRPr="003C0C01">
        <w:rPr>
          <w:rFonts w:ascii="Georgia" w:hAnsi="Georgia" w:cs="Calibri"/>
        </w:rPr>
        <w:t>To maintain relevant databases, including pupil records, using Bromcom, the Student information Management System, in order to ensure that they are up to date and fit for purpose</w:t>
      </w:r>
      <w:r w:rsidR="00AE279E">
        <w:rPr>
          <w:rFonts w:ascii="Georgia" w:hAnsi="Georgia" w:cs="Calibri"/>
        </w:rPr>
        <w:t>.</w:t>
      </w:r>
      <w:r w:rsidRPr="003C0C01">
        <w:rPr>
          <w:rFonts w:ascii="Georgia" w:hAnsi="Georgia" w:cs="Calibri"/>
        </w:rPr>
        <w:t xml:space="preserve"> </w:t>
      </w:r>
    </w:p>
    <w:p w14:paraId="1FCF9584" w14:textId="64F9890F" w:rsidR="0068668F" w:rsidRDefault="0068668F" w:rsidP="0068668F">
      <w:pPr>
        <w:numPr>
          <w:ilvl w:val="0"/>
          <w:numId w:val="22"/>
        </w:numPr>
        <w:spacing w:after="0" w:line="240" w:lineRule="auto"/>
        <w:ind w:left="360"/>
        <w:contextualSpacing/>
        <w:rPr>
          <w:rFonts w:ascii="Georgia" w:hAnsi="Georgia" w:cs="Calibri"/>
        </w:rPr>
      </w:pPr>
      <w:r w:rsidRPr="003C0C01">
        <w:rPr>
          <w:rFonts w:ascii="Georgia" w:hAnsi="Georgia" w:cs="Calibri"/>
        </w:rPr>
        <w:t>To support with the creation of the timetable</w:t>
      </w:r>
      <w:r w:rsidR="00AE279E">
        <w:rPr>
          <w:rFonts w:ascii="Georgia" w:hAnsi="Georgia" w:cs="Calibri"/>
        </w:rPr>
        <w:t>.</w:t>
      </w:r>
    </w:p>
    <w:p w14:paraId="34CFEDF6" w14:textId="7239299A" w:rsidR="00105A54" w:rsidRDefault="0068668F" w:rsidP="00105A54">
      <w:pPr>
        <w:numPr>
          <w:ilvl w:val="0"/>
          <w:numId w:val="22"/>
        </w:numPr>
        <w:spacing w:after="0" w:line="240" w:lineRule="auto"/>
        <w:ind w:left="360"/>
        <w:contextualSpacing/>
        <w:rPr>
          <w:rFonts w:ascii="Georgia" w:hAnsi="Georgia" w:cs="Calibri"/>
        </w:rPr>
      </w:pPr>
      <w:r w:rsidRPr="6996E6B7">
        <w:rPr>
          <w:rFonts w:ascii="Georgia" w:hAnsi="Georgia" w:cs="Calibri"/>
        </w:rPr>
        <w:t xml:space="preserve">To work with </w:t>
      </w:r>
      <w:r w:rsidR="3CB6630F" w:rsidRPr="6996E6B7">
        <w:rPr>
          <w:rFonts w:ascii="Georgia" w:hAnsi="Georgia" w:cs="Calibri"/>
        </w:rPr>
        <w:t xml:space="preserve">Assistant </w:t>
      </w:r>
      <w:r w:rsidRPr="6996E6B7">
        <w:rPr>
          <w:rFonts w:ascii="Georgia" w:hAnsi="Georgia" w:cs="Calibri"/>
        </w:rPr>
        <w:t>Principal in the setting of Key Stage and Year Targets for Students as well as subject targets</w:t>
      </w:r>
      <w:r w:rsidR="5CFAFCFD" w:rsidRPr="6996E6B7">
        <w:rPr>
          <w:rFonts w:ascii="Georgia" w:hAnsi="Georgia" w:cs="Calibri"/>
        </w:rPr>
        <w:t>.</w:t>
      </w:r>
    </w:p>
    <w:p w14:paraId="0EAB53E7" w14:textId="77777777" w:rsidR="00105A54" w:rsidRPr="00105A54" w:rsidRDefault="00105A54" w:rsidP="00105A54">
      <w:pPr>
        <w:spacing w:after="0" w:line="240" w:lineRule="auto"/>
        <w:ind w:left="360"/>
        <w:contextualSpacing/>
        <w:rPr>
          <w:rFonts w:ascii="Georgia" w:hAnsi="Georgia" w:cs="Calibri"/>
        </w:rPr>
      </w:pPr>
    </w:p>
    <w:p w14:paraId="24C77A7E" w14:textId="7D2959F5" w:rsidR="00580D72" w:rsidRPr="00AD4507" w:rsidRDefault="00580D72" w:rsidP="00580D72">
      <w:pPr>
        <w:spacing w:after="0" w:line="240" w:lineRule="auto"/>
        <w:contextualSpacing/>
        <w:rPr>
          <w:rFonts w:ascii="Georgia" w:hAnsi="Georgia" w:cs="Calibri"/>
          <w:b/>
          <w:bCs/>
          <w:color w:val="7030A0"/>
        </w:rPr>
      </w:pPr>
      <w:r w:rsidRPr="00AD4507">
        <w:rPr>
          <w:rFonts w:ascii="Georgia" w:hAnsi="Georgia" w:cs="Calibri"/>
          <w:b/>
          <w:bCs/>
          <w:color w:val="7030A0"/>
        </w:rPr>
        <w:t>Reporting &amp; Examinations</w:t>
      </w:r>
    </w:p>
    <w:p w14:paraId="53450B23" w14:textId="33CE354B" w:rsidR="00EC1248" w:rsidRPr="003C0C01" w:rsidRDefault="00AB2EB6" w:rsidP="0081234E">
      <w:pPr>
        <w:numPr>
          <w:ilvl w:val="0"/>
          <w:numId w:val="22"/>
        </w:numPr>
        <w:spacing w:after="0" w:line="240" w:lineRule="auto"/>
        <w:ind w:left="360"/>
        <w:contextualSpacing/>
        <w:rPr>
          <w:rFonts w:ascii="Georgia" w:hAnsi="Georgia" w:cs="Calibri"/>
        </w:rPr>
      </w:pPr>
      <w:r>
        <w:rPr>
          <w:rFonts w:ascii="Georgia" w:hAnsi="Georgia" w:cs="Calibri"/>
        </w:rPr>
        <w:t>R</w:t>
      </w:r>
      <w:r w:rsidR="00C03EC8" w:rsidRPr="003C0C01">
        <w:rPr>
          <w:rFonts w:ascii="Georgia" w:hAnsi="Georgia" w:cs="Calibri"/>
        </w:rPr>
        <w:t>eporting</w:t>
      </w:r>
      <w:r w:rsidR="000458F7" w:rsidRPr="003C0C01">
        <w:rPr>
          <w:rFonts w:ascii="Georgia" w:hAnsi="Georgia" w:cs="Calibri"/>
        </w:rPr>
        <w:t xml:space="preserve"> to parents on pupil outcomes</w:t>
      </w:r>
      <w:r w:rsidR="00C03EC8" w:rsidRPr="003C0C01">
        <w:rPr>
          <w:rFonts w:ascii="Georgia" w:hAnsi="Georgia" w:cs="Calibri"/>
        </w:rPr>
        <w:t>, Census returns</w:t>
      </w:r>
      <w:r w:rsidR="00EC1248" w:rsidRPr="003C0C01">
        <w:rPr>
          <w:rFonts w:ascii="Georgia" w:hAnsi="Georgia" w:cs="Calibri"/>
        </w:rPr>
        <w:t xml:space="preserve"> and updating pupil and staff detai</w:t>
      </w:r>
      <w:r w:rsidR="0010646A" w:rsidRPr="003C0C01">
        <w:rPr>
          <w:rFonts w:ascii="Georgia" w:hAnsi="Georgia" w:cs="Calibri"/>
        </w:rPr>
        <w:t>l</w:t>
      </w:r>
      <w:r w:rsidR="00EC1248" w:rsidRPr="003C0C01">
        <w:rPr>
          <w:rFonts w:ascii="Georgia" w:hAnsi="Georgia" w:cs="Calibri"/>
        </w:rPr>
        <w:t>s</w:t>
      </w:r>
      <w:r w:rsidR="00853E49" w:rsidRPr="003C0C01">
        <w:rPr>
          <w:rFonts w:ascii="Georgia" w:hAnsi="Georgia" w:cs="Calibri"/>
        </w:rPr>
        <w:t xml:space="preserve"> to ensure that the information is always relevant and up to date</w:t>
      </w:r>
      <w:r w:rsidR="00D62794" w:rsidRPr="003C0C01">
        <w:rPr>
          <w:rFonts w:ascii="Georgia" w:hAnsi="Georgia" w:cs="Calibri"/>
        </w:rPr>
        <w:t xml:space="preserve">. To distribute the relevant detail to the right people, including </w:t>
      </w:r>
      <w:r w:rsidR="00AB3B8E" w:rsidRPr="003C0C01">
        <w:rPr>
          <w:rFonts w:ascii="Georgia" w:hAnsi="Georgia" w:cs="Calibri"/>
        </w:rPr>
        <w:t>data relating to SEN</w:t>
      </w:r>
      <w:r w:rsidR="00201E1B">
        <w:rPr>
          <w:rFonts w:ascii="Georgia" w:hAnsi="Georgia" w:cs="Calibri"/>
        </w:rPr>
        <w:t>.</w:t>
      </w:r>
    </w:p>
    <w:p w14:paraId="06698348" w14:textId="50744871" w:rsidR="00AB3B8E" w:rsidRPr="003C0C01" w:rsidRDefault="00AB3B8E" w:rsidP="00AB3B8E">
      <w:pPr>
        <w:numPr>
          <w:ilvl w:val="0"/>
          <w:numId w:val="22"/>
        </w:numPr>
        <w:spacing w:after="0" w:line="240" w:lineRule="auto"/>
        <w:ind w:left="360"/>
        <w:contextualSpacing/>
        <w:rPr>
          <w:rFonts w:ascii="Georgia" w:hAnsi="Georgia" w:cs="Calibri"/>
        </w:rPr>
      </w:pPr>
      <w:r w:rsidRPr="003C0C01">
        <w:rPr>
          <w:rFonts w:ascii="Georgia" w:hAnsi="Georgia" w:cs="Calibri"/>
        </w:rPr>
        <w:t xml:space="preserve">To provide reports, as requested, for the DfE, LA, Governing body, Principal, SLT, staff, </w:t>
      </w:r>
      <w:r w:rsidR="00105A54" w:rsidRPr="003C0C01">
        <w:rPr>
          <w:rFonts w:ascii="Georgia" w:hAnsi="Georgia" w:cs="Calibri"/>
        </w:rPr>
        <w:t>students,</w:t>
      </w:r>
      <w:r w:rsidRPr="003C0C01">
        <w:rPr>
          <w:rFonts w:ascii="Georgia" w:hAnsi="Georgia" w:cs="Calibri"/>
        </w:rPr>
        <w:t xml:space="preserve"> and parents regarding assessment information, ensuring the provision of accurate and appropriate information to relevant parties</w:t>
      </w:r>
      <w:r w:rsidR="00105A54">
        <w:rPr>
          <w:rFonts w:ascii="Georgia" w:hAnsi="Georgia" w:cs="Calibri"/>
        </w:rPr>
        <w:t>.</w:t>
      </w:r>
    </w:p>
    <w:p w14:paraId="3D69BED2" w14:textId="329CAB1D" w:rsidR="003705BF" w:rsidRPr="003C0C01" w:rsidRDefault="003705BF" w:rsidP="003705BF">
      <w:pPr>
        <w:numPr>
          <w:ilvl w:val="0"/>
          <w:numId w:val="22"/>
        </w:numPr>
        <w:spacing w:after="0" w:line="240" w:lineRule="auto"/>
        <w:ind w:left="360"/>
        <w:contextualSpacing/>
        <w:rPr>
          <w:rFonts w:ascii="Georgia" w:hAnsi="Georgia" w:cs="Calibri"/>
        </w:rPr>
      </w:pPr>
      <w:r w:rsidRPr="003C0C01">
        <w:rPr>
          <w:rFonts w:ascii="Georgia" w:hAnsi="Georgia" w:cs="Calibri"/>
        </w:rPr>
        <w:t>To assist the Examination Officer in the import, use and distribution of examination data</w:t>
      </w:r>
    </w:p>
    <w:p w14:paraId="3C6D93B3" w14:textId="264A83F2" w:rsidR="00694924" w:rsidRPr="003C0C01" w:rsidRDefault="00694924" w:rsidP="00694924">
      <w:pPr>
        <w:numPr>
          <w:ilvl w:val="0"/>
          <w:numId w:val="22"/>
        </w:numPr>
        <w:spacing w:after="0" w:line="240" w:lineRule="auto"/>
        <w:ind w:left="360"/>
        <w:contextualSpacing/>
        <w:rPr>
          <w:rFonts w:ascii="Georgia" w:hAnsi="Georgia" w:cs="Calibri"/>
        </w:rPr>
      </w:pPr>
      <w:r w:rsidRPr="003C0C01">
        <w:rPr>
          <w:rFonts w:ascii="Georgia" w:hAnsi="Georgia" w:cs="Calibri"/>
        </w:rPr>
        <w:t xml:space="preserve">To assist with the academy’s annual students reporting procedures; to ensure that </w:t>
      </w:r>
      <w:r w:rsidR="00AB3B8E" w:rsidRPr="003C0C01">
        <w:rPr>
          <w:rFonts w:ascii="Georgia" w:hAnsi="Georgia" w:cs="Calibri"/>
        </w:rPr>
        <w:t>pupils</w:t>
      </w:r>
      <w:r w:rsidRPr="003C0C01">
        <w:rPr>
          <w:rFonts w:ascii="Georgia" w:hAnsi="Georgia" w:cs="Calibri"/>
        </w:rPr>
        <w:t xml:space="preserve"> receive regular and timely academic feedback</w:t>
      </w:r>
      <w:r w:rsidR="00105A54">
        <w:rPr>
          <w:rFonts w:ascii="Georgia" w:hAnsi="Georgia" w:cs="Calibri"/>
        </w:rPr>
        <w:t>.</w:t>
      </w:r>
    </w:p>
    <w:p w14:paraId="410C3492" w14:textId="6D1543C5" w:rsidR="00955007" w:rsidRDefault="007624FA" w:rsidP="00694924">
      <w:pPr>
        <w:numPr>
          <w:ilvl w:val="0"/>
          <w:numId w:val="22"/>
        </w:numPr>
        <w:spacing w:after="0" w:line="240" w:lineRule="auto"/>
        <w:ind w:left="360"/>
        <w:contextualSpacing/>
        <w:rPr>
          <w:rFonts w:ascii="Georgia" w:hAnsi="Georgia" w:cs="Calibri"/>
        </w:rPr>
      </w:pPr>
      <w:r w:rsidRPr="003C0C01">
        <w:rPr>
          <w:rFonts w:ascii="Georgia" w:hAnsi="Georgia" w:cs="Calibri"/>
        </w:rPr>
        <w:t xml:space="preserve">To assist in the management of the </w:t>
      </w:r>
      <w:r w:rsidR="00AB3B8E" w:rsidRPr="003C0C01">
        <w:rPr>
          <w:rFonts w:ascii="Georgia" w:hAnsi="Georgia" w:cs="Calibri"/>
        </w:rPr>
        <w:t>in-year</w:t>
      </w:r>
      <w:r w:rsidRPr="003C0C01">
        <w:rPr>
          <w:rFonts w:ascii="Georgia" w:hAnsi="Georgia" w:cs="Calibri"/>
        </w:rPr>
        <w:t xml:space="preserve"> admissions and leavers procedure, ensuring that the </w:t>
      </w:r>
      <w:r w:rsidR="00955007" w:rsidRPr="003C0C01">
        <w:rPr>
          <w:rFonts w:ascii="Georgia" w:hAnsi="Georgia" w:cs="Calibri"/>
        </w:rPr>
        <w:t>Admissions Officer has access to the right information and follows all procedures correctly</w:t>
      </w:r>
      <w:r w:rsidR="00105A54">
        <w:rPr>
          <w:rFonts w:ascii="Georgia" w:hAnsi="Georgia" w:cs="Calibri"/>
        </w:rPr>
        <w:t>.</w:t>
      </w:r>
    </w:p>
    <w:p w14:paraId="03C10A26" w14:textId="77777777" w:rsidR="00F01BFC" w:rsidRDefault="00F01BFC" w:rsidP="00F01BFC">
      <w:pPr>
        <w:spacing w:after="0" w:line="240" w:lineRule="auto"/>
        <w:ind w:left="360"/>
        <w:contextualSpacing/>
        <w:rPr>
          <w:rFonts w:ascii="Georgia" w:hAnsi="Georgia" w:cs="Calibri"/>
        </w:rPr>
      </w:pPr>
    </w:p>
    <w:p w14:paraId="1FBFF82B" w14:textId="77777777" w:rsidR="005041D6" w:rsidRDefault="005041D6" w:rsidP="002A5F49">
      <w:pPr>
        <w:spacing w:after="0" w:line="240" w:lineRule="auto"/>
        <w:contextualSpacing/>
        <w:rPr>
          <w:rFonts w:ascii="Georgia" w:hAnsi="Georgia" w:cs="Calibri"/>
          <w:b/>
          <w:bCs/>
          <w:color w:val="7030A0"/>
        </w:rPr>
      </w:pPr>
    </w:p>
    <w:p w14:paraId="76472515" w14:textId="442A2450" w:rsidR="002A5F49" w:rsidRPr="00AD4507" w:rsidRDefault="002A5F49" w:rsidP="002A5F49">
      <w:pPr>
        <w:spacing w:after="0" w:line="240" w:lineRule="auto"/>
        <w:contextualSpacing/>
        <w:rPr>
          <w:rFonts w:ascii="Georgia" w:hAnsi="Georgia" w:cs="Calibri"/>
          <w:b/>
          <w:bCs/>
          <w:color w:val="7030A0"/>
        </w:rPr>
      </w:pPr>
      <w:r w:rsidRPr="00AD4507">
        <w:rPr>
          <w:rFonts w:ascii="Georgia" w:hAnsi="Georgia" w:cs="Calibri"/>
          <w:b/>
          <w:bCs/>
          <w:color w:val="7030A0"/>
        </w:rPr>
        <w:lastRenderedPageBreak/>
        <w:t>Other</w:t>
      </w:r>
    </w:p>
    <w:p w14:paraId="1946E05D" w14:textId="5636DC43" w:rsidR="00F01BFC" w:rsidRDefault="00F01BFC" w:rsidP="00F01BFC">
      <w:pPr>
        <w:pStyle w:val="ListParagraph"/>
        <w:numPr>
          <w:ilvl w:val="0"/>
          <w:numId w:val="39"/>
        </w:numPr>
        <w:spacing w:after="0" w:line="240" w:lineRule="auto"/>
        <w:rPr>
          <w:rFonts w:ascii="Georgia" w:hAnsi="Georgia" w:cs="Calibri"/>
        </w:rPr>
      </w:pPr>
      <w:r>
        <w:rPr>
          <w:rFonts w:ascii="Georgia" w:hAnsi="Georgia" w:cs="Calibri"/>
        </w:rPr>
        <w:t>Actively promote the safety and welfare of our children and young people</w:t>
      </w:r>
      <w:r w:rsidR="00396260">
        <w:rPr>
          <w:rFonts w:ascii="Georgia" w:hAnsi="Georgia" w:cs="Calibri"/>
        </w:rPr>
        <w:t>.</w:t>
      </w:r>
    </w:p>
    <w:p w14:paraId="180C7EBA" w14:textId="56DC22FB" w:rsidR="00F01BFC" w:rsidRDefault="00F01BFC" w:rsidP="00F01BFC">
      <w:pPr>
        <w:pStyle w:val="ListParagraph"/>
        <w:numPr>
          <w:ilvl w:val="0"/>
          <w:numId w:val="39"/>
        </w:numPr>
        <w:spacing w:after="0" w:line="240" w:lineRule="auto"/>
        <w:rPr>
          <w:rFonts w:ascii="Georgia" w:hAnsi="Georgia" w:cs="Calibri"/>
        </w:rPr>
      </w:pPr>
      <w:r>
        <w:rPr>
          <w:rFonts w:ascii="Georgia" w:hAnsi="Georgia" w:cs="Calibri"/>
        </w:rPr>
        <w:t xml:space="preserve">Ensure compliance with </w:t>
      </w:r>
      <w:r w:rsidR="00396260">
        <w:rPr>
          <w:rFonts w:ascii="Georgia" w:hAnsi="Georgia" w:cs="Calibri"/>
        </w:rPr>
        <w:t>Ark’s</w:t>
      </w:r>
      <w:r>
        <w:rPr>
          <w:rFonts w:ascii="Georgia" w:hAnsi="Georgia" w:cs="Calibri"/>
        </w:rPr>
        <w:t xml:space="preserve"> data protection</w:t>
      </w:r>
      <w:r w:rsidR="00373C82">
        <w:rPr>
          <w:rFonts w:ascii="Georgia" w:hAnsi="Georgia" w:cs="Calibri"/>
        </w:rPr>
        <w:t xml:space="preserve"> rules and procedures</w:t>
      </w:r>
      <w:r w:rsidR="00396260">
        <w:rPr>
          <w:rFonts w:ascii="Georgia" w:hAnsi="Georgia" w:cs="Calibri"/>
        </w:rPr>
        <w:t>.</w:t>
      </w:r>
    </w:p>
    <w:p w14:paraId="60677C3F" w14:textId="3797D53C" w:rsidR="00373C82" w:rsidRDefault="00373C82" w:rsidP="00F01BFC">
      <w:pPr>
        <w:pStyle w:val="ListParagraph"/>
        <w:numPr>
          <w:ilvl w:val="0"/>
          <w:numId w:val="39"/>
        </w:numPr>
        <w:spacing w:after="0" w:line="240" w:lineRule="auto"/>
        <w:rPr>
          <w:rFonts w:ascii="Georgia" w:hAnsi="Georgia" w:cs="Calibri"/>
        </w:rPr>
      </w:pPr>
      <w:r>
        <w:rPr>
          <w:rFonts w:ascii="Georgia" w:hAnsi="Georgia" w:cs="Calibri"/>
        </w:rPr>
        <w:t xml:space="preserve">Liaise with colleagues and external contracts at all levels of seniority with confidence, </w:t>
      </w:r>
      <w:r w:rsidR="00396260">
        <w:rPr>
          <w:rFonts w:ascii="Georgia" w:hAnsi="Georgia" w:cs="Calibri"/>
        </w:rPr>
        <w:t>tact,</w:t>
      </w:r>
      <w:r>
        <w:rPr>
          <w:rFonts w:ascii="Georgia" w:hAnsi="Georgia" w:cs="Calibri"/>
        </w:rPr>
        <w:t xml:space="preserve"> and diplomacy</w:t>
      </w:r>
      <w:r w:rsidR="00396260">
        <w:rPr>
          <w:rFonts w:ascii="Georgia" w:hAnsi="Georgia" w:cs="Calibri"/>
        </w:rPr>
        <w:t>.</w:t>
      </w:r>
    </w:p>
    <w:p w14:paraId="5A168D98" w14:textId="6169C5C8" w:rsidR="00373C82" w:rsidRPr="004C31FF" w:rsidRDefault="00396260" w:rsidP="004C31FF">
      <w:pPr>
        <w:pStyle w:val="ListParagraph"/>
        <w:numPr>
          <w:ilvl w:val="0"/>
          <w:numId w:val="39"/>
        </w:numPr>
        <w:spacing w:after="0" w:line="240" w:lineRule="auto"/>
        <w:rPr>
          <w:rFonts w:ascii="Georgia" w:hAnsi="Georgia" w:cs="Calibri"/>
        </w:rPr>
      </w:pPr>
      <w:r>
        <w:rPr>
          <w:rFonts w:ascii="Georgia" w:hAnsi="Georgia" w:cs="Calibri"/>
        </w:rPr>
        <w:t xml:space="preserve">Work with Ark Central and other academies in the Ark network, to establish good practice throughout the network, offering support where required. </w:t>
      </w:r>
    </w:p>
    <w:p w14:paraId="5C4622AF" w14:textId="77777777" w:rsidR="004C31FF" w:rsidRDefault="004C31FF" w:rsidP="004C31FF">
      <w:pPr>
        <w:autoSpaceDE w:val="0"/>
        <w:autoSpaceDN w:val="0"/>
        <w:adjustRightInd w:val="0"/>
        <w:spacing w:after="0" w:line="240" w:lineRule="auto"/>
        <w:rPr>
          <w:rFonts w:ascii="Georgia" w:hAnsi="Georgia" w:cs="Calibri"/>
        </w:rPr>
      </w:pPr>
    </w:p>
    <w:p w14:paraId="173F2F6A" w14:textId="1BBDD2A1" w:rsidR="007624FA" w:rsidRDefault="007624FA" w:rsidP="004C31FF">
      <w:pPr>
        <w:autoSpaceDE w:val="0"/>
        <w:autoSpaceDN w:val="0"/>
        <w:adjustRightInd w:val="0"/>
        <w:spacing w:after="0" w:line="240" w:lineRule="auto"/>
        <w:rPr>
          <w:rFonts w:ascii="Georgia" w:hAnsi="Georgia" w:cs="Calibri"/>
          <w:i/>
          <w:iCs/>
        </w:rPr>
      </w:pPr>
      <w:r w:rsidRPr="003C0C01">
        <w:rPr>
          <w:rFonts w:ascii="Georgia" w:hAnsi="Georgia" w:cs="Calibri"/>
          <w:i/>
          <w:iCs/>
        </w:rPr>
        <w:t xml:space="preserve">This job description sets out the main duties of the post at the time of drafting. It cannot be read as an exhaustive list. These responsibilities will be discussed annually as part of the postholder’s annual performance review and are subject to change. However, it may be altered at any time subject to need in consultation with the postholder subject to the Principal’s approval. </w:t>
      </w:r>
    </w:p>
    <w:p w14:paraId="3422880D" w14:textId="77777777" w:rsidR="00FD4AF8" w:rsidRDefault="00FD4AF8" w:rsidP="0081234E">
      <w:pPr>
        <w:autoSpaceDE w:val="0"/>
        <w:autoSpaceDN w:val="0"/>
        <w:adjustRightInd w:val="0"/>
        <w:spacing w:after="0" w:line="240" w:lineRule="auto"/>
        <w:rPr>
          <w:rFonts w:ascii="Georgia" w:hAnsi="Georgia" w:cs="Calibri"/>
          <w:i/>
          <w:iCs/>
        </w:rPr>
      </w:pPr>
    </w:p>
    <w:p w14:paraId="6330188B" w14:textId="77777777" w:rsidR="00BD34C0" w:rsidRDefault="00BD34C0" w:rsidP="0081234E">
      <w:pPr>
        <w:autoSpaceDE w:val="0"/>
        <w:autoSpaceDN w:val="0"/>
        <w:adjustRightInd w:val="0"/>
        <w:spacing w:after="0" w:line="240" w:lineRule="auto"/>
        <w:rPr>
          <w:rFonts w:ascii="Georgia" w:hAnsi="Georgia" w:cs="Calibri"/>
          <w:i/>
          <w:iCs/>
        </w:rPr>
      </w:pPr>
    </w:p>
    <w:p w14:paraId="4256CF63" w14:textId="77777777" w:rsidR="00BD34C0" w:rsidRDefault="00BD34C0" w:rsidP="0081234E">
      <w:pPr>
        <w:autoSpaceDE w:val="0"/>
        <w:autoSpaceDN w:val="0"/>
        <w:adjustRightInd w:val="0"/>
        <w:spacing w:after="0" w:line="240" w:lineRule="auto"/>
        <w:rPr>
          <w:rFonts w:ascii="Georgia" w:hAnsi="Georgia" w:cs="Calibri"/>
          <w:i/>
          <w:iCs/>
        </w:rPr>
      </w:pPr>
    </w:p>
    <w:p w14:paraId="69D0F934" w14:textId="77777777" w:rsidR="005041D6" w:rsidRDefault="005041D6" w:rsidP="0081234E">
      <w:pPr>
        <w:autoSpaceDE w:val="0"/>
        <w:autoSpaceDN w:val="0"/>
        <w:adjustRightInd w:val="0"/>
        <w:spacing w:after="0" w:line="240" w:lineRule="auto"/>
        <w:rPr>
          <w:rFonts w:ascii="Georgia" w:hAnsi="Georgia" w:cs="Calibri"/>
          <w:i/>
          <w:iCs/>
        </w:rPr>
      </w:pPr>
    </w:p>
    <w:p w14:paraId="2AABB5C6" w14:textId="77777777" w:rsidR="005041D6" w:rsidRDefault="005041D6" w:rsidP="0081234E">
      <w:pPr>
        <w:autoSpaceDE w:val="0"/>
        <w:autoSpaceDN w:val="0"/>
        <w:adjustRightInd w:val="0"/>
        <w:spacing w:after="0" w:line="240" w:lineRule="auto"/>
        <w:rPr>
          <w:rFonts w:ascii="Georgia" w:hAnsi="Georgia" w:cs="Calibri"/>
          <w:i/>
          <w:iCs/>
        </w:rPr>
      </w:pPr>
    </w:p>
    <w:p w14:paraId="1696AA3A" w14:textId="77777777" w:rsidR="005041D6" w:rsidRDefault="005041D6" w:rsidP="0081234E">
      <w:pPr>
        <w:autoSpaceDE w:val="0"/>
        <w:autoSpaceDN w:val="0"/>
        <w:adjustRightInd w:val="0"/>
        <w:spacing w:after="0" w:line="240" w:lineRule="auto"/>
        <w:rPr>
          <w:rFonts w:ascii="Georgia" w:hAnsi="Georgia" w:cs="Calibri"/>
          <w:i/>
          <w:iCs/>
        </w:rPr>
      </w:pPr>
    </w:p>
    <w:p w14:paraId="70A2EB74" w14:textId="77777777" w:rsidR="005041D6" w:rsidRDefault="005041D6" w:rsidP="0081234E">
      <w:pPr>
        <w:autoSpaceDE w:val="0"/>
        <w:autoSpaceDN w:val="0"/>
        <w:adjustRightInd w:val="0"/>
        <w:spacing w:after="0" w:line="240" w:lineRule="auto"/>
        <w:rPr>
          <w:rFonts w:ascii="Georgia" w:hAnsi="Georgia" w:cs="Calibri"/>
          <w:i/>
          <w:iCs/>
        </w:rPr>
      </w:pPr>
    </w:p>
    <w:p w14:paraId="03726638" w14:textId="77777777" w:rsidR="005041D6" w:rsidRDefault="005041D6" w:rsidP="0081234E">
      <w:pPr>
        <w:autoSpaceDE w:val="0"/>
        <w:autoSpaceDN w:val="0"/>
        <w:adjustRightInd w:val="0"/>
        <w:spacing w:after="0" w:line="240" w:lineRule="auto"/>
        <w:rPr>
          <w:rFonts w:ascii="Georgia" w:hAnsi="Georgia" w:cs="Calibri"/>
          <w:i/>
          <w:iCs/>
        </w:rPr>
      </w:pPr>
    </w:p>
    <w:p w14:paraId="59AD0073" w14:textId="77777777" w:rsidR="005041D6" w:rsidRDefault="005041D6" w:rsidP="0081234E">
      <w:pPr>
        <w:autoSpaceDE w:val="0"/>
        <w:autoSpaceDN w:val="0"/>
        <w:adjustRightInd w:val="0"/>
        <w:spacing w:after="0" w:line="240" w:lineRule="auto"/>
        <w:rPr>
          <w:rFonts w:ascii="Georgia" w:hAnsi="Georgia" w:cs="Calibri"/>
          <w:i/>
          <w:iCs/>
        </w:rPr>
      </w:pPr>
    </w:p>
    <w:p w14:paraId="0DD44246" w14:textId="77777777" w:rsidR="005041D6" w:rsidRDefault="005041D6" w:rsidP="0081234E">
      <w:pPr>
        <w:autoSpaceDE w:val="0"/>
        <w:autoSpaceDN w:val="0"/>
        <w:adjustRightInd w:val="0"/>
        <w:spacing w:after="0" w:line="240" w:lineRule="auto"/>
        <w:rPr>
          <w:rFonts w:ascii="Georgia" w:hAnsi="Georgia" w:cs="Calibri"/>
          <w:i/>
          <w:iCs/>
        </w:rPr>
      </w:pPr>
    </w:p>
    <w:p w14:paraId="310CC43E" w14:textId="77777777" w:rsidR="005041D6" w:rsidRDefault="005041D6" w:rsidP="0081234E">
      <w:pPr>
        <w:autoSpaceDE w:val="0"/>
        <w:autoSpaceDN w:val="0"/>
        <w:adjustRightInd w:val="0"/>
        <w:spacing w:after="0" w:line="240" w:lineRule="auto"/>
        <w:rPr>
          <w:rFonts w:ascii="Georgia" w:hAnsi="Georgia" w:cs="Calibri"/>
          <w:i/>
          <w:iCs/>
        </w:rPr>
      </w:pPr>
    </w:p>
    <w:p w14:paraId="62948EDE" w14:textId="77777777" w:rsidR="005041D6" w:rsidRDefault="005041D6" w:rsidP="0081234E">
      <w:pPr>
        <w:autoSpaceDE w:val="0"/>
        <w:autoSpaceDN w:val="0"/>
        <w:adjustRightInd w:val="0"/>
        <w:spacing w:after="0" w:line="240" w:lineRule="auto"/>
        <w:rPr>
          <w:rFonts w:ascii="Georgia" w:hAnsi="Georgia" w:cs="Calibri"/>
          <w:i/>
          <w:iCs/>
        </w:rPr>
      </w:pPr>
    </w:p>
    <w:p w14:paraId="5AD639AC" w14:textId="77777777" w:rsidR="005041D6" w:rsidRDefault="005041D6" w:rsidP="0081234E">
      <w:pPr>
        <w:autoSpaceDE w:val="0"/>
        <w:autoSpaceDN w:val="0"/>
        <w:adjustRightInd w:val="0"/>
        <w:spacing w:after="0" w:line="240" w:lineRule="auto"/>
        <w:rPr>
          <w:rFonts w:ascii="Georgia" w:hAnsi="Georgia" w:cs="Calibri"/>
          <w:i/>
          <w:iCs/>
        </w:rPr>
      </w:pPr>
    </w:p>
    <w:p w14:paraId="384DFE9D" w14:textId="77777777" w:rsidR="005041D6" w:rsidRDefault="005041D6" w:rsidP="0081234E">
      <w:pPr>
        <w:autoSpaceDE w:val="0"/>
        <w:autoSpaceDN w:val="0"/>
        <w:adjustRightInd w:val="0"/>
        <w:spacing w:after="0" w:line="240" w:lineRule="auto"/>
        <w:rPr>
          <w:rFonts w:ascii="Georgia" w:hAnsi="Georgia" w:cs="Calibri"/>
          <w:i/>
          <w:iCs/>
        </w:rPr>
      </w:pPr>
    </w:p>
    <w:p w14:paraId="28E376FF" w14:textId="77777777" w:rsidR="005041D6" w:rsidRDefault="005041D6" w:rsidP="0081234E">
      <w:pPr>
        <w:autoSpaceDE w:val="0"/>
        <w:autoSpaceDN w:val="0"/>
        <w:adjustRightInd w:val="0"/>
        <w:spacing w:after="0" w:line="240" w:lineRule="auto"/>
        <w:rPr>
          <w:rFonts w:ascii="Georgia" w:hAnsi="Georgia" w:cs="Calibri"/>
          <w:i/>
          <w:iCs/>
        </w:rPr>
      </w:pPr>
    </w:p>
    <w:p w14:paraId="235A14A6" w14:textId="77777777" w:rsidR="005041D6" w:rsidRDefault="005041D6" w:rsidP="0081234E">
      <w:pPr>
        <w:autoSpaceDE w:val="0"/>
        <w:autoSpaceDN w:val="0"/>
        <w:adjustRightInd w:val="0"/>
        <w:spacing w:after="0" w:line="240" w:lineRule="auto"/>
        <w:rPr>
          <w:rFonts w:ascii="Georgia" w:hAnsi="Georgia" w:cs="Calibri"/>
          <w:i/>
          <w:iCs/>
        </w:rPr>
      </w:pPr>
    </w:p>
    <w:p w14:paraId="3F0BECAF" w14:textId="77777777" w:rsidR="005041D6" w:rsidRDefault="005041D6" w:rsidP="0081234E">
      <w:pPr>
        <w:autoSpaceDE w:val="0"/>
        <w:autoSpaceDN w:val="0"/>
        <w:adjustRightInd w:val="0"/>
        <w:spacing w:after="0" w:line="240" w:lineRule="auto"/>
        <w:rPr>
          <w:rFonts w:ascii="Georgia" w:hAnsi="Georgia" w:cs="Calibri"/>
          <w:i/>
          <w:iCs/>
        </w:rPr>
      </w:pPr>
    </w:p>
    <w:p w14:paraId="265CEB52" w14:textId="77777777" w:rsidR="005041D6" w:rsidRDefault="005041D6" w:rsidP="0081234E">
      <w:pPr>
        <w:autoSpaceDE w:val="0"/>
        <w:autoSpaceDN w:val="0"/>
        <w:adjustRightInd w:val="0"/>
        <w:spacing w:after="0" w:line="240" w:lineRule="auto"/>
        <w:rPr>
          <w:rFonts w:ascii="Georgia" w:hAnsi="Georgia" w:cs="Calibri"/>
          <w:i/>
          <w:iCs/>
        </w:rPr>
      </w:pPr>
    </w:p>
    <w:p w14:paraId="389F122F" w14:textId="77777777" w:rsidR="005041D6" w:rsidRDefault="005041D6" w:rsidP="0081234E">
      <w:pPr>
        <w:autoSpaceDE w:val="0"/>
        <w:autoSpaceDN w:val="0"/>
        <w:adjustRightInd w:val="0"/>
        <w:spacing w:after="0" w:line="240" w:lineRule="auto"/>
        <w:rPr>
          <w:rFonts w:ascii="Georgia" w:hAnsi="Georgia" w:cs="Calibri"/>
          <w:i/>
          <w:iCs/>
        </w:rPr>
      </w:pPr>
    </w:p>
    <w:p w14:paraId="35F87522" w14:textId="77777777" w:rsidR="005041D6" w:rsidRDefault="005041D6" w:rsidP="0081234E">
      <w:pPr>
        <w:autoSpaceDE w:val="0"/>
        <w:autoSpaceDN w:val="0"/>
        <w:adjustRightInd w:val="0"/>
        <w:spacing w:after="0" w:line="240" w:lineRule="auto"/>
        <w:rPr>
          <w:rFonts w:ascii="Georgia" w:hAnsi="Georgia" w:cs="Calibri"/>
          <w:i/>
          <w:iCs/>
        </w:rPr>
      </w:pPr>
    </w:p>
    <w:p w14:paraId="31CC4990" w14:textId="77777777" w:rsidR="005041D6" w:rsidRDefault="005041D6" w:rsidP="0081234E">
      <w:pPr>
        <w:autoSpaceDE w:val="0"/>
        <w:autoSpaceDN w:val="0"/>
        <w:adjustRightInd w:val="0"/>
        <w:spacing w:after="0" w:line="240" w:lineRule="auto"/>
        <w:rPr>
          <w:rFonts w:ascii="Georgia" w:hAnsi="Georgia" w:cs="Calibri"/>
          <w:i/>
          <w:iCs/>
        </w:rPr>
      </w:pPr>
    </w:p>
    <w:p w14:paraId="7435FC38" w14:textId="77777777" w:rsidR="005041D6" w:rsidRDefault="005041D6" w:rsidP="0081234E">
      <w:pPr>
        <w:autoSpaceDE w:val="0"/>
        <w:autoSpaceDN w:val="0"/>
        <w:adjustRightInd w:val="0"/>
        <w:spacing w:after="0" w:line="240" w:lineRule="auto"/>
        <w:rPr>
          <w:rFonts w:ascii="Georgia" w:hAnsi="Georgia" w:cs="Calibri"/>
          <w:i/>
          <w:iCs/>
        </w:rPr>
      </w:pPr>
    </w:p>
    <w:p w14:paraId="38F7E198" w14:textId="77777777" w:rsidR="005041D6" w:rsidRDefault="005041D6" w:rsidP="0081234E">
      <w:pPr>
        <w:autoSpaceDE w:val="0"/>
        <w:autoSpaceDN w:val="0"/>
        <w:adjustRightInd w:val="0"/>
        <w:spacing w:after="0" w:line="240" w:lineRule="auto"/>
        <w:rPr>
          <w:rFonts w:ascii="Georgia" w:hAnsi="Georgia" w:cs="Calibri"/>
          <w:i/>
          <w:iCs/>
        </w:rPr>
      </w:pPr>
    </w:p>
    <w:p w14:paraId="5B051E3C" w14:textId="77777777" w:rsidR="005041D6" w:rsidRDefault="005041D6" w:rsidP="0081234E">
      <w:pPr>
        <w:autoSpaceDE w:val="0"/>
        <w:autoSpaceDN w:val="0"/>
        <w:adjustRightInd w:val="0"/>
        <w:spacing w:after="0" w:line="240" w:lineRule="auto"/>
        <w:rPr>
          <w:rFonts w:ascii="Georgia" w:hAnsi="Georgia" w:cs="Calibri"/>
          <w:i/>
          <w:iCs/>
        </w:rPr>
      </w:pPr>
    </w:p>
    <w:p w14:paraId="4F908EBE" w14:textId="77777777" w:rsidR="005041D6" w:rsidRDefault="005041D6" w:rsidP="0081234E">
      <w:pPr>
        <w:autoSpaceDE w:val="0"/>
        <w:autoSpaceDN w:val="0"/>
        <w:adjustRightInd w:val="0"/>
        <w:spacing w:after="0" w:line="240" w:lineRule="auto"/>
        <w:rPr>
          <w:rFonts w:ascii="Georgia" w:hAnsi="Georgia" w:cs="Calibri"/>
          <w:i/>
          <w:iCs/>
        </w:rPr>
      </w:pPr>
    </w:p>
    <w:p w14:paraId="3CE08CE9" w14:textId="77777777" w:rsidR="005041D6" w:rsidRDefault="005041D6" w:rsidP="0081234E">
      <w:pPr>
        <w:autoSpaceDE w:val="0"/>
        <w:autoSpaceDN w:val="0"/>
        <w:adjustRightInd w:val="0"/>
        <w:spacing w:after="0" w:line="240" w:lineRule="auto"/>
        <w:rPr>
          <w:rFonts w:ascii="Georgia" w:hAnsi="Georgia" w:cs="Calibri"/>
          <w:i/>
          <w:iCs/>
        </w:rPr>
      </w:pPr>
    </w:p>
    <w:p w14:paraId="16BAAF12" w14:textId="77777777" w:rsidR="005041D6" w:rsidRDefault="005041D6" w:rsidP="0081234E">
      <w:pPr>
        <w:autoSpaceDE w:val="0"/>
        <w:autoSpaceDN w:val="0"/>
        <w:adjustRightInd w:val="0"/>
        <w:spacing w:after="0" w:line="240" w:lineRule="auto"/>
        <w:rPr>
          <w:rFonts w:ascii="Georgia" w:hAnsi="Georgia" w:cs="Calibri"/>
          <w:i/>
          <w:iCs/>
        </w:rPr>
      </w:pPr>
    </w:p>
    <w:p w14:paraId="78757EC1" w14:textId="77777777" w:rsidR="005041D6" w:rsidRDefault="005041D6" w:rsidP="0081234E">
      <w:pPr>
        <w:autoSpaceDE w:val="0"/>
        <w:autoSpaceDN w:val="0"/>
        <w:adjustRightInd w:val="0"/>
        <w:spacing w:after="0" w:line="240" w:lineRule="auto"/>
        <w:rPr>
          <w:rFonts w:ascii="Georgia" w:hAnsi="Georgia" w:cs="Calibri"/>
          <w:i/>
          <w:iCs/>
        </w:rPr>
      </w:pPr>
    </w:p>
    <w:p w14:paraId="08340D12" w14:textId="77777777" w:rsidR="005041D6" w:rsidRDefault="005041D6" w:rsidP="0081234E">
      <w:pPr>
        <w:autoSpaceDE w:val="0"/>
        <w:autoSpaceDN w:val="0"/>
        <w:adjustRightInd w:val="0"/>
        <w:spacing w:after="0" w:line="240" w:lineRule="auto"/>
        <w:rPr>
          <w:rFonts w:ascii="Georgia" w:hAnsi="Georgia" w:cs="Calibri"/>
          <w:i/>
          <w:iCs/>
        </w:rPr>
      </w:pPr>
    </w:p>
    <w:p w14:paraId="4B014576" w14:textId="77777777" w:rsidR="005041D6" w:rsidRDefault="005041D6" w:rsidP="0081234E">
      <w:pPr>
        <w:autoSpaceDE w:val="0"/>
        <w:autoSpaceDN w:val="0"/>
        <w:adjustRightInd w:val="0"/>
        <w:spacing w:after="0" w:line="240" w:lineRule="auto"/>
        <w:rPr>
          <w:rFonts w:ascii="Georgia" w:hAnsi="Georgia" w:cs="Calibri"/>
          <w:i/>
          <w:iCs/>
        </w:rPr>
      </w:pPr>
    </w:p>
    <w:p w14:paraId="4B2BF443" w14:textId="77777777" w:rsidR="005041D6" w:rsidRDefault="005041D6" w:rsidP="0081234E">
      <w:pPr>
        <w:autoSpaceDE w:val="0"/>
        <w:autoSpaceDN w:val="0"/>
        <w:adjustRightInd w:val="0"/>
        <w:spacing w:after="0" w:line="240" w:lineRule="auto"/>
        <w:rPr>
          <w:rFonts w:ascii="Georgia" w:hAnsi="Georgia" w:cs="Calibri"/>
          <w:i/>
          <w:iCs/>
        </w:rPr>
      </w:pPr>
    </w:p>
    <w:p w14:paraId="5FA91E70" w14:textId="77777777" w:rsidR="005041D6" w:rsidRDefault="005041D6" w:rsidP="0081234E">
      <w:pPr>
        <w:autoSpaceDE w:val="0"/>
        <w:autoSpaceDN w:val="0"/>
        <w:adjustRightInd w:val="0"/>
        <w:spacing w:after="0" w:line="240" w:lineRule="auto"/>
        <w:rPr>
          <w:rFonts w:ascii="Georgia" w:hAnsi="Georgia" w:cs="Calibri"/>
          <w:i/>
          <w:iCs/>
        </w:rPr>
      </w:pPr>
    </w:p>
    <w:p w14:paraId="36801674" w14:textId="77777777" w:rsidR="005041D6" w:rsidRDefault="005041D6" w:rsidP="0081234E">
      <w:pPr>
        <w:autoSpaceDE w:val="0"/>
        <w:autoSpaceDN w:val="0"/>
        <w:adjustRightInd w:val="0"/>
        <w:spacing w:after="0" w:line="240" w:lineRule="auto"/>
        <w:rPr>
          <w:rFonts w:ascii="Georgia" w:hAnsi="Georgia" w:cs="Calibri"/>
          <w:i/>
          <w:iCs/>
        </w:rPr>
      </w:pPr>
    </w:p>
    <w:p w14:paraId="35E4ADAF" w14:textId="77777777" w:rsidR="005041D6" w:rsidRDefault="005041D6" w:rsidP="0081234E">
      <w:pPr>
        <w:autoSpaceDE w:val="0"/>
        <w:autoSpaceDN w:val="0"/>
        <w:adjustRightInd w:val="0"/>
        <w:spacing w:after="0" w:line="240" w:lineRule="auto"/>
        <w:rPr>
          <w:rFonts w:ascii="Georgia" w:hAnsi="Georgia" w:cs="Calibri"/>
          <w:i/>
          <w:iCs/>
        </w:rPr>
      </w:pPr>
    </w:p>
    <w:p w14:paraId="7D4B65D5" w14:textId="77777777" w:rsidR="005041D6" w:rsidRDefault="005041D6" w:rsidP="0081234E">
      <w:pPr>
        <w:autoSpaceDE w:val="0"/>
        <w:autoSpaceDN w:val="0"/>
        <w:adjustRightInd w:val="0"/>
        <w:spacing w:after="0" w:line="240" w:lineRule="auto"/>
        <w:rPr>
          <w:rFonts w:ascii="Georgia" w:hAnsi="Georgia" w:cs="Calibri"/>
          <w:i/>
          <w:iCs/>
        </w:rPr>
      </w:pPr>
    </w:p>
    <w:p w14:paraId="069EB9F8" w14:textId="77777777" w:rsidR="005041D6" w:rsidRDefault="005041D6" w:rsidP="0081234E">
      <w:pPr>
        <w:autoSpaceDE w:val="0"/>
        <w:autoSpaceDN w:val="0"/>
        <w:adjustRightInd w:val="0"/>
        <w:spacing w:after="0" w:line="240" w:lineRule="auto"/>
        <w:rPr>
          <w:rFonts w:ascii="Georgia" w:hAnsi="Georgia" w:cs="Calibri"/>
          <w:i/>
          <w:iCs/>
        </w:rPr>
      </w:pPr>
    </w:p>
    <w:p w14:paraId="4DF6FD8B" w14:textId="77777777" w:rsidR="005041D6" w:rsidRDefault="005041D6" w:rsidP="0081234E">
      <w:pPr>
        <w:autoSpaceDE w:val="0"/>
        <w:autoSpaceDN w:val="0"/>
        <w:adjustRightInd w:val="0"/>
        <w:spacing w:after="0" w:line="240" w:lineRule="auto"/>
        <w:rPr>
          <w:rFonts w:ascii="Georgia" w:hAnsi="Georgia" w:cs="Calibri"/>
          <w:i/>
          <w:iCs/>
        </w:rPr>
      </w:pPr>
    </w:p>
    <w:p w14:paraId="49722951" w14:textId="77777777" w:rsidR="005041D6" w:rsidRDefault="005041D6" w:rsidP="0081234E">
      <w:pPr>
        <w:autoSpaceDE w:val="0"/>
        <w:autoSpaceDN w:val="0"/>
        <w:adjustRightInd w:val="0"/>
        <w:spacing w:after="0" w:line="240" w:lineRule="auto"/>
        <w:rPr>
          <w:rFonts w:ascii="Georgia" w:hAnsi="Georgia" w:cs="Calibri"/>
          <w:i/>
          <w:iCs/>
        </w:rPr>
      </w:pPr>
    </w:p>
    <w:p w14:paraId="358E5A9F" w14:textId="77777777" w:rsidR="005041D6" w:rsidRDefault="005041D6" w:rsidP="0081234E">
      <w:pPr>
        <w:autoSpaceDE w:val="0"/>
        <w:autoSpaceDN w:val="0"/>
        <w:adjustRightInd w:val="0"/>
        <w:spacing w:after="0" w:line="240" w:lineRule="auto"/>
        <w:rPr>
          <w:rFonts w:ascii="Georgia" w:hAnsi="Georgia" w:cs="Calibri"/>
          <w:i/>
          <w:iCs/>
        </w:rPr>
      </w:pPr>
    </w:p>
    <w:p w14:paraId="34138BDA" w14:textId="77777777" w:rsidR="005041D6" w:rsidRDefault="005041D6" w:rsidP="0081234E">
      <w:pPr>
        <w:autoSpaceDE w:val="0"/>
        <w:autoSpaceDN w:val="0"/>
        <w:adjustRightInd w:val="0"/>
        <w:spacing w:after="0" w:line="240" w:lineRule="auto"/>
        <w:rPr>
          <w:rFonts w:ascii="Georgia" w:hAnsi="Georgia" w:cs="Calibri"/>
          <w:i/>
          <w:iCs/>
        </w:rPr>
      </w:pPr>
    </w:p>
    <w:p w14:paraId="406C948A" w14:textId="77777777" w:rsidR="005041D6" w:rsidRDefault="005041D6" w:rsidP="0081234E">
      <w:pPr>
        <w:autoSpaceDE w:val="0"/>
        <w:autoSpaceDN w:val="0"/>
        <w:adjustRightInd w:val="0"/>
        <w:spacing w:after="0" w:line="240" w:lineRule="auto"/>
        <w:rPr>
          <w:rFonts w:ascii="Georgia" w:hAnsi="Georgia" w:cs="Calibri"/>
          <w:i/>
          <w:iCs/>
        </w:rPr>
      </w:pPr>
    </w:p>
    <w:p w14:paraId="1A86E5CA" w14:textId="77777777" w:rsidR="005041D6" w:rsidRDefault="005041D6" w:rsidP="0081234E">
      <w:pPr>
        <w:autoSpaceDE w:val="0"/>
        <w:autoSpaceDN w:val="0"/>
        <w:adjustRightInd w:val="0"/>
        <w:spacing w:after="0" w:line="240" w:lineRule="auto"/>
        <w:rPr>
          <w:rFonts w:ascii="Georgia" w:hAnsi="Georgia" w:cs="Calibri"/>
          <w:i/>
          <w:iCs/>
        </w:rPr>
      </w:pPr>
    </w:p>
    <w:p w14:paraId="2CD9B9E6" w14:textId="77777777" w:rsidR="00BD34C0" w:rsidRPr="00FD4AF8" w:rsidRDefault="00BD34C0" w:rsidP="0081234E">
      <w:pPr>
        <w:autoSpaceDE w:val="0"/>
        <w:autoSpaceDN w:val="0"/>
        <w:adjustRightInd w:val="0"/>
        <w:spacing w:after="0" w:line="240" w:lineRule="auto"/>
        <w:rPr>
          <w:rFonts w:ascii="Georgia" w:hAnsi="Georgia" w:cs="Calibri"/>
          <w:i/>
          <w:iCs/>
        </w:rPr>
      </w:pPr>
    </w:p>
    <w:p w14:paraId="0CC5D84C" w14:textId="32B28BF4" w:rsidR="0081234E" w:rsidRPr="003C0C01" w:rsidRDefault="0081234E" w:rsidP="0081234E">
      <w:pPr>
        <w:autoSpaceDE w:val="0"/>
        <w:autoSpaceDN w:val="0"/>
        <w:adjustRightInd w:val="0"/>
        <w:spacing w:after="0" w:line="240" w:lineRule="auto"/>
        <w:rPr>
          <w:rFonts w:ascii="Georgia" w:hAnsi="Georgia"/>
          <w:color w:val="7030A0"/>
          <w:sz w:val="32"/>
          <w:szCs w:val="32"/>
        </w:rPr>
      </w:pPr>
      <w:r w:rsidRPr="003C0C01">
        <w:rPr>
          <w:rFonts w:ascii="Georgia" w:hAnsi="Georgia" w:cs="Garamond"/>
          <w:b/>
          <w:bCs/>
          <w:color w:val="7030A0"/>
          <w:sz w:val="32"/>
          <w:szCs w:val="32"/>
        </w:rPr>
        <w:t xml:space="preserve">Person Specification: </w:t>
      </w:r>
      <w:r w:rsidR="00BC2F1E" w:rsidRPr="003C0C01">
        <w:rPr>
          <w:rFonts w:ascii="Georgia" w:hAnsi="Georgia" w:cs="Garamond"/>
          <w:b/>
          <w:bCs/>
          <w:color w:val="7030A0"/>
          <w:sz w:val="32"/>
          <w:szCs w:val="32"/>
        </w:rPr>
        <w:t>Data Manager</w:t>
      </w:r>
    </w:p>
    <w:p w14:paraId="1D079F6C" w14:textId="77777777" w:rsidR="0081234E" w:rsidRPr="003C0C01" w:rsidRDefault="0081234E" w:rsidP="0081234E">
      <w:pPr>
        <w:autoSpaceDE w:val="0"/>
        <w:autoSpaceDN w:val="0"/>
        <w:adjustRightInd w:val="0"/>
        <w:spacing w:after="0" w:line="240" w:lineRule="auto"/>
        <w:rPr>
          <w:rFonts w:ascii="Georgia" w:hAnsi="Georgia" w:cs="Garamond"/>
          <w:b/>
          <w:bCs/>
          <w:color w:val="53284C"/>
          <w:sz w:val="23"/>
          <w:szCs w:val="23"/>
        </w:rPr>
      </w:pPr>
    </w:p>
    <w:p w14:paraId="487BB479" w14:textId="77777777" w:rsidR="0081234E" w:rsidRPr="003C0C01" w:rsidRDefault="0081234E" w:rsidP="0081234E">
      <w:pPr>
        <w:autoSpaceDE w:val="0"/>
        <w:autoSpaceDN w:val="0"/>
        <w:adjustRightInd w:val="0"/>
        <w:spacing w:after="0" w:line="240" w:lineRule="auto"/>
        <w:rPr>
          <w:rFonts w:ascii="Georgia" w:hAnsi="Georgia"/>
          <w:color w:val="7030A0"/>
        </w:rPr>
      </w:pPr>
      <w:r w:rsidRPr="003C0C01">
        <w:rPr>
          <w:rFonts w:ascii="Georgia" w:hAnsi="Georgia" w:cs="Garamond"/>
          <w:b/>
          <w:bCs/>
          <w:color w:val="7030A0"/>
        </w:rPr>
        <w:t xml:space="preserve">Qualification criteria </w:t>
      </w:r>
    </w:p>
    <w:p w14:paraId="4CC74F50" w14:textId="77777777" w:rsidR="0081234E" w:rsidRPr="003C0C01" w:rsidRDefault="0081234E" w:rsidP="0081234E">
      <w:pPr>
        <w:numPr>
          <w:ilvl w:val="0"/>
          <w:numId w:val="31"/>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Qualified to work in the UK </w:t>
      </w:r>
    </w:p>
    <w:p w14:paraId="48788DFA" w14:textId="5C37FD4E" w:rsidR="0081234E" w:rsidRPr="003C0C01" w:rsidRDefault="00BC2F1E" w:rsidP="0081234E">
      <w:pPr>
        <w:numPr>
          <w:ilvl w:val="0"/>
          <w:numId w:val="31"/>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Educated to at least A-Level standard or equivalent </w:t>
      </w:r>
    </w:p>
    <w:p w14:paraId="6AFD82C2" w14:textId="02BAF8E4" w:rsidR="00BC2F1E" w:rsidRPr="003C0C01" w:rsidRDefault="00BC2F1E" w:rsidP="0081234E">
      <w:pPr>
        <w:numPr>
          <w:ilvl w:val="0"/>
          <w:numId w:val="31"/>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Appropriate and relevant professional qualification </w:t>
      </w:r>
    </w:p>
    <w:p w14:paraId="53EB8311" w14:textId="77777777" w:rsidR="0081234E" w:rsidRPr="003C0C01" w:rsidRDefault="0081234E" w:rsidP="0081234E">
      <w:pPr>
        <w:autoSpaceDE w:val="0"/>
        <w:autoSpaceDN w:val="0"/>
        <w:adjustRightInd w:val="0"/>
        <w:spacing w:after="0" w:line="240" w:lineRule="auto"/>
        <w:rPr>
          <w:rFonts w:ascii="Georgia" w:hAnsi="Georgia" w:cs="Garamond"/>
          <w:color w:val="000000"/>
        </w:rPr>
      </w:pPr>
    </w:p>
    <w:p w14:paraId="0D1000EA" w14:textId="77777777" w:rsidR="0081234E" w:rsidRPr="003C0C01" w:rsidRDefault="0081234E" w:rsidP="0081234E">
      <w:pPr>
        <w:autoSpaceDE w:val="0"/>
        <w:autoSpaceDN w:val="0"/>
        <w:adjustRightInd w:val="0"/>
        <w:spacing w:after="0" w:line="240" w:lineRule="auto"/>
        <w:rPr>
          <w:rFonts w:ascii="Georgia" w:hAnsi="Georgia"/>
          <w:color w:val="7030A0"/>
        </w:rPr>
      </w:pPr>
      <w:r w:rsidRPr="003C0C01">
        <w:rPr>
          <w:rFonts w:ascii="Georgia" w:hAnsi="Georgia" w:cs="Garamond"/>
          <w:b/>
          <w:bCs/>
          <w:color w:val="7030A0"/>
        </w:rPr>
        <w:t xml:space="preserve">Experience </w:t>
      </w:r>
    </w:p>
    <w:p w14:paraId="76BDB16E" w14:textId="77777777" w:rsidR="00287FD8" w:rsidRPr="003C0C01" w:rsidRDefault="0081234E" w:rsidP="0081234E">
      <w:pPr>
        <w:numPr>
          <w:ilvl w:val="0"/>
          <w:numId w:val="30"/>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themeColor="text1"/>
        </w:rPr>
        <w:t xml:space="preserve">Experience </w:t>
      </w:r>
      <w:r w:rsidR="00287FD8" w:rsidRPr="003C0C01">
        <w:rPr>
          <w:rFonts w:ascii="Georgia" w:hAnsi="Georgia" w:cs="Garamond"/>
          <w:color w:val="000000" w:themeColor="text1"/>
        </w:rPr>
        <w:t xml:space="preserve">of working with BROMCOM is highly desirable through not essential </w:t>
      </w:r>
    </w:p>
    <w:p w14:paraId="39FFCD67" w14:textId="37C1BB93" w:rsidR="0081234E" w:rsidRPr="003C0C01" w:rsidRDefault="00ED5615" w:rsidP="0081234E">
      <w:pPr>
        <w:numPr>
          <w:ilvl w:val="0"/>
          <w:numId w:val="30"/>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Be proficient with Microsoft products – particularly Microsoft Excel</w:t>
      </w:r>
    </w:p>
    <w:p w14:paraId="0E513399" w14:textId="0174C1C3" w:rsidR="00287FD8" w:rsidRPr="003C0C01" w:rsidRDefault="00287FD8" w:rsidP="0081234E">
      <w:pPr>
        <w:numPr>
          <w:ilvl w:val="0"/>
          <w:numId w:val="30"/>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Good understanding of the role of data in an education context</w:t>
      </w:r>
    </w:p>
    <w:p w14:paraId="145A3A27" w14:textId="77777777" w:rsidR="0081234E" w:rsidRPr="003C0C01" w:rsidRDefault="0081234E" w:rsidP="0081234E">
      <w:pPr>
        <w:autoSpaceDE w:val="0"/>
        <w:autoSpaceDN w:val="0"/>
        <w:adjustRightInd w:val="0"/>
        <w:spacing w:after="0" w:line="240" w:lineRule="auto"/>
        <w:rPr>
          <w:rFonts w:ascii="Georgia" w:hAnsi="Georgia" w:cs="Garamond"/>
          <w:color w:val="000000"/>
        </w:rPr>
      </w:pPr>
    </w:p>
    <w:p w14:paraId="6475B8EA" w14:textId="773A0D0F" w:rsidR="0081234E" w:rsidRPr="003C0C01" w:rsidRDefault="0081234E" w:rsidP="0081234E">
      <w:pPr>
        <w:autoSpaceDE w:val="0"/>
        <w:autoSpaceDN w:val="0"/>
        <w:adjustRightInd w:val="0"/>
        <w:spacing w:after="0" w:line="240" w:lineRule="auto"/>
        <w:rPr>
          <w:rFonts w:ascii="Georgia" w:hAnsi="Georgia" w:cs="Garamond"/>
          <w:b/>
          <w:bCs/>
          <w:color w:val="7030A0"/>
        </w:rPr>
      </w:pPr>
      <w:r w:rsidRPr="003C0C01">
        <w:rPr>
          <w:rFonts w:ascii="Georgia" w:hAnsi="Georgia" w:cs="Garamond"/>
          <w:b/>
          <w:bCs/>
          <w:color w:val="7030A0"/>
        </w:rPr>
        <w:t xml:space="preserve">Skills and Knowledge </w:t>
      </w:r>
    </w:p>
    <w:p w14:paraId="087A33FC" w14:textId="36C9F98C" w:rsidR="00287FD8" w:rsidRPr="003C0C01" w:rsidRDefault="00287FD8" w:rsidP="0081234E">
      <w:pPr>
        <w:autoSpaceDE w:val="0"/>
        <w:autoSpaceDN w:val="0"/>
        <w:adjustRightInd w:val="0"/>
        <w:spacing w:after="0" w:line="240" w:lineRule="auto"/>
        <w:rPr>
          <w:rFonts w:ascii="Georgia" w:hAnsi="Georgia" w:cs="Garamond"/>
        </w:rPr>
      </w:pPr>
      <w:r w:rsidRPr="003C0C01">
        <w:rPr>
          <w:rFonts w:ascii="Georgia" w:hAnsi="Georgia" w:cs="Garamond"/>
        </w:rPr>
        <w:t xml:space="preserve">We are looking for these skills and attributes or at the very least, a candidate’s clear, demonstrable capacity to develop them: </w:t>
      </w:r>
    </w:p>
    <w:p w14:paraId="1343E58B" w14:textId="58E3EB49" w:rsidR="0081234E" w:rsidRPr="003C0C01" w:rsidRDefault="00287FD8" w:rsidP="0081234E">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Alignment with Elvin vision </w:t>
      </w:r>
    </w:p>
    <w:p w14:paraId="3AC62D68" w14:textId="1F1417BE" w:rsidR="00287FD8" w:rsidRPr="003C0C01" w:rsidRDefault="00287FD8" w:rsidP="0081234E">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Relentless drive to do whatever it takes to ensure all pupils succeed. </w:t>
      </w:r>
    </w:p>
    <w:p w14:paraId="60DFA47F" w14:textId="0421D5A0" w:rsidR="00287FD8" w:rsidRPr="003C0C01" w:rsidRDefault="00287FD8" w:rsidP="0081234E">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Embody our core values – integrity, courage, community and mastery – in all aspects of work and conduct. </w:t>
      </w:r>
    </w:p>
    <w:p w14:paraId="210D1592" w14:textId="0FC75D4E" w:rsidR="00287FD8" w:rsidRPr="003C0C01" w:rsidRDefault="00287FD8" w:rsidP="0081234E">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The belief that with the right environment all of our pupils are able to excel at university, or in a meaningful alternative. </w:t>
      </w:r>
    </w:p>
    <w:p w14:paraId="58990852" w14:textId="18DDB239" w:rsidR="00287FD8" w:rsidRPr="003C0C01" w:rsidRDefault="00287FD8" w:rsidP="00287FD8">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The courage and conviction to make a difference </w:t>
      </w:r>
    </w:p>
    <w:p w14:paraId="0C0AFAB2" w14:textId="1C4024CE" w:rsidR="00770F73" w:rsidRPr="003C0C01" w:rsidRDefault="00770F73" w:rsidP="00770F73">
      <w:pPr>
        <w:autoSpaceDE w:val="0"/>
        <w:autoSpaceDN w:val="0"/>
        <w:adjustRightInd w:val="0"/>
        <w:spacing w:after="45" w:line="240" w:lineRule="auto"/>
        <w:rPr>
          <w:rFonts w:ascii="Georgia" w:hAnsi="Georgia" w:cs="Garamond"/>
          <w:color w:val="7030A0"/>
        </w:rPr>
      </w:pPr>
    </w:p>
    <w:p w14:paraId="7EAD1858" w14:textId="723A72CF" w:rsidR="00770F73" w:rsidRPr="003C0C01" w:rsidRDefault="00770F73" w:rsidP="00770F73">
      <w:pPr>
        <w:autoSpaceDE w:val="0"/>
        <w:autoSpaceDN w:val="0"/>
        <w:adjustRightInd w:val="0"/>
        <w:spacing w:after="0" w:line="240" w:lineRule="auto"/>
        <w:rPr>
          <w:rFonts w:ascii="Georgia" w:hAnsi="Georgia" w:cs="Garamond"/>
          <w:b/>
          <w:bCs/>
          <w:color w:val="7030A0"/>
        </w:rPr>
      </w:pPr>
      <w:r w:rsidRPr="003C0C01">
        <w:rPr>
          <w:rFonts w:ascii="Georgia" w:hAnsi="Georgia" w:cs="Garamond"/>
          <w:b/>
          <w:bCs/>
          <w:color w:val="7030A0"/>
        </w:rPr>
        <w:t>Communication Skills</w:t>
      </w:r>
    </w:p>
    <w:p w14:paraId="6F9FB594" w14:textId="1D2B9A51" w:rsidR="0081234E"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 xml:space="preserve">Be a confident communicator with a proven track record of building and maintaining positive working relationships. </w:t>
      </w:r>
    </w:p>
    <w:p w14:paraId="2CCBC5D5" w14:textId="41300806" w:rsidR="00770F73"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Empathy and the ability to understand the needs, aspirations and motivation of diverse individuals and groups</w:t>
      </w:r>
    </w:p>
    <w:p w14:paraId="6AB0B820" w14:textId="675D42DB" w:rsidR="00770F73"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Working with others</w:t>
      </w:r>
    </w:p>
    <w:p w14:paraId="7FDAC16B" w14:textId="20466EE6" w:rsidR="00770F73"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Possess strong customer service skills, including an excellent phone manner.</w:t>
      </w:r>
    </w:p>
    <w:p w14:paraId="49192AD9" w14:textId="64CB87DB" w:rsidR="00770F73"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 xml:space="preserve">Model desired behaviour and values </w:t>
      </w:r>
    </w:p>
    <w:p w14:paraId="405A9D4D" w14:textId="5511BB9B" w:rsidR="00770F73" w:rsidRPr="003C0C01" w:rsidRDefault="00770F73" w:rsidP="00770F73">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Have excellent interpersonal skills, with previous experience in a client facing role</w:t>
      </w:r>
    </w:p>
    <w:p w14:paraId="4EC36EA1" w14:textId="77777777" w:rsidR="00770F73" w:rsidRPr="003C0C01" w:rsidRDefault="00770F73" w:rsidP="00770F73">
      <w:pPr>
        <w:autoSpaceDE w:val="0"/>
        <w:autoSpaceDN w:val="0"/>
        <w:adjustRightInd w:val="0"/>
        <w:spacing w:after="0" w:line="240" w:lineRule="auto"/>
        <w:rPr>
          <w:rFonts w:ascii="Georgia" w:hAnsi="Georgia" w:cs="Garamond"/>
          <w:b/>
          <w:bCs/>
          <w:color w:val="53284C"/>
        </w:rPr>
      </w:pPr>
    </w:p>
    <w:p w14:paraId="38CA5E5B" w14:textId="283FE708" w:rsidR="00770F73" w:rsidRPr="003C0C01" w:rsidRDefault="00770F73" w:rsidP="00770F73">
      <w:pPr>
        <w:autoSpaceDE w:val="0"/>
        <w:autoSpaceDN w:val="0"/>
        <w:adjustRightInd w:val="0"/>
        <w:spacing w:after="0" w:line="240" w:lineRule="auto"/>
        <w:rPr>
          <w:rFonts w:ascii="Georgia" w:hAnsi="Georgia" w:cs="Garamond"/>
          <w:b/>
          <w:bCs/>
          <w:color w:val="7030A0"/>
        </w:rPr>
      </w:pPr>
      <w:r w:rsidRPr="003C0C01">
        <w:rPr>
          <w:rFonts w:ascii="Georgia" w:hAnsi="Georgia" w:cs="Garamond"/>
          <w:b/>
          <w:bCs/>
          <w:color w:val="7030A0"/>
        </w:rPr>
        <w:t>Problem solving</w:t>
      </w:r>
    </w:p>
    <w:p w14:paraId="368EEAB5" w14:textId="4D660F3A" w:rsidR="00770F73" w:rsidRPr="003C0C01" w:rsidRDefault="00770F73" w:rsidP="00770F73">
      <w:pPr>
        <w:pStyle w:val="ListParagraph"/>
        <w:numPr>
          <w:ilvl w:val="0"/>
          <w:numId w:val="35"/>
        </w:numPr>
        <w:autoSpaceDE w:val="0"/>
        <w:autoSpaceDN w:val="0"/>
        <w:adjustRightInd w:val="0"/>
        <w:spacing w:after="0" w:line="240" w:lineRule="auto"/>
        <w:rPr>
          <w:rFonts w:ascii="Georgia" w:hAnsi="Georgia" w:cs="Garamond"/>
          <w:color w:val="53284C"/>
        </w:rPr>
      </w:pPr>
      <w:r w:rsidRPr="003C0C01">
        <w:rPr>
          <w:rFonts w:ascii="Georgia" w:hAnsi="Georgia" w:cs="Garamond"/>
          <w:color w:val="53284C"/>
        </w:rPr>
        <w:t>Identify, analyse and resolve problems and issues</w:t>
      </w:r>
    </w:p>
    <w:p w14:paraId="5F62F31E" w14:textId="3780EA11" w:rsidR="00770F73" w:rsidRPr="003C0C01" w:rsidRDefault="00770F73" w:rsidP="00770F73">
      <w:pPr>
        <w:pStyle w:val="ListParagraph"/>
        <w:numPr>
          <w:ilvl w:val="0"/>
          <w:numId w:val="35"/>
        </w:numPr>
        <w:autoSpaceDE w:val="0"/>
        <w:autoSpaceDN w:val="0"/>
        <w:adjustRightInd w:val="0"/>
        <w:spacing w:after="0" w:line="240" w:lineRule="auto"/>
        <w:rPr>
          <w:rFonts w:ascii="Georgia" w:hAnsi="Georgia" w:cs="Garamond"/>
          <w:color w:val="53284C"/>
        </w:rPr>
      </w:pPr>
      <w:r w:rsidRPr="003C0C01">
        <w:rPr>
          <w:rFonts w:ascii="Georgia" w:hAnsi="Georgia" w:cs="Garamond"/>
          <w:color w:val="53284C"/>
        </w:rPr>
        <w:t xml:space="preserve">Develop plans with concrete outcomes and effective solutions. </w:t>
      </w:r>
    </w:p>
    <w:p w14:paraId="31B8735D" w14:textId="67A06F48" w:rsidR="00770F73" w:rsidRPr="003C0C01" w:rsidRDefault="00770F73" w:rsidP="00770F73">
      <w:pPr>
        <w:pStyle w:val="ListParagraph"/>
        <w:numPr>
          <w:ilvl w:val="0"/>
          <w:numId w:val="35"/>
        </w:numPr>
        <w:autoSpaceDE w:val="0"/>
        <w:autoSpaceDN w:val="0"/>
        <w:adjustRightInd w:val="0"/>
        <w:spacing w:after="0" w:line="240" w:lineRule="auto"/>
        <w:rPr>
          <w:rFonts w:ascii="Georgia" w:hAnsi="Georgia" w:cs="Garamond"/>
          <w:color w:val="53284C"/>
        </w:rPr>
      </w:pPr>
      <w:r w:rsidRPr="003C0C01">
        <w:rPr>
          <w:rFonts w:ascii="Georgia" w:hAnsi="Georgia" w:cs="Garamond"/>
          <w:color w:val="53284C"/>
        </w:rPr>
        <w:t xml:space="preserve">Show sound time management skills, and an ability to prioritise workload to meet deadlines </w:t>
      </w:r>
    </w:p>
    <w:p w14:paraId="10DA0695" w14:textId="71227746" w:rsidR="00770F73" w:rsidRPr="003C0C01" w:rsidRDefault="00770F73" w:rsidP="00770F73">
      <w:pPr>
        <w:autoSpaceDE w:val="0"/>
        <w:autoSpaceDN w:val="0"/>
        <w:adjustRightInd w:val="0"/>
        <w:spacing w:after="0" w:line="240" w:lineRule="auto"/>
        <w:rPr>
          <w:rFonts w:ascii="Georgia" w:hAnsi="Georgia" w:cs="Garamond"/>
          <w:color w:val="53284C"/>
        </w:rPr>
      </w:pPr>
    </w:p>
    <w:p w14:paraId="5221BCC5" w14:textId="6E5745B4" w:rsidR="00770F73" w:rsidRPr="003C0C01" w:rsidRDefault="00770F73" w:rsidP="00770F73">
      <w:pPr>
        <w:autoSpaceDE w:val="0"/>
        <w:autoSpaceDN w:val="0"/>
        <w:adjustRightInd w:val="0"/>
        <w:spacing w:after="0" w:line="240" w:lineRule="auto"/>
        <w:rPr>
          <w:rFonts w:ascii="Georgia" w:hAnsi="Georgia" w:cs="Garamond"/>
          <w:b/>
          <w:bCs/>
          <w:color w:val="7030A0"/>
        </w:rPr>
      </w:pPr>
      <w:r w:rsidRPr="003C0C01">
        <w:rPr>
          <w:rFonts w:ascii="Georgia" w:hAnsi="Georgia" w:cs="Garamond"/>
          <w:b/>
          <w:bCs/>
          <w:color w:val="7030A0"/>
        </w:rPr>
        <w:t>Resilience</w:t>
      </w:r>
    </w:p>
    <w:p w14:paraId="251A0859" w14:textId="105272E8" w:rsidR="00770F73" w:rsidRPr="003C0C01" w:rsidRDefault="00770F73" w:rsidP="00770F73">
      <w:pPr>
        <w:pStyle w:val="ListParagraph"/>
        <w:numPr>
          <w:ilvl w:val="0"/>
          <w:numId w:val="36"/>
        </w:numPr>
        <w:autoSpaceDE w:val="0"/>
        <w:autoSpaceDN w:val="0"/>
        <w:adjustRightInd w:val="0"/>
        <w:spacing w:after="0" w:line="240" w:lineRule="auto"/>
        <w:rPr>
          <w:rFonts w:ascii="Georgia" w:hAnsi="Georgia" w:cs="Garamond"/>
          <w:b/>
          <w:bCs/>
          <w:color w:val="53284C"/>
        </w:rPr>
      </w:pPr>
      <w:r w:rsidRPr="003C0C01">
        <w:rPr>
          <w:rFonts w:ascii="Georgia" w:hAnsi="Georgia" w:cs="Garamond"/>
        </w:rPr>
        <w:t xml:space="preserve">Sustain energy, </w:t>
      </w:r>
      <w:r w:rsidR="002458CD" w:rsidRPr="003C0C01">
        <w:rPr>
          <w:rFonts w:ascii="Georgia" w:hAnsi="Georgia" w:cs="Garamond"/>
        </w:rPr>
        <w:t>optimism,</w:t>
      </w:r>
      <w:r w:rsidRPr="003C0C01">
        <w:rPr>
          <w:rFonts w:ascii="Georgia" w:hAnsi="Georgia" w:cs="Garamond"/>
        </w:rPr>
        <w:t xml:space="preserve"> and </w:t>
      </w:r>
      <w:r w:rsidR="007D4B7F" w:rsidRPr="003C0C01">
        <w:rPr>
          <w:rFonts w:ascii="Georgia" w:hAnsi="Georgia" w:cs="Garamond"/>
        </w:rPr>
        <w:t xml:space="preserve">motivation in the face of pressure and setbacks. </w:t>
      </w:r>
    </w:p>
    <w:p w14:paraId="0B9C0F0E" w14:textId="3749E676" w:rsidR="007D4B7F" w:rsidRPr="003C0C01" w:rsidRDefault="007D4B7F" w:rsidP="00770F73">
      <w:pPr>
        <w:pStyle w:val="ListParagraph"/>
        <w:numPr>
          <w:ilvl w:val="0"/>
          <w:numId w:val="36"/>
        </w:numPr>
        <w:autoSpaceDE w:val="0"/>
        <w:autoSpaceDN w:val="0"/>
        <w:adjustRightInd w:val="0"/>
        <w:spacing w:after="0" w:line="240" w:lineRule="auto"/>
        <w:rPr>
          <w:rFonts w:ascii="Georgia" w:hAnsi="Georgia" w:cs="Garamond"/>
          <w:b/>
          <w:bCs/>
          <w:color w:val="53284C"/>
        </w:rPr>
      </w:pPr>
      <w:r w:rsidRPr="003C0C01">
        <w:rPr>
          <w:rFonts w:ascii="Georgia" w:hAnsi="Georgia" w:cs="Garamond"/>
        </w:rPr>
        <w:t xml:space="preserve">Stat clam in difficult </w:t>
      </w:r>
      <w:r w:rsidR="002458CD" w:rsidRPr="003C0C01">
        <w:rPr>
          <w:rFonts w:ascii="Georgia" w:hAnsi="Georgia" w:cs="Garamond"/>
        </w:rPr>
        <w:t>situations</w:t>
      </w:r>
      <w:r w:rsidRPr="003C0C01">
        <w:rPr>
          <w:rFonts w:ascii="Georgia" w:hAnsi="Georgia" w:cs="Garamond"/>
        </w:rPr>
        <w:t xml:space="preserve"> and maintain clarity of vision. </w:t>
      </w:r>
    </w:p>
    <w:p w14:paraId="3507F8BD" w14:textId="2F2264C0" w:rsidR="007D4B7F" w:rsidRPr="003C0C01" w:rsidRDefault="007D4B7F" w:rsidP="00770F73">
      <w:pPr>
        <w:pStyle w:val="ListParagraph"/>
        <w:numPr>
          <w:ilvl w:val="0"/>
          <w:numId w:val="36"/>
        </w:numPr>
        <w:autoSpaceDE w:val="0"/>
        <w:autoSpaceDN w:val="0"/>
        <w:adjustRightInd w:val="0"/>
        <w:spacing w:after="0" w:line="240" w:lineRule="auto"/>
        <w:rPr>
          <w:rFonts w:ascii="Georgia" w:hAnsi="Georgia" w:cs="Garamond"/>
          <w:b/>
          <w:bCs/>
          <w:color w:val="53284C"/>
        </w:rPr>
      </w:pPr>
      <w:r w:rsidRPr="003C0C01">
        <w:rPr>
          <w:rFonts w:ascii="Georgia" w:hAnsi="Georgia" w:cs="Garamond"/>
        </w:rPr>
        <w:t xml:space="preserve">Be self-motivated and resilient with a “can-do” attitude and the ability to work calmly and pragmatically under pressure. </w:t>
      </w:r>
    </w:p>
    <w:p w14:paraId="4F2F31FE" w14:textId="77777777" w:rsidR="0081234E" w:rsidRPr="003C0C01" w:rsidRDefault="0081234E" w:rsidP="0081234E">
      <w:pPr>
        <w:autoSpaceDE w:val="0"/>
        <w:autoSpaceDN w:val="0"/>
        <w:adjustRightInd w:val="0"/>
        <w:spacing w:after="0" w:line="240" w:lineRule="auto"/>
        <w:rPr>
          <w:rFonts w:ascii="Georgia" w:hAnsi="Georgia" w:cs="Garamond"/>
          <w:color w:val="7030A0"/>
        </w:rPr>
      </w:pPr>
    </w:p>
    <w:p w14:paraId="609DC7E5" w14:textId="77777777" w:rsidR="0081234E" w:rsidRPr="003C0C01" w:rsidRDefault="0081234E" w:rsidP="0081234E">
      <w:pPr>
        <w:autoSpaceDE w:val="0"/>
        <w:autoSpaceDN w:val="0"/>
        <w:adjustRightInd w:val="0"/>
        <w:spacing w:after="0" w:line="240" w:lineRule="auto"/>
        <w:rPr>
          <w:rFonts w:ascii="Georgia" w:hAnsi="Georgia"/>
          <w:color w:val="7030A0"/>
        </w:rPr>
      </w:pPr>
      <w:r w:rsidRPr="003C0C01">
        <w:rPr>
          <w:rFonts w:ascii="Georgia" w:hAnsi="Georgia" w:cs="Garamond"/>
          <w:b/>
          <w:bCs/>
          <w:color w:val="7030A0"/>
        </w:rPr>
        <w:t xml:space="preserve">Other </w:t>
      </w:r>
    </w:p>
    <w:p w14:paraId="200A883E" w14:textId="77777777" w:rsidR="0081234E" w:rsidRPr="003C0C01" w:rsidRDefault="0081234E" w:rsidP="0081234E">
      <w:pPr>
        <w:numPr>
          <w:ilvl w:val="0"/>
          <w:numId w:val="25"/>
        </w:numPr>
        <w:autoSpaceDE w:val="0"/>
        <w:autoSpaceDN w:val="0"/>
        <w:adjustRightInd w:val="0"/>
        <w:spacing w:after="48" w:line="240" w:lineRule="auto"/>
        <w:rPr>
          <w:rFonts w:ascii="Georgia" w:hAnsi="Georgia" w:cs="Garamond"/>
          <w:color w:val="000000"/>
        </w:rPr>
      </w:pPr>
      <w:r w:rsidRPr="003C0C01">
        <w:rPr>
          <w:rFonts w:ascii="Georgia" w:hAnsi="Georgia" w:cs="Garamond"/>
          <w:color w:val="000000"/>
        </w:rPr>
        <w:t xml:space="preserve">This post is subject to an enhanced </w:t>
      </w:r>
      <w:r w:rsidR="004B247B" w:rsidRPr="003C0C01">
        <w:rPr>
          <w:rFonts w:ascii="Georgia" w:hAnsi="Georgia" w:cs="Garamond"/>
          <w:color w:val="000000"/>
        </w:rPr>
        <w:t>DBS</w:t>
      </w:r>
      <w:r w:rsidRPr="003C0C01">
        <w:rPr>
          <w:rFonts w:ascii="Georgia" w:hAnsi="Georgia" w:cs="Garamond"/>
          <w:color w:val="000000"/>
        </w:rPr>
        <w:t xml:space="preserve"> </w:t>
      </w:r>
    </w:p>
    <w:p w14:paraId="4F196327" w14:textId="77777777" w:rsidR="0081234E" w:rsidRPr="003C0C01" w:rsidRDefault="0081234E" w:rsidP="0081234E">
      <w:pPr>
        <w:numPr>
          <w:ilvl w:val="0"/>
          <w:numId w:val="25"/>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 xml:space="preserve">The post holder must be committed to safeguarding the welfare of children and to providing equality of opportunity. </w:t>
      </w:r>
    </w:p>
    <w:p w14:paraId="1BFDA497" w14:textId="77777777" w:rsidR="0081234E" w:rsidRPr="003C0C01" w:rsidRDefault="0081234E" w:rsidP="0081234E">
      <w:pPr>
        <w:spacing w:after="0" w:line="240" w:lineRule="auto"/>
        <w:rPr>
          <w:rFonts w:ascii="Georgia" w:eastAsia="Times New Roman" w:hAnsi="Georgia"/>
          <w:b/>
          <w:u w:val="single"/>
        </w:rPr>
      </w:pPr>
    </w:p>
    <w:p w14:paraId="6C9FEB07" w14:textId="77777777" w:rsidR="0081234E" w:rsidRPr="003C0C01" w:rsidRDefault="0081234E" w:rsidP="0081234E">
      <w:pPr>
        <w:spacing w:after="0" w:line="240" w:lineRule="auto"/>
        <w:contextualSpacing/>
        <w:rPr>
          <w:rFonts w:ascii="Georgia" w:eastAsia="Times New Roman" w:hAnsi="Georgia"/>
          <w:b/>
          <w:u w:val="single"/>
        </w:rPr>
      </w:pPr>
    </w:p>
    <w:p w14:paraId="4E0851E5" w14:textId="77777777" w:rsidR="0081234E" w:rsidRPr="003C0C01" w:rsidRDefault="0081234E" w:rsidP="0081234E">
      <w:pPr>
        <w:spacing w:after="0" w:line="240" w:lineRule="auto"/>
        <w:jc w:val="center"/>
        <w:rPr>
          <w:rFonts w:ascii="Georgia" w:hAnsi="Georgia"/>
          <w:i/>
          <w:lang w:eastAsia="en-GB"/>
        </w:rPr>
      </w:pPr>
      <w:r w:rsidRPr="003C0C01">
        <w:rPr>
          <w:rFonts w:ascii="Georgia" w:hAnsi="Georgia"/>
          <w:i/>
          <w:lang w:eastAsia="en-GB"/>
        </w:rPr>
        <w:t xml:space="preserve">Ark is committed to safeguarding and promoting the welfare of children and young people in our academies.  In order to meet this responsibility, we follow a rigorous selection process. This process is outlined </w:t>
      </w:r>
      <w:hyperlink r:id="rId9" w:history="1">
        <w:r w:rsidRPr="003C0C01">
          <w:rPr>
            <w:rFonts w:ascii="Georgia" w:hAnsi="Georgia"/>
            <w:i/>
            <w:color w:val="0000FF"/>
            <w:u w:val="single"/>
            <w:lang w:eastAsia="en-GB"/>
          </w:rPr>
          <w:t>here</w:t>
        </w:r>
      </w:hyperlink>
      <w:r w:rsidRPr="003C0C01">
        <w:rPr>
          <w:rFonts w:ascii="Georgia" w:hAnsi="Georgia"/>
          <w:i/>
          <w:lang w:eastAsia="en-GB"/>
        </w:rPr>
        <w:t>, but can be provided in more detail if requested. All successful candidates will be subject to an enhanced Disclosure and Barring Service check.</w:t>
      </w:r>
    </w:p>
    <w:p w14:paraId="303A9CD4" w14:textId="77777777" w:rsidR="0081234E" w:rsidRPr="003C0C01" w:rsidRDefault="0081234E" w:rsidP="0081234E">
      <w:pPr>
        <w:spacing w:after="0" w:line="240" w:lineRule="auto"/>
        <w:contextualSpacing/>
        <w:rPr>
          <w:rFonts w:ascii="Georgia" w:hAnsi="Georgia" w:cs="Arial"/>
        </w:rPr>
      </w:pPr>
    </w:p>
    <w:p w14:paraId="539F344D" w14:textId="77777777" w:rsidR="0081234E" w:rsidRPr="003C0C01" w:rsidRDefault="0081234E" w:rsidP="0081234E">
      <w:pPr>
        <w:spacing w:after="0" w:line="240" w:lineRule="auto"/>
        <w:ind w:left="360"/>
        <w:contextualSpacing/>
        <w:rPr>
          <w:rFonts w:ascii="Georgia" w:hAnsi="Georgia" w:cs="Arial"/>
        </w:rPr>
      </w:pPr>
    </w:p>
    <w:p w14:paraId="1DA64C29" w14:textId="77777777" w:rsidR="0081234E" w:rsidRPr="003C0C01" w:rsidRDefault="0081234E" w:rsidP="0081234E">
      <w:pPr>
        <w:spacing w:after="0" w:line="240" w:lineRule="auto"/>
        <w:rPr>
          <w:rFonts w:ascii="Georgia" w:eastAsia="Times New Roman" w:hAnsi="Georgia"/>
        </w:rPr>
      </w:pPr>
    </w:p>
    <w:p w14:paraId="0FC480BD" w14:textId="77777777" w:rsidR="0081234E" w:rsidRPr="003C0C01" w:rsidRDefault="0081234E" w:rsidP="0081234E">
      <w:pPr>
        <w:spacing w:after="0" w:line="240" w:lineRule="auto"/>
        <w:rPr>
          <w:rFonts w:ascii="Georgia" w:eastAsia="Times New Roman" w:hAnsi="Georgia"/>
          <w:szCs w:val="24"/>
        </w:rPr>
      </w:pPr>
    </w:p>
    <w:p w14:paraId="008B7CD9" w14:textId="77777777" w:rsidR="0081234E" w:rsidRPr="003C0C01" w:rsidRDefault="0081234E" w:rsidP="0081234E">
      <w:pPr>
        <w:spacing w:after="0" w:line="240" w:lineRule="auto"/>
        <w:ind w:left="360"/>
        <w:contextualSpacing/>
        <w:rPr>
          <w:rFonts w:ascii="Georgia" w:hAnsi="Georgia" w:cs="Arial"/>
        </w:rPr>
      </w:pPr>
    </w:p>
    <w:p w14:paraId="02414E6D" w14:textId="77777777" w:rsidR="0081234E" w:rsidRPr="003C0C01" w:rsidRDefault="0081234E" w:rsidP="0081234E">
      <w:pPr>
        <w:spacing w:after="0" w:line="240" w:lineRule="auto"/>
        <w:ind w:left="360"/>
        <w:contextualSpacing/>
        <w:rPr>
          <w:rFonts w:ascii="Georgia" w:hAnsi="Georgia" w:cs="Arial"/>
        </w:rPr>
      </w:pPr>
    </w:p>
    <w:p w14:paraId="1E6A6AEA" w14:textId="77777777" w:rsidR="0081234E" w:rsidRPr="003C0C01" w:rsidRDefault="0081234E" w:rsidP="0081234E">
      <w:pPr>
        <w:spacing w:after="0" w:line="240" w:lineRule="auto"/>
        <w:ind w:left="360"/>
        <w:contextualSpacing/>
        <w:rPr>
          <w:rFonts w:ascii="Georgia" w:hAnsi="Georgia" w:cs="Arial"/>
        </w:rPr>
      </w:pPr>
    </w:p>
    <w:p w14:paraId="739464A3" w14:textId="77777777" w:rsidR="0081234E" w:rsidRPr="003C0C01" w:rsidRDefault="0081234E" w:rsidP="0081234E">
      <w:pPr>
        <w:spacing w:after="0" w:line="240" w:lineRule="auto"/>
        <w:ind w:left="360"/>
        <w:contextualSpacing/>
        <w:rPr>
          <w:rFonts w:ascii="Georgia" w:hAnsi="Georgia" w:cs="Arial"/>
        </w:rPr>
      </w:pPr>
    </w:p>
    <w:p w14:paraId="1EE5B9AA" w14:textId="77777777" w:rsidR="0081234E" w:rsidRPr="003C0C01" w:rsidRDefault="0081234E" w:rsidP="0081234E">
      <w:pPr>
        <w:spacing w:after="0" w:line="240" w:lineRule="auto"/>
        <w:ind w:left="360"/>
        <w:contextualSpacing/>
        <w:rPr>
          <w:rFonts w:ascii="Georgia" w:hAnsi="Georgia" w:cs="Arial"/>
        </w:rPr>
      </w:pPr>
    </w:p>
    <w:p w14:paraId="6E1074F7" w14:textId="77777777" w:rsidR="0081234E" w:rsidRPr="003C0C01" w:rsidRDefault="0081234E" w:rsidP="0081234E">
      <w:pPr>
        <w:spacing w:after="0" w:line="240" w:lineRule="auto"/>
        <w:ind w:left="360"/>
        <w:contextualSpacing/>
        <w:rPr>
          <w:rFonts w:ascii="Georgia" w:hAnsi="Georgia" w:cs="Arial"/>
        </w:rPr>
      </w:pPr>
    </w:p>
    <w:p w14:paraId="08640924" w14:textId="77777777" w:rsidR="0081234E" w:rsidRPr="003C0C01" w:rsidRDefault="0081234E" w:rsidP="0081234E">
      <w:pPr>
        <w:spacing w:after="0" w:line="240" w:lineRule="auto"/>
        <w:ind w:left="360"/>
        <w:contextualSpacing/>
        <w:rPr>
          <w:rFonts w:ascii="Georgia" w:hAnsi="Georgia" w:cs="Arial"/>
        </w:rPr>
      </w:pPr>
    </w:p>
    <w:p w14:paraId="00BF62A7" w14:textId="77777777" w:rsidR="0081234E" w:rsidRPr="003C0C01" w:rsidRDefault="0081234E" w:rsidP="0081234E">
      <w:pPr>
        <w:spacing w:after="0" w:line="240" w:lineRule="auto"/>
        <w:ind w:left="360"/>
        <w:contextualSpacing/>
        <w:rPr>
          <w:rFonts w:ascii="Georgia" w:hAnsi="Georgia" w:cs="Arial"/>
        </w:rPr>
      </w:pPr>
    </w:p>
    <w:p w14:paraId="49385977" w14:textId="77777777" w:rsidR="0081234E" w:rsidRPr="003C0C01" w:rsidRDefault="0081234E" w:rsidP="0081234E">
      <w:pPr>
        <w:spacing w:after="0" w:line="240" w:lineRule="auto"/>
        <w:ind w:left="360"/>
        <w:contextualSpacing/>
        <w:rPr>
          <w:rFonts w:ascii="Georgia" w:hAnsi="Georgia" w:cs="Arial"/>
        </w:rPr>
      </w:pPr>
    </w:p>
    <w:p w14:paraId="11CCF7EF" w14:textId="77777777" w:rsidR="0081234E" w:rsidRPr="003C0C01" w:rsidRDefault="0081234E" w:rsidP="0081234E">
      <w:pPr>
        <w:spacing w:after="0" w:line="240" w:lineRule="auto"/>
        <w:ind w:left="360"/>
        <w:contextualSpacing/>
        <w:rPr>
          <w:rFonts w:ascii="Georgia" w:hAnsi="Georgia" w:cs="Arial"/>
        </w:rPr>
      </w:pPr>
    </w:p>
    <w:p w14:paraId="7F50589F" w14:textId="77777777" w:rsidR="0081234E" w:rsidRPr="003C0C01" w:rsidRDefault="0081234E" w:rsidP="0081234E">
      <w:pPr>
        <w:spacing w:after="0" w:line="240" w:lineRule="auto"/>
        <w:ind w:left="360"/>
        <w:contextualSpacing/>
        <w:rPr>
          <w:rFonts w:ascii="Georgia" w:hAnsi="Georgia" w:cs="Arial"/>
        </w:rPr>
      </w:pPr>
    </w:p>
    <w:p w14:paraId="4864D2EF" w14:textId="77777777" w:rsidR="0081234E" w:rsidRPr="003C0C01" w:rsidRDefault="0081234E" w:rsidP="0081234E">
      <w:pPr>
        <w:spacing w:after="0" w:line="240" w:lineRule="auto"/>
        <w:ind w:left="360"/>
        <w:contextualSpacing/>
        <w:rPr>
          <w:rFonts w:ascii="Georgia" w:hAnsi="Georgia" w:cs="Arial"/>
        </w:rPr>
      </w:pPr>
    </w:p>
    <w:p w14:paraId="5EFCE860" w14:textId="77777777" w:rsidR="0081234E" w:rsidRPr="003C0C01" w:rsidRDefault="0081234E" w:rsidP="0081234E">
      <w:pPr>
        <w:spacing w:after="0" w:line="240" w:lineRule="auto"/>
        <w:ind w:left="360"/>
        <w:contextualSpacing/>
        <w:rPr>
          <w:rFonts w:ascii="Georgia" w:hAnsi="Georgia" w:cs="Arial"/>
        </w:rPr>
      </w:pPr>
    </w:p>
    <w:p w14:paraId="276B84A4" w14:textId="77777777" w:rsidR="0081234E" w:rsidRPr="003C0C01" w:rsidRDefault="0081234E" w:rsidP="0081234E">
      <w:pPr>
        <w:spacing w:after="0" w:line="240" w:lineRule="auto"/>
        <w:ind w:left="360"/>
        <w:contextualSpacing/>
        <w:rPr>
          <w:rFonts w:ascii="Georgia" w:hAnsi="Georgia" w:cs="Arial"/>
        </w:rPr>
      </w:pPr>
    </w:p>
    <w:p w14:paraId="62CC5248" w14:textId="77777777" w:rsidR="0081234E" w:rsidRPr="003C0C01" w:rsidRDefault="0081234E" w:rsidP="0081234E">
      <w:pPr>
        <w:spacing w:after="0" w:line="240" w:lineRule="auto"/>
        <w:ind w:left="360"/>
        <w:contextualSpacing/>
        <w:rPr>
          <w:rFonts w:ascii="Georgia" w:hAnsi="Georgia" w:cs="Arial"/>
        </w:rPr>
      </w:pPr>
    </w:p>
    <w:p w14:paraId="537D71AA" w14:textId="77777777" w:rsidR="0081234E" w:rsidRPr="003C0C01" w:rsidRDefault="0081234E" w:rsidP="0066276B">
      <w:pPr>
        <w:autoSpaceDE w:val="0"/>
        <w:autoSpaceDN w:val="0"/>
        <w:adjustRightInd w:val="0"/>
        <w:spacing w:line="241" w:lineRule="atLeast"/>
        <w:ind w:left="2880" w:firstLine="720"/>
        <w:rPr>
          <w:rFonts w:ascii="Georgia" w:eastAsia="Times New Roman" w:hAnsi="Georgia" w:cstheme="minorHAnsi"/>
          <w:b/>
          <w:bCs/>
          <w:color w:val="491D54"/>
          <w:sz w:val="28"/>
          <w:szCs w:val="24"/>
        </w:rPr>
      </w:pPr>
    </w:p>
    <w:sectPr w:rsidR="0081234E" w:rsidRPr="003C0C01" w:rsidSect="00B76D75">
      <w:headerReference w:type="even" r:id="rId10"/>
      <w:footerReference w:type="even" r:id="rId11"/>
      <w:footerReference w:type="default" r:id="rId12"/>
      <w:pgSz w:w="11906" w:h="16838"/>
      <w:pgMar w:top="1134"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8A41" w14:textId="77777777" w:rsidR="001C3E02" w:rsidRDefault="001C3E02" w:rsidP="00EA41DE">
      <w:pPr>
        <w:spacing w:after="0" w:line="240" w:lineRule="auto"/>
      </w:pPr>
      <w:r>
        <w:separator/>
      </w:r>
    </w:p>
  </w:endnote>
  <w:endnote w:type="continuationSeparator" w:id="0">
    <w:p w14:paraId="270B8806" w14:textId="77777777" w:rsidR="001C3E02" w:rsidRDefault="001C3E02" w:rsidP="00EA41DE">
      <w:pPr>
        <w:spacing w:after="0" w:line="240" w:lineRule="auto"/>
      </w:pPr>
      <w:r>
        <w:continuationSeparator/>
      </w:r>
    </w:p>
  </w:endnote>
  <w:endnote w:type="continuationNotice" w:id="1">
    <w:p w14:paraId="0998EDDF" w14:textId="77777777" w:rsidR="00350995" w:rsidRDefault="00350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486" w14:textId="77777777" w:rsidR="00615C06" w:rsidRDefault="00B015E8" w:rsidP="00615C06">
    <w:pPr>
      <w:pStyle w:val="Footer"/>
      <w:ind w:right="360"/>
    </w:pPr>
    <w:sdt>
      <w:sdtPr>
        <w:id w:val="-1244331817"/>
        <w:temporary/>
        <w:showingPlcHdr/>
      </w:sdtPr>
      <w:sdtEndPr/>
      <w:sdtContent>
        <w:r w:rsidR="00615C06">
          <w:t>[Type text]</w:t>
        </w:r>
      </w:sdtContent>
    </w:sdt>
    <w:r w:rsidR="00615C06">
      <w:ptab w:relativeTo="margin" w:alignment="center" w:leader="none"/>
    </w:r>
    <w:sdt>
      <w:sdtPr>
        <w:id w:val="-2139479153"/>
        <w:temporary/>
        <w:showingPlcHdr/>
      </w:sdtPr>
      <w:sdtEndPr/>
      <w:sdtContent>
        <w:r w:rsidR="00615C06">
          <w:t>[Type text]</w:t>
        </w:r>
      </w:sdtContent>
    </w:sdt>
    <w:r w:rsidR="00615C06">
      <w:ptab w:relativeTo="margin" w:alignment="right" w:leader="none"/>
    </w:r>
    <w:sdt>
      <w:sdtPr>
        <w:id w:val="1736592134"/>
        <w:temporary/>
        <w:showingPlcHdr/>
      </w:sdtPr>
      <w:sdtEndPr/>
      <w:sdtContent>
        <w:r w:rsidR="00615C0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A20A" w14:textId="77777777" w:rsidR="002F020C" w:rsidRDefault="002F020C" w:rsidP="00615C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C5F7" w14:textId="77777777" w:rsidR="001C3E02" w:rsidRDefault="001C3E02" w:rsidP="00EA41DE">
      <w:pPr>
        <w:spacing w:after="0" w:line="240" w:lineRule="auto"/>
      </w:pPr>
      <w:r>
        <w:separator/>
      </w:r>
    </w:p>
  </w:footnote>
  <w:footnote w:type="continuationSeparator" w:id="0">
    <w:p w14:paraId="08B4ADD5" w14:textId="77777777" w:rsidR="001C3E02" w:rsidRDefault="001C3E02" w:rsidP="00EA41DE">
      <w:pPr>
        <w:spacing w:after="0" w:line="240" w:lineRule="auto"/>
      </w:pPr>
      <w:r>
        <w:continuationSeparator/>
      </w:r>
    </w:p>
  </w:footnote>
  <w:footnote w:type="continuationNotice" w:id="1">
    <w:p w14:paraId="75DCFD63" w14:textId="77777777" w:rsidR="00350995" w:rsidRDefault="00350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86C0" w14:textId="77777777" w:rsidR="00615C06" w:rsidRDefault="00B015E8">
    <w:pPr>
      <w:pStyle w:val="Header"/>
    </w:pPr>
    <w:sdt>
      <w:sdtPr>
        <w:id w:val="877359943"/>
        <w:placeholder>
          <w:docPart w:val="1B7F810F8E9101438ECAC148C859226D"/>
        </w:placeholder>
        <w:temporary/>
        <w:showingPlcHdr/>
      </w:sdtPr>
      <w:sdtEndPr/>
      <w:sdtContent>
        <w:r w:rsidR="00615C06">
          <w:t>[Type text]</w:t>
        </w:r>
      </w:sdtContent>
    </w:sdt>
    <w:r w:rsidR="00615C06">
      <w:ptab w:relativeTo="margin" w:alignment="center" w:leader="none"/>
    </w:r>
    <w:sdt>
      <w:sdtPr>
        <w:id w:val="-1113594530"/>
        <w:placeholder>
          <w:docPart w:val="4AD7D33185D9814D92C42785177383DF"/>
        </w:placeholder>
        <w:temporary/>
        <w:showingPlcHdr/>
      </w:sdtPr>
      <w:sdtEndPr/>
      <w:sdtContent>
        <w:r w:rsidR="00615C06">
          <w:t>[Type text]</w:t>
        </w:r>
      </w:sdtContent>
    </w:sdt>
    <w:r w:rsidR="00615C06">
      <w:ptab w:relativeTo="margin" w:alignment="right" w:leader="none"/>
    </w:r>
    <w:sdt>
      <w:sdtPr>
        <w:id w:val="-1238635289"/>
        <w:placeholder>
          <w:docPart w:val="50F5A4FA50D4204EBFB485057EC720A4"/>
        </w:placeholder>
        <w:temporary/>
        <w:showingPlcHdr/>
      </w:sdtPr>
      <w:sdtEndPr/>
      <w:sdtContent>
        <w:r w:rsidR="00615C06">
          <w:t>[Type text]</w:t>
        </w:r>
      </w:sdtContent>
    </w:sdt>
  </w:p>
  <w:p w14:paraId="63EA6424" w14:textId="77777777" w:rsidR="002F020C" w:rsidRDefault="002F0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4E4"/>
    <w:multiLevelType w:val="hybridMultilevel"/>
    <w:tmpl w:val="0C4C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F637A"/>
    <w:multiLevelType w:val="hybridMultilevel"/>
    <w:tmpl w:val="2B60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DC1"/>
    <w:multiLevelType w:val="hybridMultilevel"/>
    <w:tmpl w:val="BB368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FA324B"/>
    <w:multiLevelType w:val="hybridMultilevel"/>
    <w:tmpl w:val="028E53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D0F85"/>
    <w:multiLevelType w:val="hybridMultilevel"/>
    <w:tmpl w:val="083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36E4"/>
    <w:multiLevelType w:val="hybridMultilevel"/>
    <w:tmpl w:val="15E65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524DBC"/>
    <w:multiLevelType w:val="hybridMultilevel"/>
    <w:tmpl w:val="EE34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F4115"/>
    <w:multiLevelType w:val="hybridMultilevel"/>
    <w:tmpl w:val="0F64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73037"/>
    <w:multiLevelType w:val="hybridMultilevel"/>
    <w:tmpl w:val="CBDA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4647F"/>
    <w:multiLevelType w:val="hybridMultilevel"/>
    <w:tmpl w:val="505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54E26"/>
    <w:multiLevelType w:val="hybridMultilevel"/>
    <w:tmpl w:val="7C4E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57E3"/>
    <w:multiLevelType w:val="hybridMultilevel"/>
    <w:tmpl w:val="E9840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65141"/>
    <w:multiLevelType w:val="hybridMultilevel"/>
    <w:tmpl w:val="C08A1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FD2744"/>
    <w:multiLevelType w:val="hybridMultilevel"/>
    <w:tmpl w:val="25F0C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AA3DC3"/>
    <w:multiLevelType w:val="hybridMultilevel"/>
    <w:tmpl w:val="89180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E846D6"/>
    <w:multiLevelType w:val="hybridMultilevel"/>
    <w:tmpl w:val="EB26A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4202FB"/>
    <w:multiLevelType w:val="hybridMultilevel"/>
    <w:tmpl w:val="226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208EF"/>
    <w:multiLevelType w:val="hybridMultilevel"/>
    <w:tmpl w:val="D2D2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2496B"/>
    <w:multiLevelType w:val="hybridMultilevel"/>
    <w:tmpl w:val="BF8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863D8"/>
    <w:multiLevelType w:val="hybridMultilevel"/>
    <w:tmpl w:val="2346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5361F"/>
    <w:multiLevelType w:val="hybridMultilevel"/>
    <w:tmpl w:val="15AA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C75CD"/>
    <w:multiLevelType w:val="hybridMultilevel"/>
    <w:tmpl w:val="8D2C7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FB672C"/>
    <w:multiLevelType w:val="hybridMultilevel"/>
    <w:tmpl w:val="99A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51516"/>
    <w:multiLevelType w:val="multilevel"/>
    <w:tmpl w:val="590EC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C80ABA"/>
    <w:multiLevelType w:val="hybridMultilevel"/>
    <w:tmpl w:val="74F8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5649D"/>
    <w:multiLevelType w:val="hybridMultilevel"/>
    <w:tmpl w:val="3E0A9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5D0AF5"/>
    <w:multiLevelType w:val="hybridMultilevel"/>
    <w:tmpl w:val="3EA6B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3921F6"/>
    <w:multiLevelType w:val="hybridMultilevel"/>
    <w:tmpl w:val="F4C00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01425A"/>
    <w:multiLevelType w:val="hybridMultilevel"/>
    <w:tmpl w:val="04103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8F0A44"/>
    <w:multiLevelType w:val="hybridMultilevel"/>
    <w:tmpl w:val="21ECD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61A490F"/>
    <w:multiLevelType w:val="hybridMultilevel"/>
    <w:tmpl w:val="EC3A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860FD"/>
    <w:multiLevelType w:val="hybridMultilevel"/>
    <w:tmpl w:val="2D86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9181C"/>
    <w:multiLevelType w:val="hybridMultilevel"/>
    <w:tmpl w:val="1B3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F60226"/>
    <w:multiLevelType w:val="hybridMultilevel"/>
    <w:tmpl w:val="84F8C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943110"/>
    <w:multiLevelType w:val="hybridMultilevel"/>
    <w:tmpl w:val="69C04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E81894"/>
    <w:multiLevelType w:val="hybridMultilevel"/>
    <w:tmpl w:val="5B6A7350"/>
    <w:lvl w:ilvl="0" w:tplc="5BB809B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39CAF9C">
      <w:start w:val="1"/>
      <w:numFmt w:val="bullet"/>
      <w:lvlText w:val="o"/>
      <w:lvlJc w:val="left"/>
      <w:pPr>
        <w:ind w:left="14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B04C616">
      <w:start w:val="1"/>
      <w:numFmt w:val="bullet"/>
      <w:lvlText w:val="▪"/>
      <w:lvlJc w:val="left"/>
      <w:pPr>
        <w:ind w:left="21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6A8909C">
      <w:start w:val="1"/>
      <w:numFmt w:val="bullet"/>
      <w:lvlText w:val="•"/>
      <w:lvlJc w:val="left"/>
      <w:pPr>
        <w:ind w:left="28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288E18">
      <w:start w:val="1"/>
      <w:numFmt w:val="bullet"/>
      <w:lvlText w:val="o"/>
      <w:lvlJc w:val="left"/>
      <w:pPr>
        <w:ind w:left="35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E9A7CF8">
      <w:start w:val="1"/>
      <w:numFmt w:val="bullet"/>
      <w:lvlText w:val="▪"/>
      <w:lvlJc w:val="left"/>
      <w:pPr>
        <w:ind w:left="43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12CAF0">
      <w:start w:val="1"/>
      <w:numFmt w:val="bullet"/>
      <w:lvlText w:val="•"/>
      <w:lvlJc w:val="left"/>
      <w:pPr>
        <w:ind w:left="50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348A36">
      <w:start w:val="1"/>
      <w:numFmt w:val="bullet"/>
      <w:lvlText w:val="o"/>
      <w:lvlJc w:val="left"/>
      <w:pPr>
        <w:ind w:left="57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742EC8C">
      <w:start w:val="1"/>
      <w:numFmt w:val="bullet"/>
      <w:lvlText w:val="▪"/>
      <w:lvlJc w:val="left"/>
      <w:pPr>
        <w:ind w:left="64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84417AA"/>
    <w:multiLevelType w:val="hybridMultilevel"/>
    <w:tmpl w:val="148A3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E915CAC"/>
    <w:multiLevelType w:val="hybridMultilevel"/>
    <w:tmpl w:val="E322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22864">
    <w:abstractNumId w:val="10"/>
  </w:num>
  <w:num w:numId="2" w16cid:durableId="133791553">
    <w:abstractNumId w:val="3"/>
  </w:num>
  <w:num w:numId="3" w16cid:durableId="315845727">
    <w:abstractNumId w:val="11"/>
  </w:num>
  <w:num w:numId="4" w16cid:durableId="1550456135">
    <w:abstractNumId w:val="21"/>
  </w:num>
  <w:num w:numId="5" w16cid:durableId="779111138">
    <w:abstractNumId w:val="15"/>
  </w:num>
  <w:num w:numId="6" w16cid:durableId="1823035111">
    <w:abstractNumId w:val="34"/>
  </w:num>
  <w:num w:numId="7" w16cid:durableId="1445616904">
    <w:abstractNumId w:val="33"/>
  </w:num>
  <w:num w:numId="8" w16cid:durableId="968244999">
    <w:abstractNumId w:val="12"/>
  </w:num>
  <w:num w:numId="9" w16cid:durableId="1659075913">
    <w:abstractNumId w:val="27"/>
  </w:num>
  <w:num w:numId="10" w16cid:durableId="1331835911">
    <w:abstractNumId w:val="28"/>
  </w:num>
  <w:num w:numId="11" w16cid:durableId="888037157">
    <w:abstractNumId w:val="2"/>
  </w:num>
  <w:num w:numId="12" w16cid:durableId="1138499241">
    <w:abstractNumId w:val="26"/>
  </w:num>
  <w:num w:numId="13" w16cid:durableId="1285693107">
    <w:abstractNumId w:val="14"/>
  </w:num>
  <w:num w:numId="14" w16cid:durableId="1253591077">
    <w:abstractNumId w:val="5"/>
  </w:num>
  <w:num w:numId="15" w16cid:durableId="1635913726">
    <w:abstractNumId w:val="14"/>
  </w:num>
  <w:num w:numId="16" w16cid:durableId="1418861003">
    <w:abstractNumId w:val="30"/>
  </w:num>
  <w:num w:numId="17" w16cid:durableId="1390880030">
    <w:abstractNumId w:val="0"/>
  </w:num>
  <w:num w:numId="18" w16cid:durableId="106897536">
    <w:abstractNumId w:val="35"/>
  </w:num>
  <w:num w:numId="19" w16cid:durableId="897589544">
    <w:abstractNumId w:val="22"/>
  </w:num>
  <w:num w:numId="20" w16cid:durableId="1242983409">
    <w:abstractNumId w:val="23"/>
  </w:num>
  <w:num w:numId="21" w16cid:durableId="724181514">
    <w:abstractNumId w:val="13"/>
  </w:num>
  <w:num w:numId="22" w16cid:durableId="2001352232">
    <w:abstractNumId w:val="36"/>
  </w:num>
  <w:num w:numId="23" w16cid:durableId="32270439">
    <w:abstractNumId w:val="29"/>
  </w:num>
  <w:num w:numId="24" w16cid:durableId="1345786253">
    <w:abstractNumId w:val="25"/>
  </w:num>
  <w:num w:numId="25" w16cid:durableId="330839908">
    <w:abstractNumId w:val="16"/>
  </w:num>
  <w:num w:numId="26" w16cid:durableId="1206717277">
    <w:abstractNumId w:val="31"/>
  </w:num>
  <w:num w:numId="27" w16cid:durableId="1490946387">
    <w:abstractNumId w:val="4"/>
  </w:num>
  <w:num w:numId="28" w16cid:durableId="1236009248">
    <w:abstractNumId w:val="17"/>
  </w:num>
  <w:num w:numId="29" w16cid:durableId="914508901">
    <w:abstractNumId w:val="1"/>
  </w:num>
  <w:num w:numId="30" w16cid:durableId="2038772614">
    <w:abstractNumId w:val="24"/>
  </w:num>
  <w:num w:numId="31" w16cid:durableId="1693069718">
    <w:abstractNumId w:val="8"/>
  </w:num>
  <w:num w:numId="32" w16cid:durableId="55786358">
    <w:abstractNumId w:val="19"/>
  </w:num>
  <w:num w:numId="33" w16cid:durableId="284780246">
    <w:abstractNumId w:val="18"/>
  </w:num>
  <w:num w:numId="34" w16cid:durableId="717048282">
    <w:abstractNumId w:val="37"/>
  </w:num>
  <w:num w:numId="35" w16cid:durableId="1235966138">
    <w:abstractNumId w:val="6"/>
  </w:num>
  <w:num w:numId="36" w16cid:durableId="1624068900">
    <w:abstractNumId w:val="20"/>
  </w:num>
  <w:num w:numId="37" w16cid:durableId="447314222">
    <w:abstractNumId w:val="9"/>
  </w:num>
  <w:num w:numId="38" w16cid:durableId="721365148">
    <w:abstractNumId w:val="32"/>
  </w:num>
  <w:num w:numId="39" w16cid:durableId="1143498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AD"/>
    <w:rsid w:val="000223D0"/>
    <w:rsid w:val="00024A5A"/>
    <w:rsid w:val="000458F7"/>
    <w:rsid w:val="00070384"/>
    <w:rsid w:val="00071721"/>
    <w:rsid w:val="00092A69"/>
    <w:rsid w:val="000F04F3"/>
    <w:rsid w:val="001030FD"/>
    <w:rsid w:val="00105A54"/>
    <w:rsid w:val="00106207"/>
    <w:rsid w:val="0010646A"/>
    <w:rsid w:val="00107429"/>
    <w:rsid w:val="00112652"/>
    <w:rsid w:val="00127C61"/>
    <w:rsid w:val="001332B6"/>
    <w:rsid w:val="001368D3"/>
    <w:rsid w:val="00167283"/>
    <w:rsid w:val="00167617"/>
    <w:rsid w:val="00183731"/>
    <w:rsid w:val="001C3688"/>
    <w:rsid w:val="001C3E02"/>
    <w:rsid w:val="001F1DD0"/>
    <w:rsid w:val="001F6FAD"/>
    <w:rsid w:val="00201E1B"/>
    <w:rsid w:val="00232CB4"/>
    <w:rsid w:val="002458CD"/>
    <w:rsid w:val="00287FD8"/>
    <w:rsid w:val="00292249"/>
    <w:rsid w:val="00295979"/>
    <w:rsid w:val="002A5F49"/>
    <w:rsid w:val="002B0A5F"/>
    <w:rsid w:val="002C250D"/>
    <w:rsid w:val="002D583F"/>
    <w:rsid w:val="002D5C87"/>
    <w:rsid w:val="002D7027"/>
    <w:rsid w:val="002F020C"/>
    <w:rsid w:val="002F0E5E"/>
    <w:rsid w:val="00306DBB"/>
    <w:rsid w:val="00307A93"/>
    <w:rsid w:val="00331305"/>
    <w:rsid w:val="00350995"/>
    <w:rsid w:val="003705BF"/>
    <w:rsid w:val="00373C82"/>
    <w:rsid w:val="00396260"/>
    <w:rsid w:val="003B552B"/>
    <w:rsid w:val="003B670A"/>
    <w:rsid w:val="003C0C01"/>
    <w:rsid w:val="003D2958"/>
    <w:rsid w:val="004206FE"/>
    <w:rsid w:val="0044629C"/>
    <w:rsid w:val="0044712B"/>
    <w:rsid w:val="00496BFF"/>
    <w:rsid w:val="004A0609"/>
    <w:rsid w:val="004B247B"/>
    <w:rsid w:val="004B3B83"/>
    <w:rsid w:val="004C31FF"/>
    <w:rsid w:val="00501780"/>
    <w:rsid w:val="005041D6"/>
    <w:rsid w:val="00514472"/>
    <w:rsid w:val="00525F40"/>
    <w:rsid w:val="005808B8"/>
    <w:rsid w:val="00580D72"/>
    <w:rsid w:val="0059550E"/>
    <w:rsid w:val="005C7F83"/>
    <w:rsid w:val="005D0DFC"/>
    <w:rsid w:val="00612AA9"/>
    <w:rsid w:val="00615C06"/>
    <w:rsid w:val="00630A6C"/>
    <w:rsid w:val="00640F58"/>
    <w:rsid w:val="00657C86"/>
    <w:rsid w:val="0066276B"/>
    <w:rsid w:val="0068668F"/>
    <w:rsid w:val="00694924"/>
    <w:rsid w:val="006B454C"/>
    <w:rsid w:val="006C405C"/>
    <w:rsid w:val="00712354"/>
    <w:rsid w:val="00727D40"/>
    <w:rsid w:val="00747DB2"/>
    <w:rsid w:val="007624FA"/>
    <w:rsid w:val="00770F73"/>
    <w:rsid w:val="0078145F"/>
    <w:rsid w:val="007B78EA"/>
    <w:rsid w:val="007C1702"/>
    <w:rsid w:val="007D4B7F"/>
    <w:rsid w:val="007D73AA"/>
    <w:rsid w:val="0081234E"/>
    <w:rsid w:val="00821EED"/>
    <w:rsid w:val="00844D26"/>
    <w:rsid w:val="00852F6F"/>
    <w:rsid w:val="00852FB1"/>
    <w:rsid w:val="00853E49"/>
    <w:rsid w:val="00875475"/>
    <w:rsid w:val="008832E7"/>
    <w:rsid w:val="008F66E6"/>
    <w:rsid w:val="00905677"/>
    <w:rsid w:val="009257CE"/>
    <w:rsid w:val="00955007"/>
    <w:rsid w:val="00972144"/>
    <w:rsid w:val="00975861"/>
    <w:rsid w:val="00997B73"/>
    <w:rsid w:val="009C4ADF"/>
    <w:rsid w:val="009E65C4"/>
    <w:rsid w:val="00A10698"/>
    <w:rsid w:val="00A274B2"/>
    <w:rsid w:val="00A4409E"/>
    <w:rsid w:val="00A514A8"/>
    <w:rsid w:val="00A625F5"/>
    <w:rsid w:val="00AB2EB6"/>
    <w:rsid w:val="00AB3B8E"/>
    <w:rsid w:val="00AB6AAB"/>
    <w:rsid w:val="00AB7273"/>
    <w:rsid w:val="00AD4507"/>
    <w:rsid w:val="00AE279E"/>
    <w:rsid w:val="00AE411C"/>
    <w:rsid w:val="00B015E8"/>
    <w:rsid w:val="00B0164F"/>
    <w:rsid w:val="00B10B56"/>
    <w:rsid w:val="00B34F54"/>
    <w:rsid w:val="00B43AFC"/>
    <w:rsid w:val="00B45326"/>
    <w:rsid w:val="00B649B4"/>
    <w:rsid w:val="00B67E92"/>
    <w:rsid w:val="00B76D75"/>
    <w:rsid w:val="00B96C5B"/>
    <w:rsid w:val="00B97E73"/>
    <w:rsid w:val="00BC2F1E"/>
    <w:rsid w:val="00BD34C0"/>
    <w:rsid w:val="00BD471C"/>
    <w:rsid w:val="00BF6B52"/>
    <w:rsid w:val="00C03EC8"/>
    <w:rsid w:val="00C21194"/>
    <w:rsid w:val="00C268CF"/>
    <w:rsid w:val="00C6067B"/>
    <w:rsid w:val="00C62A55"/>
    <w:rsid w:val="00CC0572"/>
    <w:rsid w:val="00D05FC1"/>
    <w:rsid w:val="00D348AB"/>
    <w:rsid w:val="00D52890"/>
    <w:rsid w:val="00D62794"/>
    <w:rsid w:val="00DC4D47"/>
    <w:rsid w:val="00DF1A0D"/>
    <w:rsid w:val="00E070D5"/>
    <w:rsid w:val="00E41992"/>
    <w:rsid w:val="00E45636"/>
    <w:rsid w:val="00E55B6E"/>
    <w:rsid w:val="00EA41DE"/>
    <w:rsid w:val="00EC1248"/>
    <w:rsid w:val="00ED3EF8"/>
    <w:rsid w:val="00ED5615"/>
    <w:rsid w:val="00EF31A9"/>
    <w:rsid w:val="00F01BFC"/>
    <w:rsid w:val="00F11253"/>
    <w:rsid w:val="00F31824"/>
    <w:rsid w:val="00F543E9"/>
    <w:rsid w:val="00F829E0"/>
    <w:rsid w:val="00FD4AF8"/>
    <w:rsid w:val="026C5140"/>
    <w:rsid w:val="1505962F"/>
    <w:rsid w:val="18779EA7"/>
    <w:rsid w:val="245358E7"/>
    <w:rsid w:val="3CB6630F"/>
    <w:rsid w:val="5CFAFCFD"/>
    <w:rsid w:val="66501F32"/>
    <w:rsid w:val="6996E6B7"/>
    <w:rsid w:val="7B00BC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62989"/>
  <w15:docId w15:val="{B4FC6566-703B-48E5-ACD4-250915AD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A9"/>
  </w:style>
  <w:style w:type="paragraph" w:styleId="Heading2">
    <w:name w:val="heading 2"/>
    <w:basedOn w:val="Normal"/>
    <w:next w:val="Normal"/>
    <w:link w:val="Heading2Char"/>
    <w:qFormat/>
    <w:rsid w:val="00232CB4"/>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E5E"/>
    <w:pPr>
      <w:spacing w:after="0" w:line="240" w:lineRule="auto"/>
    </w:pPr>
  </w:style>
  <w:style w:type="paragraph" w:styleId="ListParagraph">
    <w:name w:val="List Paragraph"/>
    <w:basedOn w:val="Normal"/>
    <w:uiPriority w:val="34"/>
    <w:qFormat/>
    <w:rsid w:val="00232CB4"/>
    <w:pPr>
      <w:ind w:left="720"/>
      <w:contextualSpacing/>
    </w:pPr>
  </w:style>
  <w:style w:type="character" w:customStyle="1" w:styleId="Heading2Char">
    <w:name w:val="Heading 2 Char"/>
    <w:basedOn w:val="DefaultParagraphFont"/>
    <w:link w:val="Heading2"/>
    <w:rsid w:val="00232CB4"/>
    <w:rPr>
      <w:rFonts w:ascii="Arial" w:eastAsia="Times New Roman" w:hAnsi="Arial" w:cs="Arial"/>
      <w:b/>
      <w:bCs/>
      <w:i/>
      <w:iCs/>
      <w:sz w:val="28"/>
      <w:szCs w:val="28"/>
      <w:lang w:eastAsia="en-GB"/>
    </w:rPr>
  </w:style>
  <w:style w:type="paragraph" w:styleId="Header">
    <w:name w:val="header"/>
    <w:basedOn w:val="Normal"/>
    <w:link w:val="HeaderChar"/>
    <w:uiPriority w:val="99"/>
    <w:unhideWhenUsed/>
    <w:rsid w:val="00EA4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1DE"/>
  </w:style>
  <w:style w:type="paragraph" w:styleId="Footer">
    <w:name w:val="footer"/>
    <w:basedOn w:val="Normal"/>
    <w:link w:val="FooterChar"/>
    <w:uiPriority w:val="99"/>
    <w:unhideWhenUsed/>
    <w:rsid w:val="00EA4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1DE"/>
  </w:style>
  <w:style w:type="character" w:styleId="PageNumber">
    <w:name w:val="page number"/>
    <w:basedOn w:val="DefaultParagraphFont"/>
    <w:uiPriority w:val="99"/>
    <w:semiHidden/>
    <w:unhideWhenUsed/>
    <w:rsid w:val="00615C06"/>
  </w:style>
  <w:style w:type="paragraph" w:styleId="BalloonText">
    <w:name w:val="Balloon Text"/>
    <w:basedOn w:val="Normal"/>
    <w:link w:val="BalloonTextChar"/>
    <w:uiPriority w:val="99"/>
    <w:semiHidden/>
    <w:unhideWhenUsed/>
    <w:rsid w:val="00B67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E92"/>
    <w:rPr>
      <w:rFonts w:ascii="Segoe UI" w:hAnsi="Segoe UI" w:cs="Segoe UI"/>
      <w:sz w:val="18"/>
      <w:szCs w:val="18"/>
    </w:rPr>
  </w:style>
  <w:style w:type="paragraph" w:customStyle="1" w:styleId="Default">
    <w:name w:val="Default"/>
    <w:rsid w:val="0066276B"/>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66276B"/>
    <w:rPr>
      <w:color w:val="0563C1" w:themeColor="hyperlink"/>
      <w:u w:val="single"/>
    </w:rPr>
  </w:style>
  <w:style w:type="paragraph" w:customStyle="1" w:styleId="BasicParagraph">
    <w:name w:val="[Basic Paragraph]"/>
    <w:basedOn w:val="Normal"/>
    <w:uiPriority w:val="99"/>
    <w:rsid w:val="0081234E"/>
    <w:pPr>
      <w:autoSpaceDE w:val="0"/>
      <w:autoSpaceDN w:val="0"/>
      <w:adjustRightInd w:val="0"/>
      <w:spacing w:after="0" w:line="288" w:lineRule="auto"/>
      <w:textAlignment w:val="center"/>
    </w:pPr>
    <w:rPr>
      <w:rFonts w:ascii="Minion Pro" w:eastAsia="Calibri" w:hAnsi="Minion Pro" w:cs="Minion Pro"/>
      <w:color w:val="000000"/>
      <w:sz w:val="24"/>
      <w:szCs w:val="24"/>
      <w:lang w:eastAsia="en-GB"/>
    </w:rPr>
  </w:style>
  <w:style w:type="character" w:styleId="UnresolvedMention">
    <w:name w:val="Unresolved Mention"/>
    <w:basedOn w:val="DefaultParagraphFont"/>
    <w:uiPriority w:val="99"/>
    <w:semiHidden/>
    <w:unhideWhenUsed/>
    <w:rsid w:val="000F04F3"/>
    <w:rPr>
      <w:color w:val="605E5C"/>
      <w:shd w:val="clear" w:color="auto" w:fill="E1DFDD"/>
    </w:rPr>
  </w:style>
  <w:style w:type="character" w:styleId="CommentReference">
    <w:name w:val="annotation reference"/>
    <w:basedOn w:val="DefaultParagraphFont"/>
    <w:uiPriority w:val="99"/>
    <w:semiHidden/>
    <w:unhideWhenUsed/>
    <w:rsid w:val="00C6067B"/>
    <w:rPr>
      <w:sz w:val="16"/>
      <w:szCs w:val="16"/>
    </w:rPr>
  </w:style>
  <w:style w:type="paragraph" w:styleId="CommentText">
    <w:name w:val="annotation text"/>
    <w:basedOn w:val="Normal"/>
    <w:link w:val="CommentTextChar"/>
    <w:uiPriority w:val="99"/>
    <w:unhideWhenUsed/>
    <w:rsid w:val="00C6067B"/>
    <w:pPr>
      <w:spacing w:line="240" w:lineRule="auto"/>
    </w:pPr>
    <w:rPr>
      <w:sz w:val="20"/>
      <w:szCs w:val="20"/>
    </w:rPr>
  </w:style>
  <w:style w:type="character" w:customStyle="1" w:styleId="CommentTextChar">
    <w:name w:val="Comment Text Char"/>
    <w:basedOn w:val="DefaultParagraphFont"/>
    <w:link w:val="CommentText"/>
    <w:uiPriority w:val="99"/>
    <w:rsid w:val="00C6067B"/>
    <w:rPr>
      <w:sz w:val="20"/>
      <w:szCs w:val="20"/>
    </w:rPr>
  </w:style>
  <w:style w:type="paragraph" w:styleId="CommentSubject">
    <w:name w:val="annotation subject"/>
    <w:basedOn w:val="CommentText"/>
    <w:next w:val="CommentText"/>
    <w:link w:val="CommentSubjectChar"/>
    <w:uiPriority w:val="99"/>
    <w:semiHidden/>
    <w:unhideWhenUsed/>
    <w:rsid w:val="00C6067B"/>
    <w:rPr>
      <w:b/>
      <w:bCs/>
    </w:rPr>
  </w:style>
  <w:style w:type="character" w:customStyle="1" w:styleId="CommentSubjectChar">
    <w:name w:val="Comment Subject Char"/>
    <w:basedOn w:val="CommentTextChar"/>
    <w:link w:val="CommentSubject"/>
    <w:uiPriority w:val="99"/>
    <w:semiHidden/>
    <w:rsid w:val="00C6067B"/>
    <w:rPr>
      <w:b/>
      <w:bCs/>
      <w:sz w:val="20"/>
      <w:szCs w:val="20"/>
    </w:rPr>
  </w:style>
  <w:style w:type="table" w:styleId="TableGrid">
    <w:name w:val="Table Grid"/>
    <w:basedOn w:val="TableNormal"/>
    <w:uiPriority w:val="39"/>
    <w:rsid w:val="00BF6B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7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3436">
      <w:bodyDiv w:val="1"/>
      <w:marLeft w:val="0"/>
      <w:marRight w:val="0"/>
      <w:marTop w:val="0"/>
      <w:marBottom w:val="0"/>
      <w:divBdr>
        <w:top w:val="none" w:sz="0" w:space="0" w:color="auto"/>
        <w:left w:val="none" w:sz="0" w:space="0" w:color="auto"/>
        <w:bottom w:val="none" w:sz="0" w:space="0" w:color="auto"/>
        <w:right w:val="none" w:sz="0" w:space="0" w:color="auto"/>
      </w:divBdr>
    </w:div>
    <w:div w:id="14318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konline.org/sites/default/files/Ark_safe_recruitment.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F810F8E9101438ECAC148C859226D"/>
        <w:category>
          <w:name w:val="General"/>
          <w:gallery w:val="placeholder"/>
        </w:category>
        <w:types>
          <w:type w:val="bbPlcHdr"/>
        </w:types>
        <w:behaviors>
          <w:behavior w:val="content"/>
        </w:behaviors>
        <w:guid w:val="{1B3CAA57-2D5B-A64A-87D6-9FF303B33279}"/>
      </w:docPartPr>
      <w:docPartBody>
        <w:p w:rsidR="00581F02" w:rsidRDefault="00167617" w:rsidP="00167617">
          <w:pPr>
            <w:pStyle w:val="1B7F810F8E9101438ECAC148C859226D"/>
          </w:pPr>
          <w:r>
            <w:t>[Type text]</w:t>
          </w:r>
        </w:p>
      </w:docPartBody>
    </w:docPart>
    <w:docPart>
      <w:docPartPr>
        <w:name w:val="4AD7D33185D9814D92C42785177383DF"/>
        <w:category>
          <w:name w:val="General"/>
          <w:gallery w:val="placeholder"/>
        </w:category>
        <w:types>
          <w:type w:val="bbPlcHdr"/>
        </w:types>
        <w:behaviors>
          <w:behavior w:val="content"/>
        </w:behaviors>
        <w:guid w:val="{F59A9AF3-AF32-D041-95A9-E21D200A2770}"/>
      </w:docPartPr>
      <w:docPartBody>
        <w:p w:rsidR="00581F02" w:rsidRDefault="00167617" w:rsidP="00167617">
          <w:pPr>
            <w:pStyle w:val="4AD7D33185D9814D92C42785177383DF"/>
          </w:pPr>
          <w:r>
            <w:t>[Type text]</w:t>
          </w:r>
        </w:p>
      </w:docPartBody>
    </w:docPart>
    <w:docPart>
      <w:docPartPr>
        <w:name w:val="50F5A4FA50D4204EBFB485057EC720A4"/>
        <w:category>
          <w:name w:val="General"/>
          <w:gallery w:val="placeholder"/>
        </w:category>
        <w:types>
          <w:type w:val="bbPlcHdr"/>
        </w:types>
        <w:behaviors>
          <w:behavior w:val="content"/>
        </w:behaviors>
        <w:guid w:val="{BA3E4098-F51D-8949-9F21-1AD1E7825C30}"/>
      </w:docPartPr>
      <w:docPartBody>
        <w:p w:rsidR="00581F02" w:rsidRDefault="00167617" w:rsidP="00167617">
          <w:pPr>
            <w:pStyle w:val="50F5A4FA50D4204EBFB485057EC720A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5DC"/>
    <w:rsid w:val="00073CA6"/>
    <w:rsid w:val="00167617"/>
    <w:rsid w:val="0032714A"/>
    <w:rsid w:val="003C61B2"/>
    <w:rsid w:val="00581F02"/>
    <w:rsid w:val="00763C2D"/>
    <w:rsid w:val="008D5232"/>
    <w:rsid w:val="00B415DC"/>
    <w:rsid w:val="00F80A75"/>
    <w:rsid w:val="00FD1C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7F810F8E9101438ECAC148C859226D">
    <w:name w:val="1B7F810F8E9101438ECAC148C859226D"/>
    <w:rsid w:val="00167617"/>
    <w:pPr>
      <w:spacing w:after="0" w:line="240" w:lineRule="auto"/>
    </w:pPr>
    <w:rPr>
      <w:sz w:val="24"/>
      <w:szCs w:val="24"/>
      <w:lang w:eastAsia="ja-JP"/>
    </w:rPr>
  </w:style>
  <w:style w:type="paragraph" w:customStyle="1" w:styleId="4AD7D33185D9814D92C42785177383DF">
    <w:name w:val="4AD7D33185D9814D92C42785177383DF"/>
    <w:rsid w:val="00167617"/>
    <w:pPr>
      <w:spacing w:after="0" w:line="240" w:lineRule="auto"/>
    </w:pPr>
    <w:rPr>
      <w:sz w:val="24"/>
      <w:szCs w:val="24"/>
      <w:lang w:eastAsia="ja-JP"/>
    </w:rPr>
  </w:style>
  <w:style w:type="paragraph" w:customStyle="1" w:styleId="50F5A4FA50D4204EBFB485057EC720A4">
    <w:name w:val="50F5A4FA50D4204EBFB485057EC720A4"/>
    <w:rsid w:val="0016761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611BC-21C8-421A-AECC-47AED049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4989</Characters>
  <Application>Microsoft Office Word</Application>
  <DocSecurity>0</DocSecurity>
  <Lines>41</Lines>
  <Paragraphs>11</Paragraphs>
  <ScaleCrop>false</ScaleCrop>
  <Company>Preston Manor</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nurse job description nov 2014</dc:creator>
  <cp:lastModifiedBy>Chantel MUTONGOLE</cp:lastModifiedBy>
  <cp:revision>3</cp:revision>
  <cp:lastPrinted>2017-08-23T14:58:00Z</cp:lastPrinted>
  <dcterms:created xsi:type="dcterms:W3CDTF">2023-06-07T16:33:00Z</dcterms:created>
  <dcterms:modified xsi:type="dcterms:W3CDTF">2023-09-18T14:28:00Z</dcterms:modified>
</cp:coreProperties>
</file>