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rsidTr="008347B2">
        <w:trPr>
          <w:trHeight w:val="624"/>
        </w:trPr>
        <w:tc>
          <w:tcPr>
            <w:tcW w:w="10308" w:type="dxa"/>
            <w:shd w:val="clear" w:color="auto" w:fill="8DB3E2" w:themeFill="text2" w:themeFillTint="66"/>
            <w:vAlign w:val="center"/>
          </w:tcPr>
          <w:p w:rsidR="008347B2" w:rsidRPr="00154D9A" w:rsidRDefault="008347B2" w:rsidP="00C522EE">
            <w:pPr>
              <w:rPr>
                <w:rFonts w:asciiTheme="minorHAnsi" w:hAnsiTheme="minorHAnsi" w:cstheme="minorHAnsi"/>
                <w:b/>
                <w:sz w:val="36"/>
              </w:rPr>
            </w:pPr>
            <w:r w:rsidRPr="00154D9A">
              <w:rPr>
                <w:rFonts w:asciiTheme="minorHAnsi" w:hAnsiTheme="minorHAnsi" w:cstheme="minorHAnsi"/>
                <w:b/>
                <w:sz w:val="30"/>
                <w:szCs w:val="30"/>
              </w:rPr>
              <w:t>POST TITLE:</w:t>
            </w:r>
            <w:r w:rsidR="00C522EE">
              <w:rPr>
                <w:rFonts w:asciiTheme="minorHAnsi" w:hAnsiTheme="minorHAnsi" w:cstheme="minorHAnsi"/>
                <w:b/>
                <w:sz w:val="30"/>
                <w:szCs w:val="30"/>
              </w:rPr>
              <w:t xml:space="preserve"> DATA AND ANALYTICS LEADER</w:t>
            </w:r>
          </w:p>
        </w:tc>
      </w:tr>
      <w:tr w:rsidR="008347B2" w:rsidRPr="00154D9A" w:rsidTr="008347B2">
        <w:trPr>
          <w:trHeight w:val="425"/>
        </w:trPr>
        <w:tc>
          <w:tcPr>
            <w:tcW w:w="10308" w:type="dxa"/>
            <w:shd w:val="clear" w:color="auto" w:fill="DBE5F1" w:themeFill="accent1" w:themeFillTint="33"/>
            <w:vAlign w:val="center"/>
          </w:tcPr>
          <w:p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rsidTr="008347B2">
        <w:trPr>
          <w:trHeight w:val="624"/>
        </w:trPr>
        <w:tc>
          <w:tcPr>
            <w:tcW w:w="10308" w:type="dxa"/>
            <w:shd w:val="clear" w:color="auto" w:fill="auto"/>
            <w:tcMar>
              <w:top w:w="170" w:type="dxa"/>
              <w:bottom w:w="170" w:type="dxa"/>
            </w:tcMar>
            <w:vAlign w:val="center"/>
          </w:tcPr>
          <w:p w:rsidR="00C522EE" w:rsidRDefault="008C2E1E" w:rsidP="00D45FF3">
            <w:pPr>
              <w:spacing w:line="276" w:lineRule="auto"/>
              <w:jc w:val="both"/>
              <w:rPr>
                <w:rFonts w:asciiTheme="minorHAnsi" w:hAnsiTheme="minorHAnsi" w:cstheme="minorHAnsi"/>
              </w:rPr>
            </w:pPr>
            <w:r>
              <w:rPr>
                <w:rFonts w:asciiTheme="minorHAnsi" w:hAnsiTheme="minorHAnsi" w:cstheme="minorHAnsi"/>
              </w:rPr>
              <w:t>The post-holder will</w:t>
            </w:r>
            <w:r w:rsidR="00C522EE">
              <w:rPr>
                <w:rFonts w:asciiTheme="minorHAnsi" w:hAnsiTheme="minorHAnsi" w:cstheme="minorHAnsi"/>
              </w:rPr>
              <w:t xml:space="preserve"> </w:t>
            </w:r>
            <w:bookmarkStart w:id="0" w:name="_GoBack"/>
            <w:r w:rsidR="00C522EE">
              <w:rPr>
                <w:rFonts w:asciiTheme="minorHAnsi" w:hAnsiTheme="minorHAnsi" w:cstheme="minorHAnsi"/>
              </w:rPr>
              <w:t xml:space="preserve">take a lead role in </w:t>
            </w:r>
            <w:r w:rsidR="00D45FF3">
              <w:rPr>
                <w:rFonts w:asciiTheme="minorHAnsi" w:hAnsiTheme="minorHAnsi" w:cstheme="minorHAnsi"/>
              </w:rPr>
              <w:t>develop</w:t>
            </w:r>
            <w:r w:rsidR="00C522EE">
              <w:rPr>
                <w:rFonts w:asciiTheme="minorHAnsi" w:hAnsiTheme="minorHAnsi" w:cstheme="minorHAnsi"/>
              </w:rPr>
              <w:t>ing</w:t>
            </w:r>
            <w:r w:rsidR="00D45FF3">
              <w:rPr>
                <w:rFonts w:asciiTheme="minorHAnsi" w:hAnsiTheme="minorHAnsi" w:cstheme="minorHAnsi"/>
              </w:rPr>
              <w:t xml:space="preserve"> and deliver</w:t>
            </w:r>
            <w:r w:rsidR="00C522EE">
              <w:rPr>
                <w:rFonts w:asciiTheme="minorHAnsi" w:hAnsiTheme="minorHAnsi" w:cstheme="minorHAnsi"/>
              </w:rPr>
              <w:t>ing</w:t>
            </w:r>
            <w:r w:rsidR="00D45FF3">
              <w:rPr>
                <w:rFonts w:asciiTheme="minorHAnsi" w:hAnsiTheme="minorHAnsi" w:cstheme="minorHAnsi"/>
              </w:rPr>
              <w:t xml:space="preserve"> a Trust-wide data</w:t>
            </w:r>
            <w:r w:rsidR="00C522EE">
              <w:rPr>
                <w:rFonts w:asciiTheme="minorHAnsi" w:hAnsiTheme="minorHAnsi" w:cstheme="minorHAnsi"/>
              </w:rPr>
              <w:t>, analytics</w:t>
            </w:r>
            <w:r w:rsidR="00D45FF3">
              <w:rPr>
                <w:rFonts w:asciiTheme="minorHAnsi" w:hAnsiTheme="minorHAnsi" w:cstheme="minorHAnsi"/>
              </w:rPr>
              <w:t xml:space="preserve"> and reporting strategy.  </w:t>
            </w:r>
            <w:r w:rsidR="00C719D9">
              <w:rPr>
                <w:rFonts w:asciiTheme="minorHAnsi" w:hAnsiTheme="minorHAnsi" w:cstheme="minorHAnsi"/>
              </w:rPr>
              <w:t xml:space="preserve">They will manage the </w:t>
            </w:r>
            <w:r w:rsidR="00D45FF3">
              <w:rPr>
                <w:rFonts w:asciiTheme="minorHAnsi" w:hAnsiTheme="minorHAnsi" w:cstheme="minorHAnsi"/>
              </w:rPr>
              <w:t>implement</w:t>
            </w:r>
            <w:r w:rsidR="00C719D9">
              <w:rPr>
                <w:rFonts w:asciiTheme="minorHAnsi" w:hAnsiTheme="minorHAnsi" w:cstheme="minorHAnsi"/>
              </w:rPr>
              <w:t>ation of,</w:t>
            </w:r>
            <w:r w:rsidR="00D45FF3">
              <w:rPr>
                <w:rFonts w:asciiTheme="minorHAnsi" w:hAnsiTheme="minorHAnsi" w:cstheme="minorHAnsi"/>
              </w:rPr>
              <w:t xml:space="preserve"> and develop </w:t>
            </w:r>
            <w:r w:rsidR="00C522EE">
              <w:rPr>
                <w:rFonts w:asciiTheme="minorHAnsi" w:hAnsiTheme="minorHAnsi" w:cstheme="minorHAnsi"/>
              </w:rPr>
              <w:t xml:space="preserve">the </w:t>
            </w:r>
            <w:r w:rsidR="00D45FF3">
              <w:rPr>
                <w:rFonts w:asciiTheme="minorHAnsi" w:hAnsiTheme="minorHAnsi" w:cstheme="minorHAnsi"/>
              </w:rPr>
              <w:t xml:space="preserve">effective </w:t>
            </w:r>
            <w:r w:rsidR="00C522EE">
              <w:rPr>
                <w:rFonts w:asciiTheme="minorHAnsi" w:hAnsiTheme="minorHAnsi" w:cstheme="minorHAnsi"/>
              </w:rPr>
              <w:t>use of</w:t>
            </w:r>
            <w:r w:rsidR="00C719D9">
              <w:rPr>
                <w:rFonts w:asciiTheme="minorHAnsi" w:hAnsiTheme="minorHAnsi" w:cstheme="minorHAnsi"/>
              </w:rPr>
              <w:t>,</w:t>
            </w:r>
            <w:r w:rsidR="00C522EE">
              <w:rPr>
                <w:rFonts w:asciiTheme="minorHAnsi" w:hAnsiTheme="minorHAnsi" w:cstheme="minorHAnsi"/>
              </w:rPr>
              <w:t xml:space="preserve"> </w:t>
            </w:r>
            <w:r w:rsidR="00D45FF3">
              <w:rPr>
                <w:rFonts w:asciiTheme="minorHAnsi" w:hAnsiTheme="minorHAnsi" w:cstheme="minorHAnsi"/>
              </w:rPr>
              <w:t>management information systems (MIS) throughout the Trust</w:t>
            </w:r>
            <w:r w:rsidR="00C719D9">
              <w:rPr>
                <w:rFonts w:asciiTheme="minorHAnsi" w:hAnsiTheme="minorHAnsi" w:cstheme="minorHAnsi"/>
              </w:rPr>
              <w:t xml:space="preserve"> to increase efficiency and effectiveness of Trust resources. The Data and Analytics Leader will be responsible for ensuring metrics on </w:t>
            </w:r>
            <w:r w:rsidR="00C522EE">
              <w:rPr>
                <w:rFonts w:asciiTheme="minorHAnsi" w:hAnsiTheme="minorHAnsi" w:cstheme="minorHAnsi"/>
              </w:rPr>
              <w:t xml:space="preserve">KPIs linked to all curriculum and business areas </w:t>
            </w:r>
            <w:r w:rsidR="00C719D9">
              <w:rPr>
                <w:rFonts w:asciiTheme="minorHAnsi" w:hAnsiTheme="minorHAnsi" w:cstheme="minorHAnsi"/>
              </w:rPr>
              <w:t xml:space="preserve">are reported </w:t>
            </w:r>
            <w:r w:rsidR="00C522EE">
              <w:rPr>
                <w:rFonts w:asciiTheme="minorHAnsi" w:hAnsiTheme="minorHAnsi" w:cstheme="minorHAnsi"/>
              </w:rPr>
              <w:t xml:space="preserve">to the Board of Trustees, and ensuring accurate and </w:t>
            </w:r>
            <w:r w:rsidR="00C719D9">
              <w:rPr>
                <w:rFonts w:asciiTheme="minorHAnsi" w:hAnsiTheme="minorHAnsi" w:cstheme="minorHAnsi"/>
              </w:rPr>
              <w:t>timely</w:t>
            </w:r>
            <w:r w:rsidR="00C522EE">
              <w:rPr>
                <w:rFonts w:asciiTheme="minorHAnsi" w:hAnsiTheme="minorHAnsi" w:cstheme="minorHAnsi"/>
              </w:rPr>
              <w:t xml:space="preserve"> data is available to leaders to drive improvement.</w:t>
            </w:r>
          </w:p>
          <w:bookmarkEnd w:id="0"/>
          <w:p w:rsidR="00C522EE" w:rsidRDefault="00C522EE" w:rsidP="00D45FF3">
            <w:pPr>
              <w:spacing w:line="276" w:lineRule="auto"/>
              <w:jc w:val="both"/>
              <w:rPr>
                <w:rFonts w:asciiTheme="minorHAnsi" w:hAnsiTheme="minorHAnsi" w:cstheme="minorHAnsi"/>
              </w:rPr>
            </w:pPr>
          </w:p>
          <w:p w:rsidR="00A24D9E" w:rsidRPr="00C719D9" w:rsidRDefault="00C522EE" w:rsidP="00C522EE">
            <w:pPr>
              <w:spacing w:line="276" w:lineRule="auto"/>
              <w:jc w:val="both"/>
              <w:rPr>
                <w:rFonts w:asciiTheme="minorHAnsi" w:hAnsiTheme="minorHAnsi" w:cstheme="minorHAnsi"/>
              </w:rPr>
            </w:pPr>
            <w:r>
              <w:rPr>
                <w:rFonts w:asciiTheme="minorHAnsi" w:hAnsiTheme="minorHAnsi" w:cstheme="minorHAnsi"/>
              </w:rPr>
              <w:t>The post-holder will work as part of the ACET central team</w:t>
            </w:r>
            <w:r w:rsidR="00C719D9">
              <w:rPr>
                <w:rFonts w:asciiTheme="minorHAnsi" w:hAnsiTheme="minorHAnsi" w:cstheme="minorHAnsi"/>
              </w:rPr>
              <w:t xml:space="preserve"> as a business leader</w:t>
            </w:r>
            <w:r>
              <w:rPr>
                <w:rFonts w:asciiTheme="minorHAnsi" w:hAnsiTheme="minorHAnsi" w:cstheme="minorHAnsi"/>
              </w:rPr>
              <w:t xml:space="preserve">, reporting to the CEO, </w:t>
            </w:r>
            <w:r w:rsidR="00C719D9">
              <w:rPr>
                <w:rFonts w:asciiTheme="minorHAnsi" w:hAnsiTheme="minorHAnsi" w:cstheme="minorHAnsi"/>
              </w:rPr>
              <w:t xml:space="preserve">and working closely with the strategic team. They will also </w:t>
            </w:r>
            <w:r>
              <w:rPr>
                <w:rFonts w:asciiTheme="minorHAnsi" w:hAnsiTheme="minorHAnsi" w:cstheme="minorHAnsi"/>
              </w:rPr>
              <w:t>overseeing the work of the Data/Timetable Manager team (based across different ACET sites)</w:t>
            </w:r>
            <w:r w:rsidR="00C719D9">
              <w:rPr>
                <w:rFonts w:asciiTheme="minorHAnsi" w:hAnsiTheme="minorHAnsi" w:cstheme="minorHAnsi"/>
              </w:rPr>
              <w:t>, ensuring efficiency and consistency across ACET academies</w:t>
            </w:r>
            <w:r>
              <w:rPr>
                <w:rFonts w:asciiTheme="minorHAnsi" w:hAnsiTheme="minorHAnsi" w:cstheme="minorHAnsi"/>
              </w:rPr>
              <w:t>.</w:t>
            </w:r>
          </w:p>
        </w:tc>
      </w:tr>
      <w:tr w:rsidR="008347B2" w:rsidRPr="00154D9A" w:rsidTr="008305A1">
        <w:trPr>
          <w:trHeight w:val="425"/>
        </w:trPr>
        <w:tc>
          <w:tcPr>
            <w:tcW w:w="10308" w:type="dxa"/>
            <w:shd w:val="clear" w:color="auto" w:fill="DBE5F1" w:themeFill="accent1" w:themeFillTint="33"/>
            <w:vAlign w:val="center"/>
          </w:tcPr>
          <w:p w:rsidR="008347B2" w:rsidRPr="00154D9A" w:rsidRDefault="008347B2" w:rsidP="008305A1">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rsidTr="008347B2">
        <w:trPr>
          <w:trHeight w:val="624"/>
        </w:trPr>
        <w:tc>
          <w:tcPr>
            <w:tcW w:w="10308" w:type="dxa"/>
            <w:shd w:val="clear" w:color="auto" w:fill="auto"/>
            <w:tcMar>
              <w:top w:w="170" w:type="dxa"/>
              <w:bottom w:w="170" w:type="dxa"/>
            </w:tcMar>
            <w:vAlign w:val="center"/>
          </w:tcPr>
          <w:p w:rsidR="00C719D9" w:rsidRDefault="00C719D9" w:rsidP="00B576CD">
            <w:pPr>
              <w:numPr>
                <w:ilvl w:val="0"/>
                <w:numId w:val="19"/>
              </w:numPr>
              <w:contextualSpacing/>
              <w:jc w:val="both"/>
              <w:rPr>
                <w:rFonts w:asciiTheme="minorHAnsi" w:hAnsiTheme="minorHAnsi" w:cstheme="minorHAnsi"/>
              </w:rPr>
            </w:pPr>
            <w:r>
              <w:rPr>
                <w:rFonts w:asciiTheme="minorHAnsi" w:hAnsiTheme="minorHAnsi" w:cstheme="minorHAnsi"/>
              </w:rPr>
              <w:t>Create, implement and be responsible for an ACET data strategy</w:t>
            </w:r>
          </w:p>
          <w:p w:rsidR="00B576CD" w:rsidRPr="00C719D9" w:rsidRDefault="00C522EE" w:rsidP="00B576CD">
            <w:pPr>
              <w:numPr>
                <w:ilvl w:val="0"/>
                <w:numId w:val="19"/>
              </w:numPr>
              <w:contextualSpacing/>
              <w:jc w:val="both"/>
              <w:rPr>
                <w:rFonts w:asciiTheme="minorHAnsi" w:hAnsiTheme="minorHAnsi" w:cstheme="minorHAnsi"/>
              </w:rPr>
            </w:pPr>
            <w:r>
              <w:rPr>
                <w:rFonts w:asciiTheme="minorHAnsi" w:hAnsiTheme="minorHAnsi" w:cstheme="minorHAnsi"/>
              </w:rPr>
              <w:t xml:space="preserve">Work with </w:t>
            </w:r>
            <w:r w:rsidRPr="00C719D9">
              <w:rPr>
                <w:rFonts w:asciiTheme="minorHAnsi" w:hAnsiTheme="minorHAnsi" w:cstheme="minorHAnsi"/>
              </w:rPr>
              <w:t>ACET central team</w:t>
            </w:r>
            <w:r w:rsidR="00B576CD" w:rsidRPr="00C719D9">
              <w:rPr>
                <w:rFonts w:asciiTheme="minorHAnsi" w:hAnsiTheme="minorHAnsi" w:cstheme="minorHAnsi"/>
              </w:rPr>
              <w:t xml:space="preserve"> leaders</w:t>
            </w:r>
            <w:r w:rsidR="00C719D9">
              <w:rPr>
                <w:rFonts w:asciiTheme="minorHAnsi" w:hAnsiTheme="minorHAnsi" w:cstheme="minorHAnsi"/>
              </w:rPr>
              <w:t>, the strategic team</w:t>
            </w:r>
            <w:r w:rsidR="00B576CD" w:rsidRPr="00C719D9">
              <w:rPr>
                <w:rFonts w:asciiTheme="minorHAnsi" w:hAnsiTheme="minorHAnsi" w:cstheme="minorHAnsi"/>
              </w:rPr>
              <w:t xml:space="preserve"> and academy Principals</w:t>
            </w:r>
            <w:r w:rsidRPr="00C719D9">
              <w:rPr>
                <w:rFonts w:asciiTheme="minorHAnsi" w:hAnsiTheme="minorHAnsi" w:cstheme="minorHAnsi"/>
              </w:rPr>
              <w:t xml:space="preserve">, to </w:t>
            </w:r>
            <w:r w:rsidR="00B576CD" w:rsidRPr="00C719D9">
              <w:rPr>
                <w:rFonts w:asciiTheme="minorHAnsi" w:hAnsiTheme="minorHAnsi" w:cstheme="minorHAnsi"/>
              </w:rPr>
              <w:t>explore the quality and availability of existing data, evaluating current practice and identifying improved data streams</w:t>
            </w:r>
          </w:p>
          <w:p w:rsidR="00B576CD" w:rsidRDefault="00B576CD" w:rsidP="00B576CD">
            <w:pPr>
              <w:numPr>
                <w:ilvl w:val="0"/>
                <w:numId w:val="19"/>
              </w:numPr>
              <w:contextualSpacing/>
              <w:jc w:val="both"/>
              <w:rPr>
                <w:rFonts w:asciiTheme="minorHAnsi" w:hAnsiTheme="minorHAnsi" w:cstheme="minorHAnsi"/>
              </w:rPr>
            </w:pPr>
            <w:r w:rsidRPr="00C719D9">
              <w:rPr>
                <w:rFonts w:asciiTheme="minorHAnsi" w:hAnsiTheme="minorHAnsi" w:cstheme="minorHAnsi"/>
              </w:rPr>
              <w:t xml:space="preserve">Provide strategic-level data </w:t>
            </w:r>
            <w:r w:rsidR="00C719D9">
              <w:rPr>
                <w:rFonts w:asciiTheme="minorHAnsi" w:hAnsiTheme="minorHAnsi" w:cstheme="minorHAnsi"/>
              </w:rPr>
              <w:t xml:space="preserve">and analytics </w:t>
            </w:r>
            <w:r w:rsidRPr="00C719D9">
              <w:rPr>
                <w:rFonts w:asciiTheme="minorHAnsi" w:hAnsiTheme="minorHAnsi" w:cstheme="minorHAnsi"/>
              </w:rPr>
              <w:t>to the Trust Board, CEO and other leaders</w:t>
            </w:r>
          </w:p>
          <w:p w:rsidR="00C719D9" w:rsidRDefault="00C719D9" w:rsidP="00B576CD">
            <w:pPr>
              <w:numPr>
                <w:ilvl w:val="0"/>
                <w:numId w:val="19"/>
              </w:numPr>
              <w:contextualSpacing/>
              <w:jc w:val="both"/>
              <w:rPr>
                <w:rFonts w:asciiTheme="minorHAnsi" w:hAnsiTheme="minorHAnsi" w:cstheme="minorHAnsi"/>
              </w:rPr>
            </w:pPr>
            <w:r>
              <w:rPr>
                <w:rFonts w:asciiTheme="minorHAnsi" w:hAnsiTheme="minorHAnsi" w:cstheme="minorHAnsi"/>
              </w:rPr>
              <w:t>Identify and provide effective data to measure achievement of, and progress towards, KPIs in all curriculum and business areas</w:t>
            </w:r>
          </w:p>
          <w:p w:rsidR="00C719D9" w:rsidRPr="00C719D9" w:rsidRDefault="00C719D9" w:rsidP="00B576CD">
            <w:pPr>
              <w:numPr>
                <w:ilvl w:val="0"/>
                <w:numId w:val="19"/>
              </w:numPr>
              <w:contextualSpacing/>
              <w:jc w:val="both"/>
              <w:rPr>
                <w:rFonts w:asciiTheme="minorHAnsi" w:hAnsiTheme="minorHAnsi" w:cstheme="minorHAnsi"/>
              </w:rPr>
            </w:pPr>
            <w:r>
              <w:rPr>
                <w:rFonts w:asciiTheme="minorHAnsi" w:hAnsiTheme="minorHAnsi" w:cstheme="minorHAnsi"/>
              </w:rPr>
              <w:t>Undertake line management responsibilities for identified colleagues, including trust/academy Data Managers, to include performance management/appraisal</w:t>
            </w:r>
          </w:p>
          <w:p w:rsidR="00B576CD" w:rsidRDefault="00C719D9" w:rsidP="00B576CD">
            <w:pPr>
              <w:numPr>
                <w:ilvl w:val="0"/>
                <w:numId w:val="19"/>
              </w:numPr>
              <w:contextualSpacing/>
              <w:jc w:val="both"/>
              <w:rPr>
                <w:rFonts w:asciiTheme="minorHAnsi" w:hAnsiTheme="minorHAnsi" w:cstheme="minorHAnsi"/>
              </w:rPr>
            </w:pPr>
            <w:r>
              <w:rPr>
                <w:rFonts w:asciiTheme="minorHAnsi" w:hAnsiTheme="minorHAnsi" w:cstheme="minorHAnsi"/>
              </w:rPr>
              <w:t>Be responsible for ensuring high levels of</w:t>
            </w:r>
            <w:r w:rsidR="00B576CD" w:rsidRPr="00C719D9">
              <w:rPr>
                <w:rFonts w:asciiTheme="minorHAnsi" w:hAnsiTheme="minorHAnsi" w:cstheme="minorHAnsi"/>
              </w:rPr>
              <w:t xml:space="preserve"> data quality and reliability</w:t>
            </w:r>
            <w:r>
              <w:rPr>
                <w:rFonts w:asciiTheme="minorHAnsi" w:hAnsiTheme="minorHAnsi" w:cstheme="minorHAnsi"/>
              </w:rPr>
              <w:t xml:space="preserve"> across the Trust</w:t>
            </w:r>
          </w:p>
          <w:p w:rsidR="00C719D9" w:rsidRPr="00831F5A" w:rsidRDefault="00C719D9" w:rsidP="00C719D9">
            <w:pPr>
              <w:numPr>
                <w:ilvl w:val="0"/>
                <w:numId w:val="19"/>
              </w:numPr>
              <w:contextualSpacing/>
              <w:jc w:val="both"/>
              <w:rPr>
                <w:rFonts w:asciiTheme="minorHAnsi" w:hAnsiTheme="minorHAnsi" w:cstheme="minorHAnsi"/>
                <w:b/>
              </w:rPr>
            </w:pPr>
            <w:r w:rsidRPr="00C719D9">
              <w:rPr>
                <w:rFonts w:asciiTheme="minorHAnsi" w:hAnsiTheme="minorHAnsi" w:cstheme="minorHAnsi"/>
              </w:rPr>
              <w:t>Keep up to date with national and local</w:t>
            </w:r>
            <w:r>
              <w:rPr>
                <w:rFonts w:asciiTheme="minorHAnsi" w:hAnsiTheme="minorHAnsi" w:cstheme="minorHAnsi"/>
              </w:rPr>
              <w:t xml:space="preserve"> level data, trends and developments, and advise the CEO and Trustees accordingly</w:t>
            </w:r>
          </w:p>
          <w:p w:rsidR="00831F5A" w:rsidRPr="00D07C71" w:rsidRDefault="00831F5A" w:rsidP="00C719D9">
            <w:pPr>
              <w:numPr>
                <w:ilvl w:val="0"/>
                <w:numId w:val="19"/>
              </w:numPr>
              <w:contextualSpacing/>
              <w:jc w:val="both"/>
              <w:rPr>
                <w:rFonts w:asciiTheme="minorHAnsi" w:hAnsiTheme="minorHAnsi" w:cstheme="minorHAnsi"/>
                <w:b/>
              </w:rPr>
            </w:pPr>
            <w:r>
              <w:rPr>
                <w:rFonts w:asciiTheme="minorHAnsi" w:hAnsiTheme="minorHAnsi" w:cstheme="minorHAnsi"/>
              </w:rPr>
              <w:t xml:space="preserve">Develop and maintain appropriate policies to support the Trust in implementing its data strategy, ensuring compliance with statutory and non-statutory guidance </w:t>
            </w:r>
          </w:p>
          <w:p w:rsidR="00C719D9" w:rsidRPr="00905417" w:rsidRDefault="00C719D9" w:rsidP="00C719D9">
            <w:pPr>
              <w:numPr>
                <w:ilvl w:val="0"/>
                <w:numId w:val="19"/>
              </w:numPr>
              <w:contextualSpacing/>
              <w:jc w:val="both"/>
              <w:rPr>
                <w:rFonts w:asciiTheme="minorHAnsi" w:hAnsiTheme="minorHAnsi" w:cstheme="minorHAnsi"/>
                <w:b/>
              </w:rPr>
            </w:pPr>
            <w:r>
              <w:rPr>
                <w:rFonts w:asciiTheme="minorHAnsi" w:hAnsiTheme="minorHAnsi" w:cstheme="minorHAnsi"/>
              </w:rPr>
              <w:t>Provide specialist advice, guidance and support to Trust leaders on any projects linked to data or analytics as required, e.g. implementation of new systems or software changes</w:t>
            </w:r>
          </w:p>
          <w:p w:rsidR="00C719D9" w:rsidRPr="00D07C71" w:rsidRDefault="00C719D9" w:rsidP="00C719D9">
            <w:pPr>
              <w:numPr>
                <w:ilvl w:val="0"/>
                <w:numId w:val="19"/>
              </w:numPr>
              <w:contextualSpacing/>
              <w:jc w:val="both"/>
              <w:rPr>
                <w:rFonts w:asciiTheme="minorHAnsi" w:hAnsiTheme="minorHAnsi" w:cstheme="minorHAnsi"/>
              </w:rPr>
            </w:pPr>
            <w:r>
              <w:rPr>
                <w:rFonts w:asciiTheme="minorHAnsi" w:hAnsiTheme="minorHAnsi" w:cstheme="minorHAnsi"/>
              </w:rPr>
              <w:t xml:space="preserve">Work with the Chief Academic Officer, Chief Finance Officer and Principals to embed effective </w:t>
            </w:r>
            <w:r w:rsidRPr="00D07C71">
              <w:rPr>
                <w:rFonts w:asciiTheme="minorHAnsi" w:hAnsiTheme="minorHAnsi" w:cstheme="minorHAnsi"/>
              </w:rPr>
              <w:t>ICFP (integrated curriculum and financial planning)</w:t>
            </w:r>
          </w:p>
          <w:p w:rsidR="00C719D9" w:rsidRPr="006B47F2" w:rsidRDefault="00C719D9" w:rsidP="00C719D9">
            <w:pPr>
              <w:numPr>
                <w:ilvl w:val="0"/>
                <w:numId w:val="19"/>
              </w:numPr>
              <w:contextualSpacing/>
              <w:jc w:val="both"/>
              <w:rPr>
                <w:rFonts w:asciiTheme="minorHAnsi" w:hAnsiTheme="minorHAnsi" w:cstheme="minorHAnsi"/>
                <w:b/>
              </w:rPr>
            </w:pPr>
            <w:r>
              <w:rPr>
                <w:rFonts w:asciiTheme="minorHAnsi" w:hAnsiTheme="minorHAnsi" w:cstheme="minorHAnsi"/>
              </w:rPr>
              <w:t>Lead the implementation and development of Trust data systems, combining data across the Trust’s student record systems to serve the information requirements of Trustees, Governors, and Trust leaders</w:t>
            </w:r>
          </w:p>
          <w:p w:rsidR="00C719D9" w:rsidRPr="00915A38" w:rsidRDefault="00C719D9" w:rsidP="00C719D9">
            <w:pPr>
              <w:numPr>
                <w:ilvl w:val="0"/>
                <w:numId w:val="19"/>
              </w:numPr>
              <w:contextualSpacing/>
              <w:jc w:val="both"/>
              <w:rPr>
                <w:rFonts w:asciiTheme="minorHAnsi" w:hAnsiTheme="minorHAnsi" w:cstheme="minorHAnsi"/>
                <w:b/>
              </w:rPr>
            </w:pPr>
            <w:r>
              <w:rPr>
                <w:rFonts w:asciiTheme="minorHAnsi" w:hAnsiTheme="minorHAnsi" w:cstheme="minorHAnsi"/>
              </w:rPr>
              <w:t>Provide training, advice and guidance to Trust colleagues, including Data/Timetable Managers</w:t>
            </w:r>
          </w:p>
          <w:p w:rsidR="00B576CD" w:rsidRPr="00C719D9" w:rsidRDefault="00B576CD" w:rsidP="00B576CD">
            <w:pPr>
              <w:numPr>
                <w:ilvl w:val="0"/>
                <w:numId w:val="19"/>
              </w:numPr>
              <w:contextualSpacing/>
              <w:jc w:val="both"/>
              <w:rPr>
                <w:rFonts w:asciiTheme="minorHAnsi" w:hAnsiTheme="minorHAnsi" w:cstheme="minorHAnsi"/>
              </w:rPr>
            </w:pPr>
            <w:r w:rsidRPr="00C719D9">
              <w:rPr>
                <w:rFonts w:asciiTheme="minorHAnsi" w:hAnsiTheme="minorHAnsi" w:cstheme="minorHAnsi"/>
              </w:rPr>
              <w:t>Act as project lead for the development, implementation and maintenance of all MIS across the Trust</w:t>
            </w:r>
          </w:p>
          <w:p w:rsidR="00C522EE" w:rsidRPr="00C719D9" w:rsidRDefault="00B576CD" w:rsidP="008C2E1E">
            <w:pPr>
              <w:numPr>
                <w:ilvl w:val="0"/>
                <w:numId w:val="19"/>
              </w:numPr>
              <w:contextualSpacing/>
              <w:jc w:val="both"/>
              <w:rPr>
                <w:rFonts w:asciiTheme="minorHAnsi" w:hAnsiTheme="minorHAnsi" w:cstheme="minorHAnsi"/>
              </w:rPr>
            </w:pPr>
            <w:r w:rsidRPr="00C719D9">
              <w:rPr>
                <w:rFonts w:asciiTheme="minorHAnsi" w:hAnsiTheme="minorHAnsi" w:cstheme="minorHAnsi"/>
              </w:rPr>
              <w:t xml:space="preserve">Lead on the completion of all statutory </w:t>
            </w:r>
            <w:proofErr w:type="spellStart"/>
            <w:r w:rsidRPr="00C719D9">
              <w:rPr>
                <w:rFonts w:asciiTheme="minorHAnsi" w:hAnsiTheme="minorHAnsi" w:cstheme="minorHAnsi"/>
              </w:rPr>
              <w:t>DfE</w:t>
            </w:r>
            <w:proofErr w:type="spellEnd"/>
            <w:r w:rsidRPr="00C719D9">
              <w:rPr>
                <w:rFonts w:asciiTheme="minorHAnsi" w:hAnsiTheme="minorHAnsi" w:cstheme="minorHAnsi"/>
              </w:rPr>
              <w:t xml:space="preserve"> returns, </w:t>
            </w:r>
            <w:r w:rsidR="00C719D9">
              <w:rPr>
                <w:rFonts w:asciiTheme="minorHAnsi" w:hAnsiTheme="minorHAnsi" w:cstheme="minorHAnsi"/>
              </w:rPr>
              <w:t>including overseeing the school and workforce census and preparing/submitting Trust-level returns</w:t>
            </w:r>
          </w:p>
          <w:p w:rsidR="00915A38" w:rsidRDefault="006B47F2" w:rsidP="008C2E1E">
            <w:pPr>
              <w:numPr>
                <w:ilvl w:val="0"/>
                <w:numId w:val="19"/>
              </w:numPr>
              <w:contextualSpacing/>
              <w:jc w:val="both"/>
              <w:rPr>
                <w:rFonts w:asciiTheme="minorHAnsi" w:hAnsiTheme="minorHAnsi" w:cstheme="minorHAnsi"/>
              </w:rPr>
            </w:pPr>
            <w:r w:rsidRPr="006B47F2">
              <w:rPr>
                <w:rFonts w:asciiTheme="minorHAnsi" w:hAnsiTheme="minorHAnsi" w:cstheme="minorHAnsi"/>
              </w:rPr>
              <w:t>Ensure the Trust’s student data systems are GDPR and Data Protection compliant</w:t>
            </w:r>
          </w:p>
          <w:p w:rsidR="006B47F2" w:rsidRDefault="006B47F2" w:rsidP="008C2E1E">
            <w:pPr>
              <w:numPr>
                <w:ilvl w:val="0"/>
                <w:numId w:val="19"/>
              </w:numPr>
              <w:contextualSpacing/>
              <w:jc w:val="both"/>
              <w:rPr>
                <w:rFonts w:asciiTheme="minorHAnsi" w:hAnsiTheme="minorHAnsi" w:cstheme="minorHAnsi"/>
              </w:rPr>
            </w:pPr>
            <w:r>
              <w:rPr>
                <w:rFonts w:asciiTheme="minorHAnsi" w:hAnsiTheme="minorHAnsi" w:cstheme="minorHAnsi"/>
              </w:rPr>
              <w:t>Ensu</w:t>
            </w:r>
            <w:r w:rsidR="00D07C71">
              <w:rPr>
                <w:rFonts w:asciiTheme="minorHAnsi" w:hAnsiTheme="minorHAnsi" w:cstheme="minorHAnsi"/>
              </w:rPr>
              <w:t>r</w:t>
            </w:r>
            <w:r w:rsidR="00C719D9">
              <w:rPr>
                <w:rFonts w:asciiTheme="minorHAnsi" w:hAnsiTheme="minorHAnsi" w:cstheme="minorHAnsi"/>
              </w:rPr>
              <w:t xml:space="preserve">e effective systems are in place to ensure high levels of the integrity and </w:t>
            </w:r>
            <w:r>
              <w:rPr>
                <w:rFonts w:asciiTheme="minorHAnsi" w:hAnsiTheme="minorHAnsi" w:cstheme="minorHAnsi"/>
              </w:rPr>
              <w:t>accuracy</w:t>
            </w:r>
            <w:r w:rsidR="00D07C71">
              <w:rPr>
                <w:rFonts w:asciiTheme="minorHAnsi" w:hAnsiTheme="minorHAnsi" w:cstheme="minorHAnsi"/>
              </w:rPr>
              <w:t xml:space="preserve"> </w:t>
            </w:r>
            <w:r>
              <w:rPr>
                <w:rFonts w:asciiTheme="minorHAnsi" w:hAnsiTheme="minorHAnsi" w:cstheme="minorHAnsi"/>
              </w:rPr>
              <w:t xml:space="preserve">of </w:t>
            </w:r>
            <w:r w:rsidR="00C719D9">
              <w:rPr>
                <w:rFonts w:asciiTheme="minorHAnsi" w:hAnsiTheme="minorHAnsi" w:cstheme="minorHAnsi"/>
              </w:rPr>
              <w:t xml:space="preserve">all </w:t>
            </w:r>
            <w:r>
              <w:rPr>
                <w:rFonts w:asciiTheme="minorHAnsi" w:hAnsiTheme="minorHAnsi" w:cstheme="minorHAnsi"/>
              </w:rPr>
              <w:t>data across the Trust</w:t>
            </w:r>
          </w:p>
          <w:p w:rsidR="006B47F2" w:rsidRDefault="006B47F2" w:rsidP="006B47F2">
            <w:pPr>
              <w:numPr>
                <w:ilvl w:val="0"/>
                <w:numId w:val="19"/>
              </w:numPr>
              <w:contextualSpacing/>
              <w:jc w:val="both"/>
              <w:rPr>
                <w:rFonts w:asciiTheme="minorHAnsi" w:hAnsiTheme="minorHAnsi" w:cstheme="minorHAnsi"/>
              </w:rPr>
            </w:pPr>
            <w:r>
              <w:rPr>
                <w:rFonts w:asciiTheme="minorHAnsi" w:hAnsiTheme="minorHAnsi" w:cstheme="minorHAnsi"/>
              </w:rPr>
              <w:lastRenderedPageBreak/>
              <w:t>Liaise with the IT/Network Manager to ensure the data strategy is accommodated in the IT strategy</w:t>
            </w:r>
          </w:p>
          <w:p w:rsidR="008347B2" w:rsidRPr="00C719D9" w:rsidRDefault="00D07C71" w:rsidP="00C719D9">
            <w:pPr>
              <w:pStyle w:val="ListParagraph"/>
              <w:numPr>
                <w:ilvl w:val="0"/>
                <w:numId w:val="19"/>
              </w:numPr>
              <w:jc w:val="both"/>
              <w:rPr>
                <w:rFonts w:asciiTheme="minorHAnsi" w:hAnsiTheme="minorHAnsi" w:cstheme="minorHAnsi"/>
              </w:rPr>
            </w:pPr>
            <w:r>
              <w:rPr>
                <w:rFonts w:asciiTheme="minorHAnsi" w:hAnsiTheme="minorHAnsi" w:cstheme="minorHAnsi"/>
              </w:rPr>
              <w:t>Monitor live feeds from the MIS and live data dashboards (i.e. Power BI) at Trust level as appropriate</w:t>
            </w:r>
            <w:r w:rsidR="00C719D9">
              <w:rPr>
                <w:rFonts w:asciiTheme="minorHAnsi" w:hAnsiTheme="minorHAnsi" w:cstheme="minorHAnsi"/>
              </w:rPr>
              <w:t>.</w:t>
            </w:r>
          </w:p>
        </w:tc>
      </w:tr>
      <w:tr w:rsidR="008347B2" w:rsidRPr="00154D9A" w:rsidTr="008305A1">
        <w:trPr>
          <w:trHeight w:val="425"/>
        </w:trPr>
        <w:tc>
          <w:tcPr>
            <w:tcW w:w="10308" w:type="dxa"/>
            <w:shd w:val="clear" w:color="auto" w:fill="DBE5F1" w:themeFill="accent1" w:themeFillTint="33"/>
            <w:vAlign w:val="center"/>
          </w:tcPr>
          <w:p w:rsidR="008347B2" w:rsidRPr="00154D9A" w:rsidRDefault="008347B2" w:rsidP="008305A1">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rsidTr="008347B2">
        <w:trPr>
          <w:trHeight w:val="624"/>
        </w:trPr>
        <w:tc>
          <w:tcPr>
            <w:tcW w:w="10308" w:type="dxa"/>
            <w:shd w:val="clear" w:color="auto" w:fill="auto"/>
            <w:tcMar>
              <w:top w:w="170" w:type="dxa"/>
              <w:bottom w:w="170" w:type="dxa"/>
            </w:tcMar>
            <w:vAlign w:val="center"/>
          </w:tcPr>
          <w:p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rsidR="00404A9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rsidR="00D07C71" w:rsidRPr="00D27294" w:rsidRDefault="00D07C71" w:rsidP="00404A90">
            <w:pPr>
              <w:pStyle w:val="ListParagraph"/>
              <w:numPr>
                <w:ilvl w:val="0"/>
                <w:numId w:val="7"/>
              </w:numPr>
              <w:spacing w:line="276" w:lineRule="auto"/>
              <w:jc w:val="both"/>
              <w:rPr>
                <w:rFonts w:asciiTheme="minorHAnsi" w:hAnsiTheme="minorHAnsi" w:cstheme="minorHAnsi"/>
                <w:bCs/>
                <w:sz w:val="23"/>
                <w:szCs w:val="23"/>
              </w:rPr>
            </w:pPr>
            <w:r>
              <w:rPr>
                <w:rFonts w:asciiTheme="minorHAnsi" w:hAnsiTheme="minorHAnsi" w:cstheme="minorHAnsi"/>
                <w:bCs/>
                <w:sz w:val="23"/>
                <w:szCs w:val="23"/>
              </w:rPr>
              <w:t>Appreciate and support the role of other professionals;</w:t>
            </w:r>
          </w:p>
          <w:p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rsidR="00404A90" w:rsidRPr="00D27294" w:rsidRDefault="0015055C" w:rsidP="008305A1">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rsidR="0015055C" w:rsidRPr="00D27294" w:rsidRDefault="0015055C" w:rsidP="0015055C">
            <w:pPr>
              <w:pStyle w:val="ListParagraph"/>
              <w:spacing w:line="276" w:lineRule="auto"/>
              <w:jc w:val="both"/>
              <w:rPr>
                <w:rFonts w:asciiTheme="minorHAnsi" w:hAnsiTheme="minorHAnsi" w:cstheme="minorHAnsi"/>
                <w:bCs/>
                <w:sz w:val="23"/>
                <w:szCs w:val="23"/>
              </w:rPr>
            </w:pPr>
          </w:p>
          <w:p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8"/>
      <w:headerReference w:type="first" r:id="rId9"/>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7B2" w:rsidRDefault="008347B2" w:rsidP="008347B2">
      <w:r>
        <w:separator/>
      </w:r>
    </w:p>
  </w:endnote>
  <w:endnote w:type="continuationSeparator" w:id="0">
    <w:p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7B2" w:rsidRDefault="008347B2" w:rsidP="008347B2">
      <w:r>
        <w:separator/>
      </w:r>
    </w:p>
  </w:footnote>
  <w:footnote w:type="continuationSeparator" w:id="0">
    <w:p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CB21F8B" wp14:editId="3870F1E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FE40E1" wp14:editId="380BD68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1"/>
  </w:num>
  <w:num w:numId="4">
    <w:abstractNumId w:val="15"/>
  </w:num>
  <w:num w:numId="5">
    <w:abstractNumId w:val="13"/>
  </w:num>
  <w:num w:numId="6">
    <w:abstractNumId w:val="14"/>
  </w:num>
  <w:num w:numId="7">
    <w:abstractNumId w:val="7"/>
  </w:num>
  <w:num w:numId="8">
    <w:abstractNumId w:val="5"/>
  </w:num>
  <w:num w:numId="9">
    <w:abstractNumId w:val="0"/>
  </w:num>
  <w:num w:numId="10">
    <w:abstractNumId w:val="18"/>
  </w:num>
  <w:num w:numId="11">
    <w:abstractNumId w:val="1"/>
  </w:num>
  <w:num w:numId="12">
    <w:abstractNumId w:val="3"/>
  </w:num>
  <w:num w:numId="13">
    <w:abstractNumId w:val="10"/>
  </w:num>
  <w:num w:numId="14">
    <w:abstractNumId w:val="12"/>
  </w:num>
  <w:num w:numId="15">
    <w:abstractNumId w:val="11"/>
  </w:num>
  <w:num w:numId="16">
    <w:abstractNumId w:val="16"/>
  </w:num>
  <w:num w:numId="17">
    <w:abstractNumId w:val="6"/>
  </w:num>
  <w:num w:numId="18">
    <w:abstractNumId w:val="2"/>
  </w:num>
  <w:num w:numId="19">
    <w:abstractNumId w:val="4"/>
  </w:num>
  <w:num w:numId="20">
    <w:abstractNumId w:val="2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B4D36"/>
    <w:rsid w:val="000C0C8D"/>
    <w:rsid w:val="00127842"/>
    <w:rsid w:val="0013262B"/>
    <w:rsid w:val="0013460F"/>
    <w:rsid w:val="001375E1"/>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952A4"/>
    <w:rsid w:val="003B1F78"/>
    <w:rsid w:val="003F0944"/>
    <w:rsid w:val="003F5666"/>
    <w:rsid w:val="00404A90"/>
    <w:rsid w:val="00405CDD"/>
    <w:rsid w:val="00426A26"/>
    <w:rsid w:val="00447684"/>
    <w:rsid w:val="00462192"/>
    <w:rsid w:val="0047493F"/>
    <w:rsid w:val="004853C1"/>
    <w:rsid w:val="00494A1E"/>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B47F2"/>
    <w:rsid w:val="006F498B"/>
    <w:rsid w:val="006F79AE"/>
    <w:rsid w:val="00752673"/>
    <w:rsid w:val="00763259"/>
    <w:rsid w:val="00775398"/>
    <w:rsid w:val="00776FC6"/>
    <w:rsid w:val="007903A4"/>
    <w:rsid w:val="007953E2"/>
    <w:rsid w:val="007976CA"/>
    <w:rsid w:val="008305A1"/>
    <w:rsid w:val="0083183B"/>
    <w:rsid w:val="00831F5A"/>
    <w:rsid w:val="008347B2"/>
    <w:rsid w:val="00857C02"/>
    <w:rsid w:val="0088747D"/>
    <w:rsid w:val="00890587"/>
    <w:rsid w:val="008949E5"/>
    <w:rsid w:val="008A65EE"/>
    <w:rsid w:val="008C2E1E"/>
    <w:rsid w:val="008C3528"/>
    <w:rsid w:val="008F19EE"/>
    <w:rsid w:val="00905417"/>
    <w:rsid w:val="00915A38"/>
    <w:rsid w:val="00920402"/>
    <w:rsid w:val="00944A85"/>
    <w:rsid w:val="0099093C"/>
    <w:rsid w:val="009917D1"/>
    <w:rsid w:val="00992CD8"/>
    <w:rsid w:val="009978F7"/>
    <w:rsid w:val="009A39EB"/>
    <w:rsid w:val="009A7A04"/>
    <w:rsid w:val="009C09C6"/>
    <w:rsid w:val="009C126E"/>
    <w:rsid w:val="009D5FEA"/>
    <w:rsid w:val="00A0002C"/>
    <w:rsid w:val="00A24D9E"/>
    <w:rsid w:val="00A5206B"/>
    <w:rsid w:val="00A5689B"/>
    <w:rsid w:val="00A75875"/>
    <w:rsid w:val="00A92C7D"/>
    <w:rsid w:val="00A97B10"/>
    <w:rsid w:val="00AB2015"/>
    <w:rsid w:val="00AB65D2"/>
    <w:rsid w:val="00AC3893"/>
    <w:rsid w:val="00B0019A"/>
    <w:rsid w:val="00B05753"/>
    <w:rsid w:val="00B512C4"/>
    <w:rsid w:val="00B576CD"/>
    <w:rsid w:val="00B6514B"/>
    <w:rsid w:val="00B93432"/>
    <w:rsid w:val="00BB6546"/>
    <w:rsid w:val="00BC0F8F"/>
    <w:rsid w:val="00BC4DAD"/>
    <w:rsid w:val="00BC502F"/>
    <w:rsid w:val="00BD6072"/>
    <w:rsid w:val="00BD64D7"/>
    <w:rsid w:val="00C05DB5"/>
    <w:rsid w:val="00C22E99"/>
    <w:rsid w:val="00C238A5"/>
    <w:rsid w:val="00C26674"/>
    <w:rsid w:val="00C522EE"/>
    <w:rsid w:val="00C63B0F"/>
    <w:rsid w:val="00C719D9"/>
    <w:rsid w:val="00CA123F"/>
    <w:rsid w:val="00CC28C0"/>
    <w:rsid w:val="00CC54DA"/>
    <w:rsid w:val="00D07C71"/>
    <w:rsid w:val="00D1132F"/>
    <w:rsid w:val="00D15A4C"/>
    <w:rsid w:val="00D22290"/>
    <w:rsid w:val="00D24B0E"/>
    <w:rsid w:val="00D27294"/>
    <w:rsid w:val="00D43308"/>
    <w:rsid w:val="00D4501C"/>
    <w:rsid w:val="00D45FF3"/>
    <w:rsid w:val="00D5480B"/>
    <w:rsid w:val="00D6140B"/>
    <w:rsid w:val="00DA7F03"/>
    <w:rsid w:val="00DB1C90"/>
    <w:rsid w:val="00DB72DA"/>
    <w:rsid w:val="00DB7CD0"/>
    <w:rsid w:val="00DD32F1"/>
    <w:rsid w:val="00DD7E27"/>
    <w:rsid w:val="00EB0708"/>
    <w:rsid w:val="00EB7251"/>
    <w:rsid w:val="00EF39CE"/>
    <w:rsid w:val="00F05228"/>
    <w:rsid w:val="00F05F8A"/>
    <w:rsid w:val="00F13949"/>
    <w:rsid w:val="00F46B3F"/>
    <w:rsid w:val="00F51F25"/>
    <w:rsid w:val="00F536A7"/>
    <w:rsid w:val="00F73E45"/>
    <w:rsid w:val="00F74C54"/>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BBB0B0"/>
  <w15:docId w15:val="{786322F3-4E26-48F9-8274-A804CB6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D389-C6F8-44B6-A3A3-2D20D0ECA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Sanigar</dc:creator>
  <cp:keywords/>
  <dc:description/>
  <cp:lastModifiedBy>Gemma Shore</cp:lastModifiedBy>
  <cp:revision>3</cp:revision>
  <cp:lastPrinted>2023-12-07T11:02:00Z</cp:lastPrinted>
  <dcterms:created xsi:type="dcterms:W3CDTF">2023-12-07T15:39:00Z</dcterms:created>
  <dcterms:modified xsi:type="dcterms:W3CDTF">2023-12-07T16:03:00Z</dcterms:modified>
</cp:coreProperties>
</file>