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57" w:rsidRDefault="00385F57" w:rsidP="00385F57">
      <w:pPr>
        <w:pStyle w:val="NoSpacing"/>
        <w:rPr>
          <w:rFonts w:ascii="Arial" w:hAnsi="Arial" w:cs="Arial"/>
          <w:b/>
          <w:sz w:val="24"/>
          <w:szCs w:val="24"/>
        </w:rPr>
      </w:pPr>
    </w:p>
    <w:p w:rsidR="00385F57" w:rsidRDefault="00385F57" w:rsidP="00385F57">
      <w:pPr>
        <w:pStyle w:val="NoSpacing"/>
        <w:rPr>
          <w:rFonts w:ascii="Arial" w:hAnsi="Arial" w:cs="Arial"/>
          <w:b/>
          <w:sz w:val="24"/>
          <w:szCs w:val="24"/>
        </w:rPr>
      </w:pPr>
    </w:p>
    <w:p w:rsidR="00385F57" w:rsidRPr="00EA45D6" w:rsidRDefault="00385F57" w:rsidP="00385F5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A45D6">
        <w:rPr>
          <w:rFonts w:ascii="Arial" w:hAnsi="Arial" w:cs="Arial"/>
          <w:b/>
          <w:sz w:val="24"/>
          <w:szCs w:val="24"/>
        </w:rPr>
        <w:t xml:space="preserve">Director of </w:t>
      </w:r>
      <w:bookmarkStart w:id="0" w:name="_GoBack"/>
      <w:bookmarkEnd w:id="0"/>
      <w:r w:rsidR="00242BA0" w:rsidRPr="00EA45D6">
        <w:rPr>
          <w:rFonts w:ascii="Arial" w:hAnsi="Arial" w:cs="Arial"/>
          <w:b/>
          <w:sz w:val="24"/>
          <w:szCs w:val="24"/>
        </w:rPr>
        <w:t>S</w:t>
      </w:r>
      <w:r w:rsidR="00242BA0">
        <w:rPr>
          <w:rFonts w:ascii="Arial" w:hAnsi="Arial" w:cs="Arial"/>
          <w:b/>
          <w:sz w:val="24"/>
          <w:szCs w:val="24"/>
        </w:rPr>
        <w:t>port:</w:t>
      </w:r>
    </w:p>
    <w:p w:rsidR="00385F57" w:rsidRPr="00EA45D6" w:rsidRDefault="00385F57" w:rsidP="00385F5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A45D6">
        <w:rPr>
          <w:rFonts w:ascii="Arial" w:hAnsi="Arial" w:cs="Arial"/>
          <w:b/>
          <w:sz w:val="24"/>
          <w:szCs w:val="24"/>
        </w:rPr>
        <w:t>Job Description</w:t>
      </w:r>
    </w:p>
    <w:p w:rsidR="00385F57" w:rsidRDefault="00385F57" w:rsidP="00385F57">
      <w:pPr>
        <w:pStyle w:val="NoSpacing"/>
        <w:rPr>
          <w:rFonts w:ascii="Arial" w:hAnsi="Arial" w:cs="Arial"/>
          <w:sz w:val="24"/>
          <w:szCs w:val="24"/>
        </w:rPr>
      </w:pPr>
    </w:p>
    <w:p w:rsidR="00385F57" w:rsidRPr="00DF0072" w:rsidRDefault="00385F57" w:rsidP="00385F57">
      <w:pPr>
        <w:pStyle w:val="Default"/>
        <w:jc w:val="both"/>
        <w:rPr>
          <w:rFonts w:ascii="Arial" w:hAnsi="Arial" w:cs="Arial"/>
        </w:rPr>
      </w:pPr>
      <w:r w:rsidRPr="00DF0072">
        <w:rPr>
          <w:rFonts w:ascii="Arial" w:hAnsi="Arial" w:cs="Arial"/>
        </w:rPr>
        <w:t xml:space="preserve">This role supports the Governors, Headmaster and the School Leadership in ensuring that the pupils are provided with a high quality </w:t>
      </w:r>
      <w:r w:rsidR="00DF0072" w:rsidRPr="00DF0072">
        <w:rPr>
          <w:rFonts w:ascii="Arial" w:hAnsi="Arial" w:cs="Arial"/>
        </w:rPr>
        <w:t xml:space="preserve">sporting </w:t>
      </w:r>
      <w:r w:rsidRPr="00DF0072">
        <w:rPr>
          <w:rFonts w:ascii="Arial" w:hAnsi="Arial" w:cs="Arial"/>
        </w:rPr>
        <w:t xml:space="preserve">programme. </w:t>
      </w:r>
    </w:p>
    <w:p w:rsidR="00385F57" w:rsidRPr="00DF0072" w:rsidRDefault="00385F57" w:rsidP="00385F57">
      <w:pPr>
        <w:pStyle w:val="Default"/>
        <w:jc w:val="both"/>
        <w:rPr>
          <w:rFonts w:ascii="Arial" w:hAnsi="Arial" w:cs="Arial"/>
        </w:rPr>
      </w:pPr>
    </w:p>
    <w:p w:rsidR="00385F57" w:rsidRPr="00DF0072" w:rsidRDefault="00385F57" w:rsidP="00385F57">
      <w:pPr>
        <w:pStyle w:val="Default"/>
        <w:jc w:val="both"/>
        <w:rPr>
          <w:rFonts w:ascii="Arial" w:hAnsi="Arial" w:cs="Arial"/>
        </w:rPr>
      </w:pPr>
      <w:r w:rsidRPr="00DF0072">
        <w:rPr>
          <w:rFonts w:ascii="Arial" w:hAnsi="Arial" w:cs="Arial"/>
        </w:rPr>
        <w:t xml:space="preserve">This is in addition to the roles and responsibilities described in the generic job description for teachers. </w:t>
      </w:r>
    </w:p>
    <w:p w:rsidR="00385F57" w:rsidRDefault="00385F57" w:rsidP="008220CC">
      <w:pPr>
        <w:pStyle w:val="Default"/>
        <w:rPr>
          <w:rFonts w:ascii="Arial" w:hAnsi="Arial" w:cs="Arial"/>
        </w:rPr>
      </w:pPr>
      <w:r w:rsidRPr="00DF0072">
        <w:rPr>
          <w:rFonts w:ascii="Arial" w:hAnsi="Arial" w:cs="Arial"/>
        </w:rPr>
        <w:t xml:space="preserve"> </w:t>
      </w:r>
    </w:p>
    <w:p w:rsidR="008220CC" w:rsidRPr="00DF0072" w:rsidRDefault="008220CC" w:rsidP="008220CC">
      <w:pPr>
        <w:pStyle w:val="Default"/>
        <w:rPr>
          <w:rFonts w:ascii="Arial" w:hAnsi="Arial" w:cs="Arial"/>
        </w:rPr>
      </w:pPr>
    </w:p>
    <w:p w:rsidR="00385F57" w:rsidRPr="00DF0072" w:rsidRDefault="00385F57" w:rsidP="00385F5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DF0072">
        <w:rPr>
          <w:rFonts w:ascii="Arial" w:hAnsi="Arial" w:cs="Arial"/>
          <w:b/>
          <w:sz w:val="24"/>
          <w:szCs w:val="24"/>
        </w:rPr>
        <w:t>Overall responsibilities:</w:t>
      </w:r>
    </w:p>
    <w:p w:rsidR="00385F57" w:rsidRPr="00DF0072" w:rsidRDefault="00385F57" w:rsidP="00385F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F0072" w:rsidRDefault="00DF0072" w:rsidP="00DF0072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F0072">
        <w:rPr>
          <w:rFonts w:ascii="Arial" w:hAnsi="Arial" w:cs="Arial"/>
          <w:sz w:val="24"/>
          <w:szCs w:val="24"/>
        </w:rPr>
        <w:t>Create a centre of sporting excellence</w:t>
      </w:r>
    </w:p>
    <w:p w:rsidR="00DF0072" w:rsidRPr="00DF0072" w:rsidRDefault="00DF0072" w:rsidP="00DF0072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DF0072" w:rsidRDefault="00DF0072" w:rsidP="00DF0072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F0072">
        <w:rPr>
          <w:rFonts w:ascii="Arial" w:hAnsi="Arial" w:cs="Arial"/>
          <w:sz w:val="24"/>
          <w:szCs w:val="24"/>
        </w:rPr>
        <w:t>Oversee the organisation of all sport and activities</w:t>
      </w:r>
    </w:p>
    <w:p w:rsidR="00DF0072" w:rsidRDefault="00DF0072" w:rsidP="00DF0072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DF0072" w:rsidRPr="00DF0072" w:rsidRDefault="00DF0072" w:rsidP="00DF0072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F0072">
        <w:rPr>
          <w:rFonts w:ascii="Arial" w:hAnsi="Arial" w:cs="Arial"/>
          <w:sz w:val="24"/>
          <w:szCs w:val="24"/>
        </w:rPr>
        <w:t>Promote fitness &amp; health throughout the school</w:t>
      </w:r>
      <w:r w:rsidR="004B29E4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4B29E4">
        <w:rPr>
          <w:rFonts w:ascii="Arial" w:hAnsi="Arial" w:cs="Arial"/>
          <w:sz w:val="24"/>
          <w:szCs w:val="24"/>
        </w:rPr>
        <w:t>promoting  a</w:t>
      </w:r>
      <w:proofErr w:type="gramEnd"/>
      <w:r w:rsidR="004B29E4">
        <w:rPr>
          <w:rFonts w:ascii="Arial" w:hAnsi="Arial" w:cs="Arial"/>
          <w:sz w:val="24"/>
          <w:szCs w:val="24"/>
        </w:rPr>
        <w:t xml:space="preserve"> lifelong love of exercise, sport and healthy living.</w:t>
      </w:r>
    </w:p>
    <w:p w:rsidR="00DF0072" w:rsidRDefault="00DF0072" w:rsidP="00DF0072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DF0072" w:rsidRPr="00DF0072" w:rsidRDefault="00DF0072" w:rsidP="00DF0072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F0072">
        <w:rPr>
          <w:rFonts w:ascii="Arial" w:hAnsi="Arial" w:cs="Arial"/>
          <w:sz w:val="24"/>
          <w:szCs w:val="24"/>
        </w:rPr>
        <w:t>Manage the sports facilities</w:t>
      </w:r>
    </w:p>
    <w:p w:rsidR="00DF0072" w:rsidRDefault="00DF0072" w:rsidP="00DF0072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DF0072" w:rsidRPr="00DF0072" w:rsidRDefault="00DF0072" w:rsidP="00DF0072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F0072">
        <w:rPr>
          <w:rFonts w:ascii="Arial" w:hAnsi="Arial" w:cs="Arial"/>
          <w:sz w:val="24"/>
          <w:szCs w:val="24"/>
        </w:rPr>
        <w:t>Coach teams/individuals</w:t>
      </w:r>
    </w:p>
    <w:p w:rsidR="00DF0072" w:rsidRDefault="00DF0072" w:rsidP="00DF0072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DF0072" w:rsidRPr="00DF0072" w:rsidRDefault="00DF0072" w:rsidP="00DF0072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F0072">
        <w:rPr>
          <w:rFonts w:ascii="Arial" w:hAnsi="Arial" w:cs="Arial"/>
          <w:sz w:val="24"/>
          <w:szCs w:val="24"/>
        </w:rPr>
        <w:t>Monitor, control and evaluate subject performance through development planning</w:t>
      </w:r>
    </w:p>
    <w:p w:rsidR="00DF0072" w:rsidRDefault="00DF0072" w:rsidP="00DF0072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DF0072" w:rsidRPr="00DF0072" w:rsidRDefault="00DF0072" w:rsidP="00DF0072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F0072">
        <w:rPr>
          <w:rFonts w:ascii="Arial" w:hAnsi="Arial" w:cs="Arial"/>
          <w:sz w:val="24"/>
          <w:szCs w:val="24"/>
        </w:rPr>
        <w:t>Participate in issues related to school planning, raising achievement and individual review</w:t>
      </w:r>
    </w:p>
    <w:p w:rsidR="00DF0072" w:rsidRDefault="00DF0072" w:rsidP="00DF0072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385F57" w:rsidRDefault="00385F57" w:rsidP="00385F57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Reporting and assessment throughout the school, and the tracking of pupil performance. </w:t>
      </w:r>
    </w:p>
    <w:p w:rsidR="00D14E0B" w:rsidRDefault="00D14E0B" w:rsidP="00D14E0B">
      <w:pPr>
        <w:pStyle w:val="ListParagraph"/>
        <w:rPr>
          <w:rFonts w:ascii="Arial" w:hAnsi="Arial" w:cs="Arial"/>
          <w:sz w:val="24"/>
          <w:szCs w:val="24"/>
        </w:rPr>
      </w:pPr>
    </w:p>
    <w:p w:rsidR="00D14E0B" w:rsidRDefault="00D14E0B" w:rsidP="00385F57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manage the curriculum and development of all PE and sport in the prep and senior schools.</w:t>
      </w:r>
    </w:p>
    <w:p w:rsidR="00D14E0B" w:rsidRDefault="00D14E0B" w:rsidP="00D14E0B">
      <w:pPr>
        <w:pStyle w:val="ListParagraph"/>
        <w:rPr>
          <w:rFonts w:ascii="Arial" w:hAnsi="Arial" w:cs="Arial"/>
          <w:sz w:val="24"/>
          <w:szCs w:val="24"/>
        </w:rPr>
      </w:pPr>
    </w:p>
    <w:p w:rsidR="00D14E0B" w:rsidRDefault="00D14E0B" w:rsidP="00385F57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manage staffing levels in conjunction with the Director of Studies.</w:t>
      </w:r>
    </w:p>
    <w:p w:rsidR="004B29E4" w:rsidRDefault="004B29E4" w:rsidP="004B29E4">
      <w:pPr>
        <w:pStyle w:val="ListParagraph"/>
        <w:rPr>
          <w:rFonts w:ascii="Arial" w:hAnsi="Arial" w:cs="Arial"/>
          <w:sz w:val="24"/>
          <w:szCs w:val="24"/>
        </w:rPr>
      </w:pPr>
    </w:p>
    <w:p w:rsidR="004B29E4" w:rsidRDefault="004B29E4" w:rsidP="00385F57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manage the department budget effectively.</w:t>
      </w:r>
    </w:p>
    <w:p w:rsidR="00FA385C" w:rsidRDefault="00FA385C" w:rsidP="00FA385C">
      <w:pPr>
        <w:pStyle w:val="ListParagraph"/>
        <w:rPr>
          <w:rFonts w:ascii="Arial" w:hAnsi="Arial" w:cs="Arial"/>
          <w:sz w:val="24"/>
          <w:szCs w:val="24"/>
        </w:rPr>
      </w:pPr>
    </w:p>
    <w:p w:rsidR="00FA385C" w:rsidRDefault="00FA385C" w:rsidP="00385F57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manage a well-balanced competitive fixtures programme, ensuring the fixture team selection process is fair and t</w:t>
      </w:r>
      <w:r w:rsidR="008220CC">
        <w:rPr>
          <w:rFonts w:ascii="Arial" w:hAnsi="Arial" w:cs="Arial"/>
          <w:sz w:val="24"/>
          <w:szCs w:val="24"/>
        </w:rPr>
        <w:t>o allow participation at all levels.</w:t>
      </w:r>
      <w:r>
        <w:rPr>
          <w:rFonts w:ascii="Arial" w:hAnsi="Arial" w:cs="Arial"/>
          <w:sz w:val="24"/>
          <w:szCs w:val="24"/>
        </w:rPr>
        <w:t xml:space="preserve"> Ensuring that the fixture and sports events timetable is finalised in good time, liaising with other </w:t>
      </w:r>
      <w:r>
        <w:rPr>
          <w:rFonts w:ascii="Arial" w:hAnsi="Arial" w:cs="Arial"/>
          <w:sz w:val="24"/>
          <w:szCs w:val="24"/>
        </w:rPr>
        <w:lastRenderedPageBreak/>
        <w:t xml:space="preserve">staff to avoid clashes with other events </w:t>
      </w:r>
      <w:r w:rsidR="008220C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organising transport for away fixtures</w:t>
      </w:r>
      <w:r w:rsidR="008220CC">
        <w:rPr>
          <w:rFonts w:ascii="Arial" w:hAnsi="Arial" w:cs="Arial"/>
          <w:sz w:val="24"/>
          <w:szCs w:val="24"/>
        </w:rPr>
        <w:t xml:space="preserve"> and match teas for home fixtures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A385C" w:rsidRDefault="00FA385C" w:rsidP="00FA385C">
      <w:pPr>
        <w:pStyle w:val="ListParagraph"/>
        <w:rPr>
          <w:rFonts w:ascii="Arial" w:hAnsi="Arial" w:cs="Arial"/>
          <w:sz w:val="24"/>
          <w:szCs w:val="24"/>
        </w:rPr>
      </w:pPr>
    </w:p>
    <w:p w:rsidR="00FA385C" w:rsidRDefault="00FA385C" w:rsidP="00385F57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ensure that sports staff receive appropriate training/re-training and provide appropriate induction to new staff.</w:t>
      </w:r>
    </w:p>
    <w:p w:rsidR="00D14E0B" w:rsidRDefault="00D14E0B" w:rsidP="00385F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85F57" w:rsidRDefault="00385F57" w:rsidP="00385F57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contribute to </w:t>
      </w:r>
      <w:proofErr w:type="spellStart"/>
      <w:r>
        <w:rPr>
          <w:rFonts w:ascii="Arial" w:hAnsi="Arial" w:cs="Arial"/>
          <w:sz w:val="24"/>
          <w:szCs w:val="24"/>
        </w:rPr>
        <w:t>HoDs</w:t>
      </w:r>
      <w:proofErr w:type="spellEnd"/>
      <w:r>
        <w:rPr>
          <w:rFonts w:ascii="Arial" w:hAnsi="Arial" w:cs="Arial"/>
          <w:sz w:val="24"/>
          <w:szCs w:val="24"/>
        </w:rPr>
        <w:t xml:space="preserve">’ meetings. </w:t>
      </w:r>
    </w:p>
    <w:p w:rsidR="00385F57" w:rsidRDefault="00385F57" w:rsidP="00385F57">
      <w:pPr>
        <w:pStyle w:val="ListParagraph"/>
        <w:rPr>
          <w:rFonts w:ascii="Arial" w:hAnsi="Arial" w:cs="Arial"/>
          <w:sz w:val="24"/>
          <w:szCs w:val="24"/>
        </w:rPr>
      </w:pPr>
    </w:p>
    <w:p w:rsidR="00385F57" w:rsidRPr="006D6EBD" w:rsidRDefault="00385F57" w:rsidP="00385F57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be a visible presence during school functions. </w:t>
      </w:r>
    </w:p>
    <w:p w:rsidR="00385F57" w:rsidRPr="006D6EBD" w:rsidRDefault="00385F57" w:rsidP="00385F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85F57" w:rsidRDefault="00385F57" w:rsidP="00385F57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support the School’s values of Faith, Character, Intellect, Compassion and Community. </w:t>
      </w:r>
    </w:p>
    <w:p w:rsidR="00385F57" w:rsidRPr="006D6EBD" w:rsidRDefault="00385F57" w:rsidP="00385F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85F57" w:rsidRDefault="00385F57" w:rsidP="00385F57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To set a good example to the students at all times, including in matters such as dress code and moral conduct. </w:t>
      </w:r>
    </w:p>
    <w:p w:rsidR="00385F57" w:rsidRDefault="00385F57" w:rsidP="00385F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85F57" w:rsidRDefault="00385F57" w:rsidP="00385F5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may also be required to undertake such comparable duties as the Headmaster requires from time to time. </w:t>
      </w:r>
    </w:p>
    <w:p w:rsidR="00385F57" w:rsidRDefault="00385F57" w:rsidP="00385F5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385F57" w:rsidRDefault="00385F57" w:rsidP="00385F5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385F57" w:rsidRPr="000E6DB3" w:rsidRDefault="00385F57" w:rsidP="00385F57">
      <w:pPr>
        <w:pStyle w:val="Default"/>
        <w:rPr>
          <w:rFonts w:ascii="Arial" w:hAnsi="Arial" w:cs="Arial"/>
        </w:rPr>
      </w:pPr>
      <w:r w:rsidRPr="000E6DB3">
        <w:rPr>
          <w:rFonts w:ascii="Arial" w:hAnsi="Arial" w:cs="Arial"/>
          <w:b/>
          <w:bCs/>
        </w:rPr>
        <w:t xml:space="preserve">Safeguarding and the Promotion of the Welfare of Pupils </w:t>
      </w:r>
    </w:p>
    <w:p w:rsidR="00385F57" w:rsidRDefault="00385F57" w:rsidP="00385F57">
      <w:pPr>
        <w:pStyle w:val="Default"/>
        <w:rPr>
          <w:rFonts w:ascii="Arial" w:hAnsi="Arial" w:cs="Arial"/>
        </w:rPr>
      </w:pPr>
    </w:p>
    <w:p w:rsidR="00385F57" w:rsidRDefault="00385F57" w:rsidP="00385F57">
      <w:pPr>
        <w:pStyle w:val="Default"/>
        <w:jc w:val="both"/>
        <w:rPr>
          <w:rFonts w:ascii="Arial" w:hAnsi="Arial" w:cs="Arial"/>
          <w:bCs/>
        </w:rPr>
      </w:pPr>
      <w:r w:rsidRPr="00637AF0">
        <w:rPr>
          <w:rFonts w:ascii="Arial" w:hAnsi="Arial" w:cs="Arial"/>
          <w:bCs/>
        </w:rPr>
        <w:t>The School is committed to safeguarding and promoting the welfare of children and young people</w:t>
      </w:r>
      <w:r>
        <w:rPr>
          <w:rFonts w:ascii="Arial" w:hAnsi="Arial" w:cs="Arial"/>
          <w:bCs/>
        </w:rPr>
        <w:t>,</w:t>
      </w:r>
      <w:r w:rsidRPr="00637AF0">
        <w:rPr>
          <w:rFonts w:ascii="Arial" w:hAnsi="Arial" w:cs="Arial"/>
          <w:bCs/>
        </w:rPr>
        <w:t xml:space="preserve"> and expects all staff and volunteers to share this commitment.</w:t>
      </w:r>
      <w:r>
        <w:rPr>
          <w:rFonts w:ascii="Arial" w:hAnsi="Arial" w:cs="Arial"/>
          <w:bCs/>
        </w:rPr>
        <w:t xml:space="preserve"> All staff members are obliged to follow the requirements outlined in Keeping Children Safe in Education, September 2016. </w:t>
      </w:r>
    </w:p>
    <w:p w:rsidR="00385F57" w:rsidRDefault="00385F57" w:rsidP="00385F57">
      <w:pPr>
        <w:pStyle w:val="Default"/>
        <w:jc w:val="both"/>
        <w:rPr>
          <w:rFonts w:ascii="Arial" w:hAnsi="Arial" w:cs="Arial"/>
          <w:bCs/>
        </w:rPr>
      </w:pPr>
    </w:p>
    <w:p w:rsidR="00385F57" w:rsidRPr="00F049B7" w:rsidRDefault="00385F57" w:rsidP="00385F57">
      <w:pPr>
        <w:pStyle w:val="Default"/>
        <w:jc w:val="both"/>
        <w:rPr>
          <w:rFonts w:ascii="Arial" w:hAnsi="Arial" w:cs="Arial"/>
          <w:b/>
          <w:bCs/>
        </w:rPr>
      </w:pPr>
      <w:r w:rsidRPr="00F049B7">
        <w:rPr>
          <w:rFonts w:ascii="Arial" w:hAnsi="Arial" w:cs="Arial"/>
          <w:b/>
          <w:bCs/>
        </w:rPr>
        <w:t>Person Specification</w:t>
      </w:r>
    </w:p>
    <w:p w:rsidR="00385F57" w:rsidRDefault="00385F57" w:rsidP="00385F57">
      <w:pPr>
        <w:pStyle w:val="Default"/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385F57" w:rsidRPr="00F049B7" w:rsidTr="00E449C2">
        <w:tc>
          <w:tcPr>
            <w:tcW w:w="3080" w:type="dxa"/>
          </w:tcPr>
          <w:p w:rsidR="00385F57" w:rsidRPr="00F049B7" w:rsidRDefault="00385F57" w:rsidP="00E449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:rsidR="00385F57" w:rsidRPr="00F049B7" w:rsidRDefault="00385F57" w:rsidP="00E449C2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F049B7">
              <w:rPr>
                <w:rFonts w:ascii="Arial" w:hAnsi="Arial" w:cs="Arial"/>
                <w:b/>
                <w:sz w:val="20"/>
                <w:szCs w:val="20"/>
              </w:rPr>
              <w:t xml:space="preserve">Essential </w:t>
            </w:r>
          </w:p>
        </w:tc>
        <w:tc>
          <w:tcPr>
            <w:tcW w:w="3081" w:type="dxa"/>
          </w:tcPr>
          <w:p w:rsidR="00385F57" w:rsidRPr="00F049B7" w:rsidRDefault="00385F57" w:rsidP="00E449C2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F049B7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</w:tr>
      <w:tr w:rsidR="00385F57" w:rsidRPr="00F049B7" w:rsidTr="00E449C2">
        <w:tc>
          <w:tcPr>
            <w:tcW w:w="3080" w:type="dxa"/>
          </w:tcPr>
          <w:p w:rsidR="00385F57" w:rsidRPr="00F049B7" w:rsidRDefault="00385F57" w:rsidP="00E449C2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F049B7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3081" w:type="dxa"/>
          </w:tcPr>
          <w:p w:rsidR="00385F57" w:rsidRPr="00F049B7" w:rsidRDefault="00385F57" w:rsidP="00E449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:rsidR="00385F57" w:rsidRPr="00F049B7" w:rsidRDefault="00385F57" w:rsidP="00E449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049B7">
              <w:rPr>
                <w:rFonts w:ascii="Arial" w:hAnsi="Arial" w:cs="Arial"/>
                <w:sz w:val="20"/>
                <w:szCs w:val="20"/>
              </w:rPr>
              <w:t xml:space="preserve">Qualified Teacher Status </w:t>
            </w:r>
          </w:p>
        </w:tc>
      </w:tr>
      <w:tr w:rsidR="00385F57" w:rsidRPr="00F049B7" w:rsidTr="00E449C2">
        <w:tc>
          <w:tcPr>
            <w:tcW w:w="3080" w:type="dxa"/>
          </w:tcPr>
          <w:p w:rsidR="00385F57" w:rsidRPr="00F049B7" w:rsidRDefault="00385F57" w:rsidP="00E449C2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F049B7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  <w:tc>
          <w:tcPr>
            <w:tcW w:w="3081" w:type="dxa"/>
          </w:tcPr>
          <w:p w:rsidR="00385F57" w:rsidRPr="00F049B7" w:rsidRDefault="00385F57" w:rsidP="00E449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:rsidR="00385F57" w:rsidRPr="00F049B7" w:rsidRDefault="00385F57" w:rsidP="00E449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049B7">
              <w:rPr>
                <w:rFonts w:ascii="Arial" w:hAnsi="Arial" w:cs="Arial"/>
                <w:sz w:val="20"/>
                <w:szCs w:val="20"/>
              </w:rPr>
              <w:t xml:space="preserve">Management responsibility </w:t>
            </w:r>
          </w:p>
        </w:tc>
      </w:tr>
      <w:tr w:rsidR="00385F57" w:rsidRPr="00F049B7" w:rsidTr="00E449C2">
        <w:tc>
          <w:tcPr>
            <w:tcW w:w="3080" w:type="dxa"/>
          </w:tcPr>
          <w:p w:rsidR="00385F57" w:rsidRPr="00CF6566" w:rsidRDefault="00385F57" w:rsidP="00E449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F6566">
              <w:rPr>
                <w:rFonts w:ascii="Arial" w:hAnsi="Arial" w:cs="Arial"/>
                <w:sz w:val="20"/>
                <w:szCs w:val="20"/>
              </w:rPr>
              <w:t>Skills and abilities</w:t>
            </w:r>
          </w:p>
        </w:tc>
        <w:tc>
          <w:tcPr>
            <w:tcW w:w="3081" w:type="dxa"/>
          </w:tcPr>
          <w:p w:rsidR="00DF0072" w:rsidRPr="00FB5E5A" w:rsidRDefault="00DF0072" w:rsidP="00FB5E5A">
            <w:pPr>
              <w:rPr>
                <w:rFonts w:ascii="Arial" w:hAnsi="Arial" w:cs="Arial"/>
                <w:sz w:val="20"/>
                <w:szCs w:val="20"/>
              </w:rPr>
            </w:pPr>
            <w:r w:rsidRPr="00FB5E5A">
              <w:rPr>
                <w:rFonts w:ascii="Arial" w:hAnsi="Arial" w:cs="Arial"/>
                <w:sz w:val="20"/>
                <w:szCs w:val="20"/>
              </w:rPr>
              <w:t>A successful sportsperson with a proven track record</w:t>
            </w:r>
          </w:p>
          <w:p w:rsidR="00FB5E5A" w:rsidRPr="00FB5E5A" w:rsidRDefault="00FB5E5A" w:rsidP="00FB5E5A">
            <w:pPr>
              <w:rPr>
                <w:rFonts w:ascii="Arial" w:hAnsi="Arial" w:cs="Arial"/>
                <w:sz w:val="20"/>
                <w:szCs w:val="20"/>
              </w:rPr>
            </w:pPr>
          </w:p>
          <w:p w:rsidR="00DF0072" w:rsidRPr="00FB5E5A" w:rsidRDefault="00DF0072" w:rsidP="00FB5E5A">
            <w:pPr>
              <w:rPr>
                <w:rFonts w:ascii="Arial" w:hAnsi="Arial" w:cs="Arial"/>
                <w:sz w:val="20"/>
                <w:szCs w:val="20"/>
              </w:rPr>
            </w:pPr>
            <w:r w:rsidRPr="00FB5E5A">
              <w:rPr>
                <w:rFonts w:ascii="Arial" w:hAnsi="Arial" w:cs="Arial"/>
                <w:sz w:val="20"/>
                <w:szCs w:val="20"/>
              </w:rPr>
              <w:t>Dynamic with real vision</w:t>
            </w:r>
          </w:p>
          <w:p w:rsidR="00FB5E5A" w:rsidRPr="00FB5E5A" w:rsidRDefault="00FB5E5A" w:rsidP="00FB5E5A">
            <w:pPr>
              <w:rPr>
                <w:rFonts w:ascii="Arial" w:hAnsi="Arial" w:cs="Arial"/>
                <w:sz w:val="20"/>
                <w:szCs w:val="20"/>
              </w:rPr>
            </w:pPr>
          </w:p>
          <w:p w:rsidR="00DF0072" w:rsidRPr="00FB5E5A" w:rsidRDefault="00DF0072" w:rsidP="00FB5E5A">
            <w:pPr>
              <w:rPr>
                <w:rFonts w:ascii="Arial" w:hAnsi="Arial" w:cs="Arial"/>
                <w:sz w:val="20"/>
                <w:szCs w:val="20"/>
              </w:rPr>
            </w:pPr>
            <w:r w:rsidRPr="00FB5E5A">
              <w:rPr>
                <w:rFonts w:ascii="Arial" w:hAnsi="Arial" w:cs="Arial"/>
                <w:sz w:val="20"/>
                <w:szCs w:val="20"/>
              </w:rPr>
              <w:t>A good administrator</w:t>
            </w:r>
          </w:p>
          <w:p w:rsidR="00FB5E5A" w:rsidRPr="00FB5E5A" w:rsidRDefault="00FB5E5A" w:rsidP="00FB5E5A">
            <w:pPr>
              <w:rPr>
                <w:rFonts w:ascii="Arial" w:hAnsi="Arial" w:cs="Arial"/>
                <w:sz w:val="20"/>
                <w:szCs w:val="20"/>
              </w:rPr>
            </w:pPr>
          </w:p>
          <w:p w:rsidR="00DF0072" w:rsidRPr="00FB5E5A" w:rsidRDefault="00DF0072" w:rsidP="00FB5E5A">
            <w:pPr>
              <w:rPr>
                <w:rFonts w:ascii="Arial" w:hAnsi="Arial" w:cs="Arial"/>
                <w:sz w:val="20"/>
                <w:szCs w:val="20"/>
              </w:rPr>
            </w:pPr>
            <w:r w:rsidRPr="00FB5E5A">
              <w:rPr>
                <w:rFonts w:ascii="Arial" w:hAnsi="Arial" w:cs="Arial"/>
                <w:sz w:val="20"/>
                <w:szCs w:val="20"/>
              </w:rPr>
              <w:t>Hard working with a high level of commitment</w:t>
            </w:r>
          </w:p>
          <w:p w:rsidR="00FB5E5A" w:rsidRPr="00FB5E5A" w:rsidRDefault="00FB5E5A" w:rsidP="00FB5E5A">
            <w:pPr>
              <w:rPr>
                <w:rFonts w:ascii="Arial" w:hAnsi="Arial" w:cs="Arial"/>
                <w:sz w:val="20"/>
                <w:szCs w:val="20"/>
              </w:rPr>
            </w:pPr>
          </w:p>
          <w:p w:rsidR="00DF0072" w:rsidRPr="00FB5E5A" w:rsidRDefault="00DF0072" w:rsidP="00FB5E5A">
            <w:pPr>
              <w:rPr>
                <w:rFonts w:ascii="Arial" w:hAnsi="Arial" w:cs="Arial"/>
                <w:sz w:val="20"/>
                <w:szCs w:val="20"/>
              </w:rPr>
            </w:pPr>
            <w:r w:rsidRPr="00FB5E5A">
              <w:rPr>
                <w:rFonts w:ascii="Arial" w:hAnsi="Arial" w:cs="Arial"/>
                <w:sz w:val="20"/>
                <w:szCs w:val="20"/>
              </w:rPr>
              <w:t>Good motivational/management skills</w:t>
            </w:r>
          </w:p>
          <w:p w:rsidR="00FB5E5A" w:rsidRPr="00FB5E5A" w:rsidRDefault="00FB5E5A" w:rsidP="00FB5E5A">
            <w:pPr>
              <w:rPr>
                <w:rFonts w:ascii="Arial" w:hAnsi="Arial" w:cs="Arial"/>
                <w:sz w:val="20"/>
                <w:szCs w:val="20"/>
              </w:rPr>
            </w:pPr>
          </w:p>
          <w:p w:rsidR="00DF0072" w:rsidRPr="00FB5E5A" w:rsidRDefault="00DF0072" w:rsidP="00FB5E5A">
            <w:pPr>
              <w:rPr>
                <w:rFonts w:ascii="Arial" w:hAnsi="Arial" w:cs="Arial"/>
                <w:sz w:val="20"/>
                <w:szCs w:val="20"/>
              </w:rPr>
            </w:pPr>
            <w:r w:rsidRPr="00FB5E5A">
              <w:rPr>
                <w:rFonts w:ascii="Arial" w:hAnsi="Arial" w:cs="Arial"/>
                <w:sz w:val="20"/>
                <w:szCs w:val="20"/>
              </w:rPr>
              <w:t>Ambition</w:t>
            </w:r>
          </w:p>
          <w:p w:rsidR="00DF0072" w:rsidRDefault="00DF0072" w:rsidP="00E449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385F57" w:rsidRPr="00F049B7" w:rsidRDefault="00385F57" w:rsidP="00E449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049B7">
              <w:rPr>
                <w:rFonts w:ascii="Arial" w:hAnsi="Arial" w:cs="Arial"/>
                <w:sz w:val="20"/>
                <w:szCs w:val="20"/>
              </w:rPr>
              <w:t xml:space="preserve">Ability to contribute to a strategic vision and to work in a </w:t>
            </w:r>
            <w:r w:rsidRPr="00F049B7">
              <w:rPr>
                <w:rFonts w:ascii="Arial" w:hAnsi="Arial" w:cs="Arial"/>
                <w:sz w:val="20"/>
                <w:szCs w:val="20"/>
              </w:rPr>
              <w:lastRenderedPageBreak/>
              <w:t xml:space="preserve">systematic way to realise this. </w:t>
            </w:r>
          </w:p>
          <w:p w:rsidR="00385F57" w:rsidRPr="00F049B7" w:rsidRDefault="00385F57" w:rsidP="00E449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385F57" w:rsidRPr="00F049B7" w:rsidRDefault="00385F57" w:rsidP="00E449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049B7">
              <w:rPr>
                <w:rFonts w:ascii="Arial" w:hAnsi="Arial" w:cs="Arial"/>
                <w:sz w:val="20"/>
                <w:szCs w:val="20"/>
              </w:rPr>
              <w:t xml:space="preserve">Ability to </w:t>
            </w:r>
            <w:r>
              <w:rPr>
                <w:rFonts w:ascii="Arial" w:hAnsi="Arial" w:cs="Arial"/>
                <w:sz w:val="20"/>
                <w:szCs w:val="20"/>
              </w:rPr>
              <w:t>plan, monitor, evaluate, review</w:t>
            </w:r>
            <w:r w:rsidRPr="00F049B7">
              <w:rPr>
                <w:rFonts w:ascii="Arial" w:hAnsi="Arial" w:cs="Arial"/>
                <w:sz w:val="20"/>
                <w:szCs w:val="20"/>
              </w:rPr>
              <w:t xml:space="preserve"> and lead by example. </w:t>
            </w:r>
          </w:p>
          <w:p w:rsidR="00385F57" w:rsidRPr="00F049B7" w:rsidRDefault="00385F57" w:rsidP="00E449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385F57" w:rsidRPr="00F049B7" w:rsidRDefault="00385F57" w:rsidP="00E449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049B7">
              <w:rPr>
                <w:rFonts w:ascii="Arial" w:hAnsi="Arial" w:cs="Arial"/>
                <w:sz w:val="20"/>
                <w:szCs w:val="20"/>
              </w:rPr>
              <w:t>Well-deve</w:t>
            </w:r>
            <w:r>
              <w:rPr>
                <w:rFonts w:ascii="Arial" w:hAnsi="Arial" w:cs="Arial"/>
                <w:sz w:val="20"/>
                <w:szCs w:val="20"/>
              </w:rPr>
              <w:t>loped interpersonal skills with</w:t>
            </w:r>
            <w:r w:rsidRPr="00F049B7">
              <w:rPr>
                <w:rFonts w:ascii="Arial" w:hAnsi="Arial" w:cs="Arial"/>
                <w:sz w:val="20"/>
                <w:szCs w:val="20"/>
              </w:rPr>
              <w:t xml:space="preserve"> high standards of both written and oral communication; compassion; confidence and effectiveness when liaising with parents, guardians, staff and pupils.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85F57" w:rsidRPr="00F049B7" w:rsidRDefault="00385F57" w:rsidP="00E449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385F57" w:rsidRPr="00F049B7" w:rsidRDefault="00385F57" w:rsidP="00E449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049B7">
              <w:rPr>
                <w:rFonts w:ascii="Arial" w:hAnsi="Arial" w:cs="Arial"/>
                <w:sz w:val="20"/>
                <w:szCs w:val="20"/>
              </w:rPr>
              <w:t xml:space="preserve">The ability to lead and work as part of an effective team. </w:t>
            </w:r>
          </w:p>
          <w:p w:rsidR="00385F57" w:rsidRPr="00F049B7" w:rsidRDefault="00385F57" w:rsidP="00E449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385F57" w:rsidRPr="00F049B7" w:rsidRDefault="00385F57" w:rsidP="00E449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049B7">
              <w:rPr>
                <w:rFonts w:ascii="Arial" w:hAnsi="Arial" w:cs="Arial"/>
                <w:sz w:val="20"/>
                <w:szCs w:val="20"/>
              </w:rPr>
              <w:t xml:space="preserve">Sound judgement and problem-solving skills. </w:t>
            </w:r>
          </w:p>
          <w:p w:rsidR="00385F57" w:rsidRPr="00F049B7" w:rsidRDefault="00385F57" w:rsidP="00E449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:rsidR="00385F57" w:rsidRPr="00F049B7" w:rsidRDefault="00385F57" w:rsidP="00E449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F57" w:rsidRPr="00F049B7" w:rsidTr="00E449C2">
        <w:tc>
          <w:tcPr>
            <w:tcW w:w="3080" w:type="dxa"/>
          </w:tcPr>
          <w:p w:rsidR="00385F57" w:rsidRPr="00F049B7" w:rsidRDefault="00385F57" w:rsidP="00E449C2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F049B7">
              <w:rPr>
                <w:rFonts w:ascii="Arial" w:hAnsi="Arial" w:cs="Arial"/>
                <w:b/>
                <w:sz w:val="20"/>
                <w:szCs w:val="20"/>
              </w:rPr>
              <w:lastRenderedPageBreak/>
              <w:t>Personal qualities</w:t>
            </w:r>
          </w:p>
        </w:tc>
        <w:tc>
          <w:tcPr>
            <w:tcW w:w="3081" w:type="dxa"/>
          </w:tcPr>
          <w:p w:rsidR="00385F57" w:rsidRPr="00F049B7" w:rsidRDefault="00385F57" w:rsidP="00E449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049B7">
              <w:rPr>
                <w:rFonts w:ascii="Arial" w:hAnsi="Arial" w:cs="Arial"/>
                <w:sz w:val="20"/>
                <w:szCs w:val="20"/>
              </w:rPr>
              <w:t xml:space="preserve">Warm, caring, approachable and empathetic. </w:t>
            </w:r>
          </w:p>
          <w:p w:rsidR="00385F57" w:rsidRPr="00F049B7" w:rsidRDefault="00385F57" w:rsidP="00E449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385F57" w:rsidRPr="00F049B7" w:rsidRDefault="00385F57" w:rsidP="00E449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049B7">
              <w:rPr>
                <w:rFonts w:ascii="Arial" w:hAnsi="Arial" w:cs="Arial"/>
                <w:sz w:val="20"/>
                <w:szCs w:val="20"/>
              </w:rPr>
              <w:t xml:space="preserve">Obvious enthusiasm for working with young people; optimistic and proactive. </w:t>
            </w:r>
          </w:p>
          <w:p w:rsidR="00385F57" w:rsidRPr="00F049B7" w:rsidRDefault="00385F57" w:rsidP="00E449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385F57" w:rsidRPr="00F049B7" w:rsidRDefault="00385F57" w:rsidP="00E449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049B7">
              <w:rPr>
                <w:rFonts w:ascii="Arial" w:hAnsi="Arial" w:cs="Arial"/>
                <w:sz w:val="20"/>
                <w:szCs w:val="20"/>
              </w:rPr>
              <w:t xml:space="preserve">A self-starter with a strong work ethic, determined to strive for the highest standards. </w:t>
            </w:r>
          </w:p>
          <w:p w:rsidR="00385F57" w:rsidRPr="00F049B7" w:rsidRDefault="00385F57" w:rsidP="00E449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385F57" w:rsidRPr="00F049B7" w:rsidRDefault="00385F57" w:rsidP="00E449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049B7">
              <w:rPr>
                <w:rFonts w:ascii="Arial" w:hAnsi="Arial" w:cs="Arial"/>
                <w:sz w:val="20"/>
                <w:szCs w:val="20"/>
              </w:rPr>
              <w:t xml:space="preserve">Able to take responsibility for decisions and actions taken. </w:t>
            </w:r>
          </w:p>
          <w:p w:rsidR="00385F57" w:rsidRPr="00F049B7" w:rsidRDefault="00385F57" w:rsidP="00E449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385F57" w:rsidRPr="00F049B7" w:rsidRDefault="00385F57" w:rsidP="00E449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049B7">
              <w:rPr>
                <w:rFonts w:ascii="Arial" w:hAnsi="Arial" w:cs="Arial"/>
                <w:sz w:val="20"/>
                <w:szCs w:val="20"/>
              </w:rPr>
              <w:t xml:space="preserve">Open-minded, flexible and reflective. </w:t>
            </w:r>
          </w:p>
          <w:p w:rsidR="00385F57" w:rsidRPr="00F049B7" w:rsidRDefault="00385F57" w:rsidP="00E449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385F57" w:rsidRPr="00F049B7" w:rsidRDefault="00385F57" w:rsidP="00E449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049B7">
              <w:rPr>
                <w:rFonts w:ascii="Arial" w:hAnsi="Arial" w:cs="Arial"/>
                <w:sz w:val="20"/>
                <w:szCs w:val="20"/>
              </w:rPr>
              <w:t xml:space="preserve">Possesses stamina and resilience; the ability to remain calm and controlled under pressure. </w:t>
            </w:r>
          </w:p>
          <w:p w:rsidR="00385F57" w:rsidRPr="00F049B7" w:rsidRDefault="00385F57" w:rsidP="00E449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385F57" w:rsidRPr="00F049B7" w:rsidRDefault="00385F57" w:rsidP="00E449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049B7">
              <w:rPr>
                <w:rFonts w:ascii="Arial" w:hAnsi="Arial" w:cs="Arial"/>
                <w:sz w:val="20"/>
                <w:szCs w:val="20"/>
              </w:rPr>
              <w:t xml:space="preserve">Patience and a well-developed sense of humour. </w:t>
            </w:r>
          </w:p>
          <w:p w:rsidR="00385F57" w:rsidRPr="00F049B7" w:rsidRDefault="00385F57" w:rsidP="00E449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385F57" w:rsidRPr="00F049B7" w:rsidRDefault="00385F57" w:rsidP="00E449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049B7">
              <w:rPr>
                <w:rFonts w:ascii="Arial" w:hAnsi="Arial" w:cs="Arial"/>
                <w:sz w:val="20"/>
                <w:szCs w:val="20"/>
              </w:rPr>
              <w:t xml:space="preserve">Highest standards of professionalism and personal integrity. </w:t>
            </w:r>
          </w:p>
        </w:tc>
        <w:tc>
          <w:tcPr>
            <w:tcW w:w="3081" w:type="dxa"/>
          </w:tcPr>
          <w:p w:rsidR="00385F57" w:rsidRPr="00F049B7" w:rsidRDefault="00385F57" w:rsidP="00E449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F57" w:rsidRPr="00F049B7" w:rsidTr="00E449C2">
        <w:tc>
          <w:tcPr>
            <w:tcW w:w="3080" w:type="dxa"/>
          </w:tcPr>
          <w:p w:rsidR="00385F57" w:rsidRPr="00F049B7" w:rsidRDefault="00385F57" w:rsidP="00E449C2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F049B7">
              <w:rPr>
                <w:rFonts w:ascii="Arial" w:hAnsi="Arial" w:cs="Arial"/>
                <w:b/>
                <w:sz w:val="20"/>
                <w:szCs w:val="20"/>
              </w:rPr>
              <w:t>School ethos</w:t>
            </w:r>
          </w:p>
        </w:tc>
        <w:tc>
          <w:tcPr>
            <w:tcW w:w="3081" w:type="dxa"/>
          </w:tcPr>
          <w:p w:rsidR="00385F57" w:rsidRPr="00F049B7" w:rsidRDefault="00385F57" w:rsidP="00E449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049B7">
              <w:rPr>
                <w:rFonts w:ascii="Arial" w:hAnsi="Arial" w:cs="Arial"/>
                <w:sz w:val="20"/>
                <w:szCs w:val="20"/>
              </w:rPr>
              <w:t xml:space="preserve">Fully supportive of the Catholic ethos of the School. </w:t>
            </w:r>
          </w:p>
          <w:p w:rsidR="00385F57" w:rsidRPr="00F049B7" w:rsidRDefault="00385F57" w:rsidP="00E449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385F57" w:rsidRPr="00F049B7" w:rsidRDefault="00385F57" w:rsidP="00385F5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049B7">
              <w:rPr>
                <w:rFonts w:ascii="Arial" w:hAnsi="Arial" w:cs="Arial"/>
                <w:sz w:val="20"/>
                <w:szCs w:val="20"/>
              </w:rPr>
              <w:t xml:space="preserve">Encourage active participation in the School’s five key values: Faith, Character, Compassion, Community and Intellect. </w:t>
            </w:r>
          </w:p>
        </w:tc>
        <w:tc>
          <w:tcPr>
            <w:tcW w:w="3081" w:type="dxa"/>
          </w:tcPr>
          <w:p w:rsidR="00385F57" w:rsidRPr="00F049B7" w:rsidRDefault="00385F57" w:rsidP="00E449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5F57" w:rsidRPr="00F049B7" w:rsidRDefault="00385F57" w:rsidP="008220CC">
      <w:pPr>
        <w:pStyle w:val="Default"/>
        <w:rPr>
          <w:sz w:val="20"/>
          <w:szCs w:val="20"/>
        </w:rPr>
      </w:pPr>
    </w:p>
    <w:sectPr w:rsidR="00385F57" w:rsidRPr="00F049B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F57" w:rsidRDefault="00385F57" w:rsidP="00385F57">
      <w:pPr>
        <w:spacing w:after="0" w:line="240" w:lineRule="auto"/>
      </w:pPr>
      <w:r>
        <w:separator/>
      </w:r>
    </w:p>
  </w:endnote>
  <w:endnote w:type="continuationSeparator" w:id="0">
    <w:p w:rsidR="00385F57" w:rsidRDefault="00385F57" w:rsidP="00385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F57" w:rsidRDefault="00385F57" w:rsidP="00385F57">
      <w:pPr>
        <w:spacing w:after="0" w:line="240" w:lineRule="auto"/>
      </w:pPr>
      <w:r>
        <w:separator/>
      </w:r>
    </w:p>
  </w:footnote>
  <w:footnote w:type="continuationSeparator" w:id="0">
    <w:p w:rsidR="00385F57" w:rsidRDefault="00385F57" w:rsidP="00385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F57" w:rsidRDefault="00385F57">
    <w:pPr>
      <w:pStyle w:val="Header"/>
    </w:pPr>
    <w:r>
      <w:rPr>
        <w:noProof/>
        <w:lang w:eastAsia="en-GB"/>
      </w:rPr>
      <w:drawing>
        <wp:inline distT="0" distB="0" distL="0" distR="0" wp14:anchorId="1D78D5CE">
          <wp:extent cx="5730875" cy="895985"/>
          <wp:effectExtent l="0" t="0" r="317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974C2"/>
    <w:multiLevelType w:val="multilevel"/>
    <w:tmpl w:val="A40E2A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5DDD38B7"/>
    <w:multiLevelType w:val="multilevel"/>
    <w:tmpl w:val="A40E2A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79C30A8E"/>
    <w:multiLevelType w:val="hybridMultilevel"/>
    <w:tmpl w:val="4F5AA3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F1B735D"/>
    <w:multiLevelType w:val="hybridMultilevel"/>
    <w:tmpl w:val="EF8A43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57"/>
    <w:rsid w:val="00242BA0"/>
    <w:rsid w:val="00385F57"/>
    <w:rsid w:val="004B29E4"/>
    <w:rsid w:val="006545F5"/>
    <w:rsid w:val="008220CC"/>
    <w:rsid w:val="00D14E0B"/>
    <w:rsid w:val="00DA107A"/>
    <w:rsid w:val="00DF0072"/>
    <w:rsid w:val="00FA385C"/>
    <w:rsid w:val="00FB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5F5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5F57"/>
    <w:pPr>
      <w:ind w:left="720"/>
      <w:contextualSpacing/>
    </w:pPr>
  </w:style>
  <w:style w:type="paragraph" w:customStyle="1" w:styleId="Default">
    <w:name w:val="Default"/>
    <w:rsid w:val="00385F57"/>
    <w:pPr>
      <w:autoSpaceDE w:val="0"/>
      <w:autoSpaceDN w:val="0"/>
      <w:adjustRightInd w:val="0"/>
      <w:spacing w:after="0" w:line="240" w:lineRule="auto"/>
    </w:pPr>
    <w:rPr>
      <w:rFonts w:ascii="Perpetua" w:hAnsi="Perpetua" w:cs="Perpet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85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5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F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5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F57"/>
  </w:style>
  <w:style w:type="paragraph" w:styleId="Footer">
    <w:name w:val="footer"/>
    <w:basedOn w:val="Normal"/>
    <w:link w:val="FooterChar"/>
    <w:uiPriority w:val="99"/>
    <w:unhideWhenUsed/>
    <w:rsid w:val="00385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F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5F5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5F57"/>
    <w:pPr>
      <w:ind w:left="720"/>
      <w:contextualSpacing/>
    </w:pPr>
  </w:style>
  <w:style w:type="paragraph" w:customStyle="1" w:styleId="Default">
    <w:name w:val="Default"/>
    <w:rsid w:val="00385F57"/>
    <w:pPr>
      <w:autoSpaceDE w:val="0"/>
      <w:autoSpaceDN w:val="0"/>
      <w:adjustRightInd w:val="0"/>
      <w:spacing w:after="0" w:line="240" w:lineRule="auto"/>
    </w:pPr>
    <w:rPr>
      <w:rFonts w:ascii="Perpetua" w:hAnsi="Perpetua" w:cs="Perpet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85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5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F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5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F57"/>
  </w:style>
  <w:style w:type="paragraph" w:styleId="Footer">
    <w:name w:val="footer"/>
    <w:basedOn w:val="Normal"/>
    <w:link w:val="FooterChar"/>
    <w:uiPriority w:val="99"/>
    <w:unhideWhenUsed/>
    <w:rsid w:val="00385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McShane</dc:creator>
  <cp:lastModifiedBy>Natacha Menzies</cp:lastModifiedBy>
  <cp:revision>2</cp:revision>
  <cp:lastPrinted>2017-11-07T11:56:00Z</cp:lastPrinted>
  <dcterms:created xsi:type="dcterms:W3CDTF">2017-11-07T11:56:00Z</dcterms:created>
  <dcterms:modified xsi:type="dcterms:W3CDTF">2017-11-07T11:56:00Z</dcterms:modified>
</cp:coreProperties>
</file>