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bookmarkStart w:id="0" w:name="_GoBack"/>
      <w:bookmarkEnd w:id="0"/>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4C3F27" w:rsidRPr="004C3F27" w:rsidRDefault="004C3F27" w:rsidP="00850F34">
      <w:pPr>
        <w:pStyle w:val="Heading1"/>
        <w:shd w:val="clear" w:color="auto" w:fill="000000"/>
        <w:rPr>
          <w:rFonts w:ascii="Calibri" w:hAnsi="Calibri"/>
          <w:color w:val="FFFFFF" w:themeColor="background1"/>
          <w:sz w:val="36"/>
          <w:szCs w:val="36"/>
        </w:rPr>
      </w:pPr>
      <w:r w:rsidRPr="004C3F27">
        <w:rPr>
          <w:rFonts w:ascii="Calibri" w:hAnsi="Calibri"/>
          <w:color w:val="FFFFFF" w:themeColor="background1"/>
          <w:sz w:val="36"/>
          <w:szCs w:val="36"/>
        </w:rPr>
        <w:t xml:space="preserve">TEACHER OF </w:t>
      </w:r>
      <w:r w:rsidR="00CD25C7">
        <w:rPr>
          <w:rFonts w:ascii="Calibri" w:hAnsi="Calibri"/>
          <w:color w:val="FFFFFF" w:themeColor="background1"/>
          <w:sz w:val="36"/>
          <w:szCs w:val="36"/>
        </w:rPr>
        <w:t xml:space="preserve">ART &amp; </w:t>
      </w:r>
      <w:r w:rsidR="00320F6D">
        <w:rPr>
          <w:rFonts w:ascii="Calibri" w:hAnsi="Calibri"/>
          <w:color w:val="FFFFFF" w:themeColor="background1"/>
          <w:sz w:val="36"/>
          <w:szCs w:val="36"/>
        </w:rPr>
        <w:t>GRAPHICS</w:t>
      </w:r>
    </w:p>
    <w:p w:rsidR="00850F34" w:rsidRPr="004C3F27" w:rsidRDefault="004C3F27" w:rsidP="00850F34">
      <w:pPr>
        <w:pStyle w:val="Heading1"/>
        <w:shd w:val="clear" w:color="auto" w:fill="000000"/>
        <w:rPr>
          <w:rFonts w:ascii="Calibri" w:hAnsi="Calibri"/>
          <w:color w:val="FFFFFF" w:themeColor="background1"/>
          <w:sz w:val="36"/>
          <w:szCs w:val="36"/>
        </w:rPr>
      </w:pPr>
      <w:r w:rsidRPr="004C3F27">
        <w:rPr>
          <w:rFonts w:ascii="Calibri" w:hAnsi="Calibri"/>
          <w:color w:val="FFFFFF" w:themeColor="background1"/>
          <w:sz w:val="36"/>
          <w:szCs w:val="36"/>
        </w:rPr>
        <w:t>(MATERNITY</w:t>
      </w:r>
      <w:r w:rsidR="00FA5F2D" w:rsidRPr="004C3F27">
        <w:rPr>
          <w:rFonts w:ascii="Calibri" w:hAnsi="Calibri"/>
          <w:color w:val="FFFFFF" w:themeColor="background1"/>
          <w:sz w:val="36"/>
          <w:szCs w:val="36"/>
        </w:rPr>
        <w:t xml:space="preserve"> COVER)</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4C3F27" w:rsidRDefault="00320F6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Pr>
          <w:rFonts w:asciiTheme="minorHAnsi" w:hAnsiTheme="minorHAnsi"/>
          <w:sz w:val="32"/>
        </w:rPr>
        <w:t>Part</w:t>
      </w:r>
      <w:r w:rsidR="00810339" w:rsidRPr="004C3F27">
        <w:rPr>
          <w:rFonts w:asciiTheme="minorHAnsi" w:hAnsiTheme="minorHAnsi"/>
          <w:sz w:val="32"/>
        </w:rPr>
        <w:t xml:space="preserve">-time, </w:t>
      </w:r>
      <w:r w:rsidR="00FA5F2D" w:rsidRPr="004C3F27">
        <w:rPr>
          <w:rFonts w:asciiTheme="minorHAnsi" w:hAnsiTheme="minorHAnsi"/>
          <w:sz w:val="32"/>
        </w:rPr>
        <w:t>fixed term</w:t>
      </w:r>
    </w:p>
    <w:p w:rsidR="00470F49" w:rsidRPr="004C3F27" w:rsidRDefault="00470F49">
      <w:pPr>
        <w:pStyle w:val="Heading1"/>
        <w:rPr>
          <w:rFonts w:asciiTheme="minorHAnsi" w:hAnsiTheme="minorHAnsi"/>
          <w:b w:val="0"/>
          <w:bCs w:val="0"/>
          <w:sz w:val="32"/>
        </w:rPr>
      </w:pPr>
    </w:p>
    <w:p w:rsidR="00297813" w:rsidRPr="004C3F27" w:rsidRDefault="00556C5C">
      <w:pPr>
        <w:pStyle w:val="Heading1"/>
        <w:rPr>
          <w:rFonts w:asciiTheme="minorHAnsi" w:hAnsiTheme="minorHAnsi"/>
          <w:b w:val="0"/>
          <w:bCs w:val="0"/>
          <w:sz w:val="32"/>
        </w:rPr>
      </w:pPr>
      <w:r>
        <w:rPr>
          <w:rFonts w:asciiTheme="minorHAnsi" w:hAnsiTheme="minorHAnsi"/>
          <w:b w:val="0"/>
          <w:bCs w:val="0"/>
          <w:sz w:val="32"/>
        </w:rPr>
        <w:t>Required from March</w:t>
      </w:r>
      <w:r w:rsidR="00320F6D">
        <w:rPr>
          <w:rFonts w:asciiTheme="minorHAnsi" w:hAnsiTheme="minorHAnsi"/>
          <w:b w:val="0"/>
          <w:bCs w:val="0"/>
          <w:sz w:val="32"/>
        </w:rPr>
        <w:t xml:space="preserve"> </w:t>
      </w:r>
      <w:r w:rsidR="004C3F27" w:rsidRPr="004C3F27">
        <w:rPr>
          <w:rFonts w:asciiTheme="minorHAnsi" w:hAnsiTheme="minorHAnsi"/>
          <w:b w:val="0"/>
          <w:bCs w:val="0"/>
          <w:sz w:val="32"/>
        </w:rPr>
        <w:t>2019</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CD25C7">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4C3F27">
        <w:rPr>
          <w:rFonts w:asciiTheme="minorHAnsi" w:hAnsiTheme="minorHAnsi"/>
          <w:szCs w:val="24"/>
        </w:rPr>
        <w:t xml:space="preserve">Teacher of </w:t>
      </w:r>
      <w:r w:rsidR="00CD25C7">
        <w:rPr>
          <w:rFonts w:asciiTheme="minorHAnsi" w:hAnsiTheme="minorHAnsi"/>
          <w:szCs w:val="24"/>
        </w:rPr>
        <w:t xml:space="preserve">Art &amp; </w:t>
      </w:r>
      <w:r w:rsidR="00320F6D">
        <w:rPr>
          <w:rFonts w:asciiTheme="minorHAnsi" w:hAnsiTheme="minorHAnsi"/>
          <w:szCs w:val="24"/>
        </w:rPr>
        <w:t xml:space="preserve">Graphics </w:t>
      </w:r>
      <w:r w:rsidRPr="00E73B4D">
        <w:rPr>
          <w:rFonts w:asciiTheme="minorHAnsi" w:hAnsiTheme="minorHAnsi"/>
          <w:szCs w:val="24"/>
        </w:rPr>
        <w:t xml:space="preserve">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Pr="004C3F27" w:rsidRDefault="00400A17" w:rsidP="00400A17">
      <w:pPr>
        <w:jc w:val="both"/>
        <w:rPr>
          <w:rFonts w:ascii="Calibri" w:hAnsi="Calibri" w:cs="Calibri"/>
          <w:b/>
          <w:bCs/>
          <w:i/>
          <w:iCs/>
        </w:rPr>
      </w:pPr>
    </w:p>
    <w:p w:rsidR="00400A17" w:rsidRPr="004C3F27" w:rsidRDefault="00400A17" w:rsidP="00400A17">
      <w:pPr>
        <w:jc w:val="both"/>
        <w:rPr>
          <w:rFonts w:ascii="Calibri" w:hAnsi="Calibri" w:cs="Calibri"/>
          <w:bCs/>
          <w:iCs/>
        </w:rPr>
      </w:pPr>
      <w:r w:rsidRPr="004C3F27">
        <w:rPr>
          <w:rFonts w:ascii="Calibri" w:hAnsi="Calibri" w:cs="Calibri"/>
          <w:bCs/>
          <w:iCs/>
        </w:rPr>
        <w:t xml:space="preserve">If you would like to have a discussion with me or the Head of </w:t>
      </w:r>
      <w:r w:rsidR="004C3F27" w:rsidRPr="004C3F27">
        <w:rPr>
          <w:rFonts w:ascii="Calibri" w:hAnsi="Calibri" w:cs="Calibri"/>
          <w:bCs/>
          <w:iCs/>
        </w:rPr>
        <w:t>Expressive Arts</w:t>
      </w:r>
      <w:r w:rsidRPr="004C3F27">
        <w:rPr>
          <w:rFonts w:ascii="Calibri" w:hAnsi="Calibri" w:cs="Calibri"/>
          <w:bCs/>
          <w:iCs/>
        </w:rPr>
        <w:t xml:space="preserve"> about this post, or require any further information please contact Human Resources on the above number or </w:t>
      </w:r>
      <w:r w:rsidRPr="004C3F27">
        <w:rPr>
          <w:rStyle w:val="Hyperlink"/>
          <w:rFonts w:ascii="Calibri" w:hAnsi="Calibri" w:cs="Calibri"/>
          <w:bCs/>
          <w:iCs/>
          <w:color w:val="auto"/>
        </w:rPr>
        <w:t>recruitment@stbarts.co.uk</w:t>
      </w:r>
      <w:r w:rsidRPr="004C3F27">
        <w:rPr>
          <w:rFonts w:ascii="Calibri" w:hAnsi="Calibri" w:cs="Calibri"/>
          <w:bCs/>
          <w:iCs/>
        </w:rPr>
        <w:t>.</w:t>
      </w:r>
    </w:p>
    <w:p w:rsidR="00810339" w:rsidRPr="004C3F27"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Default="00FA5F2D" w:rsidP="00810339">
      <w:pPr>
        <w:rPr>
          <w:rFonts w:asciiTheme="minorHAnsi" w:hAnsiTheme="minorHAnsi"/>
          <w:szCs w:val="24"/>
        </w:rPr>
      </w:pPr>
    </w:p>
    <w:p w:rsidR="00556C5C" w:rsidRPr="00E73B4D" w:rsidRDefault="00556C5C"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p>
    <w:p w:rsidR="004C3F27" w:rsidRDefault="004C3F27">
      <w:pPr>
        <w:rPr>
          <w:rFonts w:asciiTheme="minorHAnsi" w:hAnsiTheme="minorHAnsi"/>
          <w:b/>
          <w:szCs w:val="24"/>
          <w:u w:val="single"/>
        </w:rPr>
      </w:pPr>
    </w:p>
    <w:p w:rsidR="00090E65" w:rsidRDefault="00320F6D" w:rsidP="00556C5C">
      <w:pPr>
        <w:rPr>
          <w:rFonts w:asciiTheme="minorHAnsi" w:hAnsiTheme="minorHAnsi"/>
          <w:b/>
          <w:szCs w:val="24"/>
          <w:u w:val="single"/>
        </w:rPr>
      </w:pPr>
      <w:r>
        <w:rPr>
          <w:rFonts w:asciiTheme="minorHAnsi" w:hAnsiTheme="minorHAnsi"/>
          <w:b/>
          <w:szCs w:val="24"/>
          <w:u w:val="single"/>
        </w:rPr>
        <w:br w:type="page"/>
      </w:r>
      <w:r w:rsidR="00090E65"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rsidR="00556C5C" w:rsidRPr="00E73B4D" w:rsidRDefault="00556C5C" w:rsidP="00556C5C">
      <w:pPr>
        <w:rPr>
          <w:rFonts w:asciiTheme="minorHAnsi" w:hAnsiTheme="minorHAnsi"/>
          <w:b/>
          <w:szCs w:val="24"/>
          <w:u w:val="single"/>
        </w:rPr>
      </w:pPr>
    </w:p>
    <w:p w:rsidR="004C3F27" w:rsidRDefault="004C3F27" w:rsidP="00D03182">
      <w:pPr>
        <w:spacing w:after="200"/>
        <w:ind w:left="567" w:hanging="27"/>
        <w:jc w:val="both"/>
        <w:rPr>
          <w:rFonts w:asciiTheme="minorHAnsi" w:hAnsiTheme="minorHAnsi"/>
          <w:szCs w:val="24"/>
        </w:rPr>
      </w:pPr>
      <w:r w:rsidRPr="0057068C">
        <w:rPr>
          <w:rFonts w:asciiTheme="minorHAnsi" w:hAnsiTheme="minorHAnsi"/>
          <w:szCs w:val="24"/>
        </w:rPr>
        <w:t>The Expressive Arts Faculty (also known as Bart’s Arts) is a busy and thriving aspect of the school.  We have an extensive extra-curricular programme and offer GCSE and A-level courses in all disciplines. The Faculty is composed of Art, Dance, Drama</w:t>
      </w:r>
      <w:r>
        <w:rPr>
          <w:rFonts w:asciiTheme="minorHAnsi" w:hAnsiTheme="minorHAnsi"/>
          <w:szCs w:val="24"/>
        </w:rPr>
        <w:t>, Graphic Design</w:t>
      </w:r>
      <w:r w:rsidRPr="0057068C">
        <w:rPr>
          <w:rFonts w:asciiTheme="minorHAnsi" w:hAnsiTheme="minorHAnsi"/>
          <w:szCs w:val="24"/>
        </w:rPr>
        <w:t xml:space="preserve"> and Music. Each department has autonomy over its own teaching, and regularly co-operates to co-ordinate similar teaching concepts across the subject areas.</w:t>
      </w:r>
    </w:p>
    <w:p w:rsidR="00D03182" w:rsidRPr="00D03182" w:rsidRDefault="00D03182" w:rsidP="00D03182">
      <w:pPr>
        <w:pStyle w:val="NormalWeb"/>
        <w:ind w:left="567" w:hanging="27"/>
        <w:jc w:val="both"/>
        <w:rPr>
          <w:rFonts w:asciiTheme="minorHAnsi" w:hAnsiTheme="minorHAnsi" w:cstheme="minorHAnsi"/>
          <w:color w:val="000000"/>
        </w:rPr>
      </w:pPr>
      <w:r w:rsidRPr="00D03182">
        <w:rPr>
          <w:rFonts w:asciiTheme="minorHAnsi" w:hAnsiTheme="minorHAnsi" w:cstheme="minorHAnsi"/>
          <w:color w:val="000000"/>
        </w:rPr>
        <w:t>The faculty has an excellent reputation for promoting achievement and success within our subject areas. Numerous arts students have gone on to study at some of Britain’s top institutions including Oxford, Cambridge, Guildhall and other Higher Education establishments, whilst also developing promising careers within the arts fields. As a result, the department has also acquired an extensive student alumni who are always willing to return to the School and offer their support to current students.</w:t>
      </w:r>
    </w:p>
    <w:p w:rsidR="00D03182" w:rsidRDefault="00D03182" w:rsidP="00D03182">
      <w:pPr>
        <w:pStyle w:val="NoSpacing"/>
      </w:pP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In addition to Concerts, School Productions, Dance Shows and Art Exhibitions, the Expressive Arts subjects also host an annual House event</w:t>
      </w:r>
      <w:r>
        <w:rPr>
          <w:rFonts w:asciiTheme="minorHAnsi" w:hAnsiTheme="minorHAnsi"/>
          <w:szCs w:val="24"/>
        </w:rPr>
        <w:t xml:space="preserve"> for different</w:t>
      </w:r>
      <w:r w:rsidRPr="0057068C">
        <w:rPr>
          <w:rFonts w:asciiTheme="minorHAnsi" w:hAnsiTheme="minorHAnsi"/>
          <w:szCs w:val="24"/>
        </w:rPr>
        <w:t xml:space="preserve"> subject area</w:t>
      </w:r>
      <w:r>
        <w:rPr>
          <w:rFonts w:asciiTheme="minorHAnsi" w:hAnsiTheme="minorHAnsi"/>
          <w:szCs w:val="24"/>
        </w:rPr>
        <w:t>s</w:t>
      </w:r>
      <w:r w:rsidRPr="0057068C">
        <w:rPr>
          <w:rFonts w:asciiTheme="minorHAnsi" w:hAnsiTheme="minorHAnsi"/>
          <w:szCs w:val="24"/>
        </w:rPr>
        <w:t>, which feeds into the whole school House structure. Students regularly lead such initiatives themselves, with teacher support offered as appropriate.</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As recognition for their work and as part of our praise and support outlook, Bart’s Arts also reward students for their contributions to the Arts within the wider</w:t>
      </w:r>
      <w:r w:rsidR="00CD25C7">
        <w:rPr>
          <w:rFonts w:asciiTheme="minorHAnsi" w:hAnsiTheme="minorHAnsi"/>
          <w:szCs w:val="24"/>
        </w:rPr>
        <w:t xml:space="preserve"> school context. The department</w:t>
      </w:r>
      <w:r w:rsidRPr="0057068C">
        <w:rPr>
          <w:rFonts w:asciiTheme="minorHAnsi" w:hAnsiTheme="minorHAnsi"/>
          <w:szCs w:val="24"/>
        </w:rPr>
        <w:t xml:space="preserve">s award subject colours to KS3 and </w:t>
      </w:r>
      <w:r>
        <w:rPr>
          <w:rFonts w:asciiTheme="minorHAnsi" w:hAnsiTheme="minorHAnsi"/>
          <w:szCs w:val="24"/>
        </w:rPr>
        <w:t>KS</w:t>
      </w:r>
      <w:r w:rsidRPr="0057068C">
        <w:rPr>
          <w:rFonts w:asciiTheme="minorHAnsi" w:hAnsiTheme="minorHAnsi"/>
          <w:szCs w:val="24"/>
        </w:rPr>
        <w:t>4 students and KS5 students are attributed Bart’s Arts Ambassador status. School visits to see professional artists in action or the arrangement of workshops within school time are regularly pursued within the Faculty and are fully supported by the school Leadership</w:t>
      </w:r>
      <w:r>
        <w:rPr>
          <w:rFonts w:asciiTheme="minorHAnsi" w:hAnsiTheme="minorHAnsi"/>
          <w:szCs w:val="24"/>
        </w:rPr>
        <w:t xml:space="preserve"> team</w:t>
      </w:r>
      <w:r w:rsidRPr="0057068C">
        <w:rPr>
          <w:rFonts w:asciiTheme="minorHAnsi" w:hAnsiTheme="minorHAnsi"/>
          <w:szCs w:val="24"/>
        </w:rPr>
        <w:t>.</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 xml:space="preserve">St Bart’s new facilities offer teachers the opportunity to teach in exciting ways, and enable students to learn in </w:t>
      </w:r>
      <w:r>
        <w:rPr>
          <w:rFonts w:asciiTheme="minorHAnsi" w:hAnsiTheme="minorHAnsi"/>
          <w:szCs w:val="24"/>
        </w:rPr>
        <w:t xml:space="preserve">state of the art environments. The annual School production has become a showcase for our talented youngsters and staff always take the opportunities to strive for professional outcomes. </w:t>
      </w:r>
      <w:r w:rsidRPr="0057068C">
        <w:rPr>
          <w:rFonts w:asciiTheme="minorHAnsi" w:hAnsiTheme="minorHAnsi"/>
          <w:szCs w:val="24"/>
        </w:rPr>
        <w:t>Class sizes do not exceed 2</w:t>
      </w:r>
      <w:r w:rsidR="007874B6">
        <w:rPr>
          <w:rFonts w:asciiTheme="minorHAnsi" w:hAnsiTheme="minorHAnsi"/>
          <w:szCs w:val="24"/>
        </w:rPr>
        <w:t>8</w:t>
      </w:r>
      <w:r w:rsidRPr="0057068C">
        <w:rPr>
          <w:rFonts w:asciiTheme="minorHAnsi" w:hAnsiTheme="minorHAnsi"/>
          <w:szCs w:val="24"/>
        </w:rPr>
        <w:t xml:space="preserve"> and students have hourly lessons in </w:t>
      </w:r>
      <w:r>
        <w:rPr>
          <w:rFonts w:asciiTheme="minorHAnsi" w:hAnsiTheme="minorHAnsi"/>
          <w:szCs w:val="24"/>
        </w:rPr>
        <w:t>years 7 and 8</w:t>
      </w:r>
      <w:r w:rsidRPr="0057068C">
        <w:rPr>
          <w:rFonts w:asciiTheme="minorHAnsi" w:hAnsiTheme="minorHAnsi"/>
          <w:szCs w:val="24"/>
        </w:rPr>
        <w:t xml:space="preserve"> (Dance and Drama rotate each half term), </w:t>
      </w:r>
      <w:r>
        <w:rPr>
          <w:rFonts w:asciiTheme="minorHAnsi" w:hAnsiTheme="minorHAnsi"/>
          <w:szCs w:val="24"/>
        </w:rPr>
        <w:t xml:space="preserve">whilst opting for their chosen Arts subjects in year 9 and receiving </w:t>
      </w:r>
      <w:r w:rsidRPr="0057068C">
        <w:rPr>
          <w:rFonts w:asciiTheme="minorHAnsi" w:hAnsiTheme="minorHAnsi"/>
          <w:szCs w:val="24"/>
        </w:rPr>
        <w:t xml:space="preserve">two </w:t>
      </w:r>
      <w:r>
        <w:rPr>
          <w:rFonts w:asciiTheme="minorHAnsi" w:hAnsiTheme="minorHAnsi"/>
          <w:szCs w:val="24"/>
        </w:rPr>
        <w:t xml:space="preserve">teaching </w:t>
      </w:r>
      <w:r w:rsidRPr="0057068C">
        <w:rPr>
          <w:rFonts w:asciiTheme="minorHAnsi" w:hAnsiTheme="minorHAnsi"/>
          <w:szCs w:val="24"/>
        </w:rPr>
        <w:t xml:space="preserve">hours </w:t>
      </w:r>
      <w:r>
        <w:rPr>
          <w:rFonts w:asciiTheme="minorHAnsi" w:hAnsiTheme="minorHAnsi"/>
          <w:szCs w:val="24"/>
        </w:rPr>
        <w:t xml:space="preserve">per week. </w:t>
      </w:r>
      <w:r w:rsidRPr="0057068C">
        <w:rPr>
          <w:rFonts w:asciiTheme="minorHAnsi" w:hAnsiTheme="minorHAnsi"/>
          <w:szCs w:val="24"/>
        </w:rPr>
        <w:t xml:space="preserve">GCSE and </w:t>
      </w:r>
      <w:r>
        <w:rPr>
          <w:rFonts w:asciiTheme="minorHAnsi" w:hAnsiTheme="minorHAnsi"/>
          <w:szCs w:val="24"/>
        </w:rPr>
        <w:t xml:space="preserve">A level numbers are thriving and students receive on average two to three </w:t>
      </w:r>
      <w:r w:rsidRPr="0057068C">
        <w:rPr>
          <w:rFonts w:asciiTheme="minorHAnsi" w:hAnsiTheme="minorHAnsi"/>
          <w:szCs w:val="24"/>
        </w:rPr>
        <w:t xml:space="preserve">hours </w:t>
      </w:r>
      <w:r>
        <w:rPr>
          <w:rFonts w:asciiTheme="minorHAnsi" w:hAnsiTheme="minorHAnsi"/>
          <w:szCs w:val="24"/>
        </w:rPr>
        <w:t xml:space="preserve">of teaching at KS4 and four to five hours </w:t>
      </w:r>
      <w:r w:rsidRPr="0057068C">
        <w:rPr>
          <w:rFonts w:asciiTheme="minorHAnsi" w:hAnsiTheme="minorHAnsi"/>
          <w:szCs w:val="24"/>
        </w:rPr>
        <w:t xml:space="preserve">at KS5.  </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Bart’s Arts are held in high esteem within the wider community, and as such are frequently approached by local and national organisations to participate in specialist events. We welcome new ideas and initiatives to con</w:t>
      </w:r>
      <w:r>
        <w:rPr>
          <w:rFonts w:asciiTheme="minorHAnsi" w:hAnsiTheme="minorHAnsi"/>
          <w:szCs w:val="24"/>
        </w:rPr>
        <w:t>tinue to build upon our student</w:t>
      </w:r>
      <w:r w:rsidRPr="0057068C">
        <w:rPr>
          <w:rFonts w:asciiTheme="minorHAnsi" w:hAnsiTheme="minorHAnsi"/>
          <w:szCs w:val="24"/>
        </w:rPr>
        <w:t xml:space="preserve">s’ success. </w:t>
      </w:r>
    </w:p>
    <w:p w:rsidR="00297813" w:rsidRPr="00E73B4D" w:rsidRDefault="00297813">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4C3F27" w:rsidRDefault="006A521A">
      <w:pPr>
        <w:ind w:left="539"/>
        <w:jc w:val="both"/>
        <w:rPr>
          <w:rFonts w:asciiTheme="minorHAnsi" w:hAnsiTheme="minorHAnsi"/>
          <w:b/>
          <w:szCs w:val="24"/>
        </w:rPr>
      </w:pPr>
    </w:p>
    <w:p w:rsidR="00165EE3" w:rsidRPr="004C3F27" w:rsidRDefault="00165EE3" w:rsidP="00165EE3">
      <w:pPr>
        <w:numPr>
          <w:ilvl w:val="0"/>
          <w:numId w:val="46"/>
        </w:numPr>
        <w:spacing w:after="120"/>
        <w:ind w:left="1491" w:hanging="357"/>
        <w:jc w:val="both"/>
        <w:rPr>
          <w:rFonts w:asciiTheme="minorHAnsi" w:hAnsiTheme="minorHAnsi"/>
          <w:szCs w:val="24"/>
        </w:rPr>
      </w:pPr>
      <w:r w:rsidRPr="004C3F27">
        <w:rPr>
          <w:rFonts w:asciiTheme="minorHAnsi" w:hAnsiTheme="minorHAnsi"/>
          <w:szCs w:val="24"/>
        </w:rPr>
        <w:t xml:space="preserve">We are seeking to appoint a suitably qualified inspiring </w:t>
      </w:r>
      <w:r w:rsidR="00B212E4" w:rsidRPr="004C3F27">
        <w:rPr>
          <w:rFonts w:asciiTheme="minorHAnsi" w:hAnsiTheme="minorHAnsi"/>
          <w:szCs w:val="24"/>
        </w:rPr>
        <w:t>T</w:t>
      </w:r>
      <w:r w:rsidRPr="004C3F27">
        <w:rPr>
          <w:rFonts w:asciiTheme="minorHAnsi" w:hAnsiTheme="minorHAnsi"/>
          <w:szCs w:val="24"/>
        </w:rPr>
        <w:t xml:space="preserve">eacher </w:t>
      </w:r>
      <w:r w:rsidR="00B212E4" w:rsidRPr="004C3F27">
        <w:rPr>
          <w:rFonts w:asciiTheme="minorHAnsi" w:hAnsiTheme="minorHAnsi"/>
          <w:szCs w:val="24"/>
        </w:rPr>
        <w:t xml:space="preserve">of </w:t>
      </w:r>
      <w:r w:rsidR="00CD25C7">
        <w:rPr>
          <w:rFonts w:asciiTheme="minorHAnsi" w:hAnsiTheme="minorHAnsi"/>
          <w:szCs w:val="24"/>
        </w:rPr>
        <w:t xml:space="preserve">Art &amp; </w:t>
      </w:r>
      <w:r w:rsidR="00320F6D">
        <w:rPr>
          <w:rFonts w:asciiTheme="minorHAnsi" w:hAnsiTheme="minorHAnsi"/>
          <w:szCs w:val="24"/>
        </w:rPr>
        <w:t>Graphics</w:t>
      </w:r>
      <w:r w:rsidR="004C3F27" w:rsidRPr="004C3F27">
        <w:rPr>
          <w:rFonts w:asciiTheme="minorHAnsi" w:hAnsiTheme="minorHAnsi"/>
          <w:szCs w:val="24"/>
        </w:rPr>
        <w:t xml:space="preserve"> </w:t>
      </w:r>
      <w:r w:rsidRPr="004C3F27">
        <w:rPr>
          <w:rFonts w:asciiTheme="minorHAnsi" w:hAnsiTheme="minorHAnsi"/>
          <w:szCs w:val="24"/>
        </w:rPr>
        <w:t xml:space="preserve">to join the </w:t>
      </w:r>
      <w:r w:rsidR="004C3F27" w:rsidRPr="004C3F27">
        <w:rPr>
          <w:rFonts w:asciiTheme="minorHAnsi" w:hAnsiTheme="minorHAnsi"/>
          <w:szCs w:val="24"/>
        </w:rPr>
        <w:t xml:space="preserve">Expressive Arts Faculty </w:t>
      </w:r>
      <w:r w:rsidRPr="004C3F27">
        <w:rPr>
          <w:rFonts w:asciiTheme="minorHAnsi" w:hAnsiTheme="minorHAnsi"/>
          <w:szCs w:val="24"/>
        </w:rPr>
        <w:t xml:space="preserve">with effect from </w:t>
      </w:r>
      <w:r w:rsidR="00556C5C">
        <w:rPr>
          <w:rFonts w:asciiTheme="minorHAnsi" w:hAnsiTheme="minorHAnsi"/>
          <w:szCs w:val="24"/>
        </w:rPr>
        <w:t xml:space="preserve">March </w:t>
      </w:r>
      <w:r w:rsidR="004C3F27" w:rsidRPr="004C3F27">
        <w:rPr>
          <w:rFonts w:asciiTheme="minorHAnsi" w:hAnsiTheme="minorHAnsi"/>
          <w:szCs w:val="24"/>
        </w:rPr>
        <w:t>2019</w:t>
      </w:r>
      <w:r w:rsidRPr="004C3F27">
        <w:rPr>
          <w:rFonts w:asciiTheme="minorHAnsi" w:hAnsiTheme="minorHAnsi"/>
          <w:szCs w:val="24"/>
        </w:rPr>
        <w:t xml:space="preserve"> on a fixed term basis</w:t>
      </w:r>
      <w:r w:rsidR="004C3F27" w:rsidRPr="004C3F27">
        <w:rPr>
          <w:rFonts w:asciiTheme="minorHAnsi" w:hAnsiTheme="minorHAnsi"/>
          <w:szCs w:val="24"/>
        </w:rPr>
        <w:t xml:space="preserve"> of up to one year</w:t>
      </w:r>
      <w:r w:rsidR="00D80A9F">
        <w:rPr>
          <w:rFonts w:asciiTheme="minorHAnsi" w:hAnsiTheme="minorHAnsi"/>
          <w:szCs w:val="24"/>
        </w:rPr>
        <w:t xml:space="preserve"> to cover maternity leave</w:t>
      </w:r>
      <w:r w:rsidRPr="004C3F27">
        <w:rPr>
          <w:rFonts w:asciiTheme="minorHAnsi" w:hAnsiTheme="minorHAnsi"/>
          <w:szCs w:val="24"/>
        </w:rPr>
        <w:t xml:space="preserve">. </w:t>
      </w:r>
    </w:p>
    <w:p w:rsidR="00297813" w:rsidRPr="004C3F27" w:rsidRDefault="00AB6628" w:rsidP="00AB6628">
      <w:pPr>
        <w:numPr>
          <w:ilvl w:val="0"/>
          <w:numId w:val="46"/>
        </w:numPr>
        <w:spacing w:after="120"/>
        <w:ind w:left="1491" w:hanging="357"/>
        <w:jc w:val="both"/>
        <w:rPr>
          <w:rFonts w:asciiTheme="minorHAnsi" w:hAnsiTheme="minorHAnsi"/>
          <w:szCs w:val="24"/>
        </w:rPr>
      </w:pPr>
      <w:r w:rsidRPr="004C3F27">
        <w:rPr>
          <w:rFonts w:asciiTheme="minorHAnsi" w:hAnsiTheme="minorHAnsi"/>
          <w:szCs w:val="24"/>
        </w:rPr>
        <w:t xml:space="preserve">The position is </w:t>
      </w:r>
      <w:r w:rsidR="00320F6D">
        <w:rPr>
          <w:rFonts w:asciiTheme="minorHAnsi" w:hAnsiTheme="minorHAnsi"/>
          <w:szCs w:val="24"/>
        </w:rPr>
        <w:t>part</w:t>
      </w:r>
      <w:r w:rsidR="00850F34" w:rsidRPr="004C3F27">
        <w:rPr>
          <w:rFonts w:asciiTheme="minorHAnsi" w:hAnsiTheme="minorHAnsi"/>
          <w:szCs w:val="24"/>
        </w:rPr>
        <w:t>-</w:t>
      </w:r>
      <w:r w:rsidRPr="004C3F27">
        <w:rPr>
          <w:rFonts w:asciiTheme="minorHAnsi" w:hAnsiTheme="minorHAnsi"/>
          <w:szCs w:val="24"/>
        </w:rPr>
        <w:t>time</w:t>
      </w:r>
      <w:r w:rsidR="00320F6D">
        <w:rPr>
          <w:rFonts w:asciiTheme="minorHAnsi" w:hAnsiTheme="minorHAnsi"/>
          <w:szCs w:val="24"/>
        </w:rPr>
        <w:t xml:space="preserve"> (0.60 FTE)</w:t>
      </w:r>
      <w:r w:rsidRPr="004C3F27">
        <w:rPr>
          <w:rFonts w:asciiTheme="minorHAnsi" w:hAnsiTheme="minorHAnsi"/>
          <w:szCs w:val="24"/>
        </w:rPr>
        <w:t>.</w:t>
      </w:r>
    </w:p>
    <w:p w:rsidR="006A521A" w:rsidRPr="004C3F27" w:rsidRDefault="00297813" w:rsidP="006A521A">
      <w:pPr>
        <w:numPr>
          <w:ilvl w:val="0"/>
          <w:numId w:val="46"/>
        </w:numPr>
        <w:tabs>
          <w:tab w:val="num" w:pos="1560"/>
        </w:tabs>
        <w:jc w:val="both"/>
        <w:rPr>
          <w:rFonts w:asciiTheme="minorHAnsi" w:hAnsiTheme="minorHAnsi"/>
          <w:szCs w:val="24"/>
        </w:rPr>
      </w:pPr>
      <w:r w:rsidRPr="004C3F27">
        <w:rPr>
          <w:rFonts w:asciiTheme="minorHAnsi" w:hAnsiTheme="minorHAnsi"/>
          <w:szCs w:val="24"/>
        </w:rPr>
        <w:t>Applications are welcome from newly qualified and experienced teachers.</w:t>
      </w:r>
    </w:p>
    <w:p w:rsidR="006A521A" w:rsidRPr="004C3F27" w:rsidRDefault="006A521A" w:rsidP="006A521A">
      <w:pPr>
        <w:tabs>
          <w:tab w:val="num" w:pos="1560"/>
        </w:tabs>
        <w:ind w:left="1494"/>
        <w:jc w:val="both"/>
        <w:rPr>
          <w:rFonts w:asciiTheme="minorHAnsi" w:hAnsiTheme="minorHAnsi"/>
          <w:szCs w:val="24"/>
        </w:rPr>
      </w:pPr>
    </w:p>
    <w:p w:rsidR="00297813" w:rsidRPr="004C3F27" w:rsidRDefault="00297813">
      <w:pPr>
        <w:tabs>
          <w:tab w:val="num" w:pos="1560"/>
        </w:tabs>
        <w:ind w:left="1134"/>
        <w:rPr>
          <w:rFonts w:asciiTheme="minorHAnsi" w:hAnsiTheme="minorHAnsi"/>
          <w:szCs w:val="24"/>
        </w:rPr>
      </w:pPr>
    </w:p>
    <w:p w:rsidR="00297813" w:rsidRPr="004C3F27" w:rsidRDefault="00297813" w:rsidP="003E4CA8">
      <w:pPr>
        <w:pStyle w:val="Heading6"/>
        <w:tabs>
          <w:tab w:val="left" w:pos="567"/>
        </w:tabs>
        <w:rPr>
          <w:rFonts w:asciiTheme="minorHAnsi" w:hAnsiTheme="minorHAnsi"/>
          <w:szCs w:val="24"/>
        </w:rPr>
      </w:pPr>
      <w:r w:rsidRPr="004C3F27">
        <w:rPr>
          <w:rFonts w:asciiTheme="minorHAnsi" w:hAnsiTheme="minorHAnsi"/>
          <w:szCs w:val="24"/>
        </w:rPr>
        <w:t>THE SALARY</w:t>
      </w:r>
    </w:p>
    <w:p w:rsidR="00297813" w:rsidRPr="004C3F27"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4C3F27">
        <w:rPr>
          <w:rFonts w:asciiTheme="minorHAnsi" w:hAnsiTheme="minorHAnsi"/>
          <w:szCs w:val="24"/>
        </w:rPr>
        <w:t xml:space="preserve">The successful candidate will be appointed to the main </w:t>
      </w:r>
      <w:r w:rsidR="00810339" w:rsidRPr="004C3F27">
        <w:rPr>
          <w:rFonts w:asciiTheme="minorHAnsi" w:hAnsiTheme="minorHAnsi"/>
          <w:szCs w:val="24"/>
        </w:rPr>
        <w:t xml:space="preserve">or upper </w:t>
      </w:r>
      <w:r w:rsidRPr="004C3F27">
        <w:rPr>
          <w:rFonts w:asciiTheme="minorHAnsi" w:hAnsiTheme="minorHAnsi"/>
          <w:szCs w:val="24"/>
        </w:rPr>
        <w:t>pay scale in accordance with her/his experience and qualifications</w:t>
      </w:r>
      <w:r w:rsidR="00985E83" w:rsidRPr="004C3F27">
        <w:rPr>
          <w:rFonts w:asciiTheme="minorHAnsi" w:hAnsiTheme="minorHAnsi"/>
          <w:szCs w:val="24"/>
        </w:rPr>
        <w:t>.</w:t>
      </w:r>
    </w:p>
    <w:p w:rsidR="008450F2" w:rsidRDefault="008450F2">
      <w:pPr>
        <w:tabs>
          <w:tab w:val="left" w:pos="480"/>
        </w:tabs>
        <w:rPr>
          <w:rFonts w:asciiTheme="minorHAnsi" w:hAnsiTheme="minorHAnsi"/>
          <w:b/>
          <w:bCs/>
          <w:szCs w:val="24"/>
          <w:u w:val="single"/>
        </w:rPr>
      </w:pPr>
    </w:p>
    <w:p w:rsidR="00CD25C7" w:rsidRPr="004C3F27" w:rsidRDefault="00CD25C7">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CD25C7"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4C3F27">
        <w:rPr>
          <w:rFonts w:asciiTheme="minorHAnsi" w:hAnsiTheme="minorHAnsi"/>
          <w:sz w:val="28"/>
          <w:szCs w:val="28"/>
        </w:rPr>
        <w:t>Sunday 2</w:t>
      </w:r>
      <w:r w:rsidR="00BD623C">
        <w:rPr>
          <w:rFonts w:asciiTheme="minorHAnsi" w:hAnsiTheme="minorHAnsi"/>
          <w:sz w:val="28"/>
          <w:szCs w:val="28"/>
        </w:rPr>
        <w:t xml:space="preserve">0 January </w:t>
      </w:r>
      <w:r w:rsidR="004C3F27">
        <w:rPr>
          <w:rFonts w:asciiTheme="minorHAnsi" w:hAnsiTheme="minorHAnsi"/>
          <w:sz w:val="28"/>
          <w:szCs w:val="28"/>
        </w:rPr>
        <w:t>201</w:t>
      </w:r>
      <w:r w:rsidR="00BD623C">
        <w:rPr>
          <w:rFonts w:asciiTheme="minorHAnsi" w:hAnsiTheme="minorHAnsi"/>
          <w:sz w:val="28"/>
          <w:szCs w:val="28"/>
        </w:rPr>
        <w:t>9</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20F6D"/>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4A6EFA"/>
    <w:rsid w:val="004C3F27"/>
    <w:rsid w:val="00513548"/>
    <w:rsid w:val="00556C5C"/>
    <w:rsid w:val="0056284B"/>
    <w:rsid w:val="0056310B"/>
    <w:rsid w:val="00590E04"/>
    <w:rsid w:val="005A571A"/>
    <w:rsid w:val="005C227E"/>
    <w:rsid w:val="005F70AC"/>
    <w:rsid w:val="0060091E"/>
    <w:rsid w:val="00654C81"/>
    <w:rsid w:val="00682E88"/>
    <w:rsid w:val="006977E6"/>
    <w:rsid w:val="006A521A"/>
    <w:rsid w:val="006E5AC2"/>
    <w:rsid w:val="006E785E"/>
    <w:rsid w:val="0070396B"/>
    <w:rsid w:val="0071340F"/>
    <w:rsid w:val="00731A4D"/>
    <w:rsid w:val="00734D41"/>
    <w:rsid w:val="00740221"/>
    <w:rsid w:val="007874B6"/>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53887"/>
    <w:rsid w:val="009752A3"/>
    <w:rsid w:val="0097585B"/>
    <w:rsid w:val="00985E83"/>
    <w:rsid w:val="009B4CA3"/>
    <w:rsid w:val="009B74C4"/>
    <w:rsid w:val="009E1146"/>
    <w:rsid w:val="009E4E79"/>
    <w:rsid w:val="00A05580"/>
    <w:rsid w:val="00A46A02"/>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D623C"/>
    <w:rsid w:val="00BF6DEE"/>
    <w:rsid w:val="00C00233"/>
    <w:rsid w:val="00C23106"/>
    <w:rsid w:val="00C56AFF"/>
    <w:rsid w:val="00C60C98"/>
    <w:rsid w:val="00C73E4A"/>
    <w:rsid w:val="00C75C43"/>
    <w:rsid w:val="00C87971"/>
    <w:rsid w:val="00CB7C95"/>
    <w:rsid w:val="00CD25C7"/>
    <w:rsid w:val="00CF5438"/>
    <w:rsid w:val="00CF5D13"/>
    <w:rsid w:val="00D03182"/>
    <w:rsid w:val="00D07EA6"/>
    <w:rsid w:val="00D16C89"/>
    <w:rsid w:val="00D247A6"/>
    <w:rsid w:val="00D30659"/>
    <w:rsid w:val="00D55B9D"/>
    <w:rsid w:val="00D614FB"/>
    <w:rsid w:val="00D66B70"/>
    <w:rsid w:val="00D801B2"/>
    <w:rsid w:val="00D80A9F"/>
    <w:rsid w:val="00D90D83"/>
    <w:rsid w:val="00D97AD4"/>
    <w:rsid w:val="00DA361C"/>
    <w:rsid w:val="00DD252E"/>
    <w:rsid w:val="00DE68EC"/>
    <w:rsid w:val="00DF59B2"/>
    <w:rsid w:val="00E26ED4"/>
    <w:rsid w:val="00E35620"/>
    <w:rsid w:val="00E4133E"/>
    <w:rsid w:val="00E44CDA"/>
    <w:rsid w:val="00E61FA3"/>
    <w:rsid w:val="00E73B4D"/>
    <w:rsid w:val="00EB1F3B"/>
    <w:rsid w:val="00EC7A29"/>
    <w:rsid w:val="00EE45A8"/>
    <w:rsid w:val="00F45B89"/>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D4112"/>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NormalWeb">
    <w:name w:val="Normal (Web)"/>
    <w:basedOn w:val="Normal"/>
    <w:uiPriority w:val="99"/>
    <w:semiHidden/>
    <w:unhideWhenUsed/>
    <w:rsid w:val="00D03182"/>
    <w:rPr>
      <w:rFonts w:eastAsiaTheme="minorHAnsi"/>
      <w:szCs w:val="24"/>
      <w:lang w:eastAsia="en-GB"/>
    </w:rPr>
  </w:style>
  <w:style w:type="paragraph" w:styleId="NoSpacing">
    <w:name w:val="No Spacing"/>
    <w:uiPriority w:val="1"/>
    <w:qFormat/>
    <w:rsid w:val="00D031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605388077">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539AF725</Template>
  <TotalTime>20</TotalTime>
  <Pages>4</Pages>
  <Words>1142</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7275</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9</cp:revision>
  <cp:lastPrinted>2018-10-10T14:18:00Z</cp:lastPrinted>
  <dcterms:created xsi:type="dcterms:W3CDTF">2018-12-20T10:42:00Z</dcterms:created>
  <dcterms:modified xsi:type="dcterms:W3CDTF">2019-01-08T13:10:00Z</dcterms:modified>
</cp:coreProperties>
</file>