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DDB60" w14:textId="0E0F6575" w:rsidR="00F812C7" w:rsidRDefault="00C25DC1" w:rsidP="00C3031D">
      <w:pPr>
        <w:pStyle w:val="JDHeading1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40269CD" wp14:editId="6A4F3798">
            <wp:simplePos x="0" y="0"/>
            <wp:positionH relativeFrom="column">
              <wp:posOffset>3665855</wp:posOffset>
            </wp:positionH>
            <wp:positionV relativeFrom="paragraph">
              <wp:posOffset>0</wp:posOffset>
            </wp:positionV>
            <wp:extent cx="2381250" cy="7143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arsholt-College-Services-logo_sma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5D1EE" w14:textId="77777777" w:rsidR="00F812C7" w:rsidRDefault="00F812C7" w:rsidP="00C3031D">
      <w:pPr>
        <w:pStyle w:val="JDHeading1"/>
      </w:pPr>
    </w:p>
    <w:p w14:paraId="72C39291" w14:textId="77777777" w:rsidR="00F812C7" w:rsidRDefault="00F812C7" w:rsidP="00C3031D">
      <w:pPr>
        <w:pStyle w:val="JDHeading1"/>
      </w:pPr>
    </w:p>
    <w:p w14:paraId="53DAAF4C" w14:textId="77777777" w:rsidR="00987F65" w:rsidRDefault="00661EE1" w:rsidP="00C3031D">
      <w:pPr>
        <w:pStyle w:val="JDHeading1"/>
      </w:pPr>
      <w:r w:rsidRPr="00366849">
        <w:t xml:space="preserve">Job </w:t>
      </w:r>
      <w:r w:rsidRPr="00C3031D">
        <w:t>Description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18"/>
        <w:gridCol w:w="6794"/>
      </w:tblGrid>
      <w:tr w:rsidR="00987F65" w14:paraId="4E1F9752" w14:textId="77777777" w:rsidTr="00205F88">
        <w:trPr>
          <w:trHeight w:val="340"/>
        </w:trPr>
        <w:tc>
          <w:tcPr>
            <w:tcW w:w="2628" w:type="dxa"/>
          </w:tcPr>
          <w:p w14:paraId="0783E2BC" w14:textId="77777777" w:rsidR="00987F65" w:rsidRPr="00C3031D" w:rsidRDefault="00987F65" w:rsidP="00C3031D">
            <w:pPr>
              <w:rPr>
                <w:rStyle w:val="Emphasis"/>
              </w:rPr>
            </w:pPr>
            <w:r w:rsidRPr="00C3031D">
              <w:rPr>
                <w:rStyle w:val="Emphasis"/>
              </w:rPr>
              <w:t xml:space="preserve">Job Title:     </w:t>
            </w:r>
          </w:p>
        </w:tc>
        <w:tc>
          <w:tcPr>
            <w:tcW w:w="6840" w:type="dxa"/>
          </w:tcPr>
          <w:p w14:paraId="699DFDE4" w14:textId="77777777" w:rsidR="00987F65" w:rsidRDefault="001343A7" w:rsidP="00987F65">
            <w:r>
              <w:t>Learning Support Assistant</w:t>
            </w:r>
          </w:p>
          <w:p w14:paraId="6D220B7C" w14:textId="77777777" w:rsidR="008936F2" w:rsidRDefault="008936F2" w:rsidP="00987F65"/>
        </w:tc>
      </w:tr>
      <w:tr w:rsidR="00987F65" w14:paraId="54849514" w14:textId="77777777" w:rsidTr="00205F88">
        <w:trPr>
          <w:trHeight w:val="340"/>
        </w:trPr>
        <w:tc>
          <w:tcPr>
            <w:tcW w:w="2628" w:type="dxa"/>
          </w:tcPr>
          <w:p w14:paraId="2CFD079F" w14:textId="77777777" w:rsidR="00987F65" w:rsidRPr="00C3031D" w:rsidRDefault="00987F65" w:rsidP="00C3031D">
            <w:pPr>
              <w:rPr>
                <w:rStyle w:val="Emphasis"/>
              </w:rPr>
            </w:pPr>
            <w:r w:rsidRPr="00C3031D">
              <w:rPr>
                <w:rStyle w:val="Emphasis"/>
              </w:rPr>
              <w:t>Grade:</w:t>
            </w:r>
            <w:r w:rsidRPr="00C3031D">
              <w:rPr>
                <w:rStyle w:val="Emphasis"/>
              </w:rPr>
              <w:tab/>
            </w:r>
          </w:p>
        </w:tc>
        <w:tc>
          <w:tcPr>
            <w:tcW w:w="6840" w:type="dxa"/>
          </w:tcPr>
          <w:p w14:paraId="021A28A5" w14:textId="77777777" w:rsidR="00987F65" w:rsidRDefault="000677D7" w:rsidP="00987F65">
            <w:r>
              <w:t>Scale 4</w:t>
            </w:r>
          </w:p>
          <w:p w14:paraId="4095F92A" w14:textId="77777777" w:rsidR="008936F2" w:rsidRDefault="008936F2" w:rsidP="00987F65"/>
        </w:tc>
      </w:tr>
      <w:tr w:rsidR="00987F65" w14:paraId="5AA4DC81" w14:textId="77777777" w:rsidTr="00205F88">
        <w:trPr>
          <w:trHeight w:val="340"/>
        </w:trPr>
        <w:tc>
          <w:tcPr>
            <w:tcW w:w="2628" w:type="dxa"/>
          </w:tcPr>
          <w:p w14:paraId="7D58026B" w14:textId="77777777" w:rsidR="00987F65" w:rsidRPr="00C3031D" w:rsidRDefault="00987F65" w:rsidP="00C3031D">
            <w:pPr>
              <w:rPr>
                <w:rStyle w:val="Emphasis"/>
              </w:rPr>
            </w:pPr>
            <w:r w:rsidRPr="00C3031D">
              <w:rPr>
                <w:rStyle w:val="Emphasis"/>
              </w:rPr>
              <w:t>Responsible to:</w:t>
            </w:r>
          </w:p>
        </w:tc>
        <w:tc>
          <w:tcPr>
            <w:tcW w:w="6840" w:type="dxa"/>
          </w:tcPr>
          <w:p w14:paraId="3461C120" w14:textId="77777777" w:rsidR="00B54F9B" w:rsidRDefault="001343A7" w:rsidP="00B54F9B">
            <w:r>
              <w:t>Learning Support Team Leader</w:t>
            </w:r>
          </w:p>
          <w:p w14:paraId="253AC503" w14:textId="77777777" w:rsidR="008936F2" w:rsidRDefault="008936F2" w:rsidP="00B54F9B"/>
        </w:tc>
      </w:tr>
    </w:tbl>
    <w:p w14:paraId="6E8907A8" w14:textId="77777777" w:rsidR="000B44BC" w:rsidRDefault="000B44BC" w:rsidP="000B44BC">
      <w:pPr>
        <w:pStyle w:val="Heading3"/>
        <w:numPr>
          <w:ilvl w:val="0"/>
          <w:numId w:val="0"/>
        </w:numPr>
        <w:spacing w:before="0" w:after="120"/>
        <w:rPr>
          <w:b w:val="0"/>
          <w:bCs/>
          <w:sz w:val="20"/>
          <w:szCs w:val="20"/>
        </w:rPr>
      </w:pPr>
    </w:p>
    <w:p w14:paraId="43AEDA5B" w14:textId="6286F59A" w:rsidR="000B44BC" w:rsidRPr="000B44BC" w:rsidRDefault="000B44BC" w:rsidP="000B44BC">
      <w:pPr>
        <w:pStyle w:val="Heading3"/>
        <w:numPr>
          <w:ilvl w:val="0"/>
          <w:numId w:val="0"/>
        </w:numPr>
        <w:spacing w:before="0" w:after="120"/>
        <w:rPr>
          <w:sz w:val="22"/>
          <w:szCs w:val="22"/>
        </w:rPr>
      </w:pPr>
      <w:r w:rsidRPr="000B44BC">
        <w:rPr>
          <w:sz w:val="22"/>
          <w:szCs w:val="22"/>
        </w:rPr>
        <w:t>Introduction</w:t>
      </w:r>
    </w:p>
    <w:p w14:paraId="25FBA037" w14:textId="19F7BBC2" w:rsidR="000B44BC" w:rsidRDefault="000B44BC" w:rsidP="000B44BC">
      <w:pPr>
        <w:pStyle w:val="BodyText"/>
        <w:rPr>
          <w:rFonts w:ascii="MS Reference Sans Serif" w:hAnsi="MS Reference Sans Serif"/>
          <w:b w:val="0"/>
          <w:sz w:val="20"/>
          <w:szCs w:val="20"/>
        </w:rPr>
      </w:pPr>
      <w:r w:rsidRPr="00311EC7">
        <w:rPr>
          <w:rFonts w:ascii="MS Reference Sans Serif" w:hAnsi="MS Reference Sans Serif"/>
          <w:b w:val="0"/>
          <w:sz w:val="20"/>
          <w:szCs w:val="20"/>
        </w:rPr>
        <w:t>The College</w:t>
      </w:r>
      <w:r>
        <w:rPr>
          <w:rFonts w:ascii="MS Reference Sans Serif" w:hAnsi="MS Reference Sans Serif"/>
          <w:b w:val="0"/>
          <w:sz w:val="20"/>
          <w:szCs w:val="20"/>
        </w:rPr>
        <w:t xml:space="preserve"> Group</w:t>
      </w:r>
      <w:r w:rsidRPr="00311EC7">
        <w:rPr>
          <w:rFonts w:ascii="MS Reference Sans Serif" w:hAnsi="MS Reference Sans Serif"/>
          <w:b w:val="0"/>
          <w:sz w:val="20"/>
          <w:szCs w:val="20"/>
        </w:rPr>
        <w:t>’s Vision and Values are embodied in the following statements:</w:t>
      </w:r>
    </w:p>
    <w:p w14:paraId="4FEAC18A" w14:textId="77777777" w:rsidR="000B44BC" w:rsidRPr="00311EC7" w:rsidRDefault="000B44BC" w:rsidP="000B44BC">
      <w:pPr>
        <w:pStyle w:val="BodyText"/>
        <w:rPr>
          <w:rFonts w:ascii="MS Reference Sans Serif" w:hAnsi="MS Reference Sans Serif"/>
          <w:b w:val="0"/>
          <w:sz w:val="20"/>
          <w:szCs w:val="20"/>
        </w:rPr>
      </w:pPr>
    </w:p>
    <w:p w14:paraId="413E1893" w14:textId="77777777" w:rsidR="000B44BC" w:rsidRPr="00311EC7" w:rsidRDefault="000B44BC" w:rsidP="000B44BC">
      <w:pPr>
        <w:pStyle w:val="bullet2"/>
        <w:numPr>
          <w:ilvl w:val="0"/>
          <w:numId w:val="48"/>
        </w:numPr>
        <w:spacing w:after="120"/>
        <w:rPr>
          <w:rFonts w:ascii="MS Reference Sans Serif" w:hAnsi="MS Reference Sans Serif"/>
        </w:rPr>
      </w:pPr>
      <w:r w:rsidRPr="00311EC7">
        <w:rPr>
          <w:rFonts w:ascii="MS Reference Sans Serif" w:hAnsi="MS Reference Sans Serif"/>
        </w:rPr>
        <w:t xml:space="preserve">The acquisition of knowledge which is linked to tangible skills development in a safe learning environment is the essence of a quality learning experience. If this process also challenges reasoning, planning and individual organisation then it will develop valuable learner skills allowing individuals to realise their full potential. The College </w:t>
      </w:r>
      <w:r>
        <w:rPr>
          <w:rFonts w:ascii="MS Reference Sans Serif" w:hAnsi="MS Reference Sans Serif"/>
        </w:rPr>
        <w:t xml:space="preserve">Group </w:t>
      </w:r>
      <w:r w:rsidRPr="00311EC7">
        <w:rPr>
          <w:rFonts w:ascii="MS Reference Sans Serif" w:hAnsi="MS Reference Sans Serif"/>
        </w:rPr>
        <w:t>is committed to widening participation in all its learning activity and is committed to making provision available at all academic levels to match the diverse needs of our learners.</w:t>
      </w:r>
    </w:p>
    <w:p w14:paraId="06419AE5" w14:textId="77777777" w:rsidR="000B44BC" w:rsidRPr="00311EC7" w:rsidRDefault="000B44BC" w:rsidP="000B44BC">
      <w:pPr>
        <w:pStyle w:val="bullet2"/>
        <w:numPr>
          <w:ilvl w:val="0"/>
          <w:numId w:val="48"/>
        </w:numPr>
        <w:spacing w:after="120"/>
        <w:rPr>
          <w:rFonts w:ascii="MS Reference Sans Serif" w:hAnsi="MS Reference Sans Serif"/>
        </w:rPr>
      </w:pPr>
      <w:r w:rsidRPr="00311EC7">
        <w:rPr>
          <w:rFonts w:ascii="MS Reference Sans Serif" w:hAnsi="MS Reference Sans Serif"/>
        </w:rPr>
        <w:t>The College</w:t>
      </w:r>
      <w:r>
        <w:rPr>
          <w:rFonts w:ascii="MS Reference Sans Serif" w:hAnsi="MS Reference Sans Serif"/>
        </w:rPr>
        <w:t xml:space="preserve"> Group</w:t>
      </w:r>
      <w:r w:rsidRPr="00311EC7">
        <w:rPr>
          <w:rFonts w:ascii="MS Reference Sans Serif" w:hAnsi="MS Reference Sans Serif"/>
        </w:rPr>
        <w:t xml:space="preserve"> is committed to the principles of partnership and collaboration with a range of likeminded organisations on a local, regional, national and international basis and will deliver its Vision and Values through a culture of a professional, open and self critical organisation that embraces change and believes in high quality and where responsible contribution of individuals is encouraged and valued at all levels.</w:t>
      </w:r>
    </w:p>
    <w:p w14:paraId="29E7DD7A" w14:textId="172513D8" w:rsidR="000B44BC" w:rsidRPr="000B44BC" w:rsidRDefault="000B44BC" w:rsidP="00F812C7">
      <w:pPr>
        <w:pStyle w:val="bullet2"/>
        <w:numPr>
          <w:ilvl w:val="0"/>
          <w:numId w:val="48"/>
        </w:numPr>
        <w:spacing w:after="120"/>
        <w:rPr>
          <w:rFonts w:ascii="MS Reference Sans Serif" w:hAnsi="MS Reference Sans Serif"/>
        </w:rPr>
      </w:pPr>
      <w:r w:rsidRPr="00311EC7">
        <w:rPr>
          <w:rFonts w:ascii="MS Reference Sans Serif" w:hAnsi="MS Reference Sans Serif"/>
        </w:rPr>
        <w:t>The College</w:t>
      </w:r>
      <w:r>
        <w:rPr>
          <w:rFonts w:ascii="MS Reference Sans Serif" w:hAnsi="MS Reference Sans Serif"/>
        </w:rPr>
        <w:t xml:space="preserve"> Group</w:t>
      </w:r>
      <w:r w:rsidRPr="00311EC7">
        <w:rPr>
          <w:rFonts w:ascii="MS Reference Sans Serif" w:hAnsi="MS Reference Sans Serif"/>
        </w:rPr>
        <w:t xml:space="preserve"> is committed to encouraging and demonstrating enterprise, entrepreneurialism and innovation amongst learners and staff through the curriculum and to developing the commercial activity of the College</w:t>
      </w:r>
      <w:r>
        <w:rPr>
          <w:rFonts w:ascii="MS Reference Sans Serif" w:hAnsi="MS Reference Sans Serif"/>
        </w:rPr>
        <w:t xml:space="preserve"> Group</w:t>
      </w:r>
      <w:r w:rsidRPr="00311EC7">
        <w:rPr>
          <w:rFonts w:ascii="MS Reference Sans Serif" w:hAnsi="MS Reference Sans Serif"/>
        </w:rPr>
        <w:t>.</w:t>
      </w:r>
    </w:p>
    <w:p w14:paraId="0A3F911E" w14:textId="77777777" w:rsidR="000B44BC" w:rsidRDefault="000B44BC" w:rsidP="00F812C7">
      <w:pPr>
        <w:pStyle w:val="Heading4"/>
        <w:rPr>
          <w:rFonts w:ascii="MS Reference Sans Serif" w:hAnsi="MS Reference Sans Serif"/>
          <w:sz w:val="22"/>
        </w:rPr>
      </w:pPr>
    </w:p>
    <w:p w14:paraId="05433303" w14:textId="3F285B33" w:rsidR="00661EE1" w:rsidRDefault="00F812C7" w:rsidP="00F812C7">
      <w:pPr>
        <w:pStyle w:val="Heading4"/>
        <w:rPr>
          <w:rFonts w:ascii="MS Reference Sans Serif" w:hAnsi="MS Reference Sans Serif"/>
          <w:szCs w:val="20"/>
        </w:rPr>
      </w:pPr>
      <w:r w:rsidRPr="00F812C7">
        <w:rPr>
          <w:rFonts w:ascii="MS Reference Sans Serif" w:hAnsi="MS Reference Sans Serif"/>
          <w:sz w:val="22"/>
        </w:rPr>
        <w:t>Wh</w:t>
      </w:r>
      <w:r w:rsidR="00661EE1" w:rsidRPr="00F812C7">
        <w:rPr>
          <w:rFonts w:ascii="MS Reference Sans Serif" w:hAnsi="MS Reference Sans Serif"/>
          <w:sz w:val="22"/>
        </w:rPr>
        <w:t xml:space="preserve">at </w:t>
      </w:r>
      <w:r w:rsidRPr="00F812C7">
        <w:rPr>
          <w:rFonts w:ascii="MS Reference Sans Serif" w:hAnsi="MS Reference Sans Serif"/>
          <w:sz w:val="22"/>
        </w:rPr>
        <w:t xml:space="preserve">will I be doing? </w:t>
      </w:r>
      <w:r w:rsidRPr="00F812C7">
        <w:rPr>
          <w:rFonts w:ascii="MS Reference Sans Serif" w:hAnsi="MS Reference Sans Serif"/>
          <w:szCs w:val="20"/>
        </w:rPr>
        <w:t>(con</w:t>
      </w:r>
      <w:bookmarkStart w:id="0" w:name="_GoBack"/>
      <w:bookmarkEnd w:id="0"/>
      <w:r w:rsidRPr="00F812C7">
        <w:rPr>
          <w:rFonts w:ascii="MS Reference Sans Serif" w:hAnsi="MS Reference Sans Serif"/>
          <w:szCs w:val="20"/>
        </w:rPr>
        <w:t>tribution s</w:t>
      </w:r>
      <w:r w:rsidR="00661EE1" w:rsidRPr="00F812C7">
        <w:rPr>
          <w:rFonts w:ascii="MS Reference Sans Serif" w:hAnsi="MS Reference Sans Serif"/>
          <w:szCs w:val="20"/>
        </w:rPr>
        <w:t xml:space="preserve">tatement) </w:t>
      </w:r>
    </w:p>
    <w:p w14:paraId="7E08B189" w14:textId="77777777" w:rsidR="00F812C7" w:rsidRPr="00F812C7" w:rsidRDefault="00F812C7" w:rsidP="00F812C7"/>
    <w:p w14:paraId="2E8FBE7F" w14:textId="77777777" w:rsidR="001343A7" w:rsidRPr="00F812C7" w:rsidRDefault="001343A7" w:rsidP="00F812C7">
      <w:pPr>
        <w:pStyle w:val="Heading4"/>
        <w:rPr>
          <w:rFonts w:ascii="MS Reference Sans Serif" w:hAnsi="MS Reference Sans Serif"/>
          <w:sz w:val="18"/>
          <w:szCs w:val="18"/>
        </w:rPr>
      </w:pPr>
      <w:r w:rsidRPr="00F812C7">
        <w:rPr>
          <w:rFonts w:ascii="MS Reference Sans Serif" w:hAnsi="MS Reference Sans Serif"/>
          <w:sz w:val="18"/>
          <w:szCs w:val="18"/>
        </w:rPr>
        <w:t>As a member of the Additional Learning Support team you will assist individual learners to realise their learning goals and full potential.</w:t>
      </w:r>
    </w:p>
    <w:p w14:paraId="5B8BCD00" w14:textId="77777777" w:rsidR="00661EE1" w:rsidRPr="000F4033" w:rsidRDefault="00661EE1" w:rsidP="00D52B2C">
      <w:pPr>
        <w:pStyle w:val="JDHeading3"/>
        <w:rPr>
          <w:color w:val="auto"/>
        </w:rPr>
      </w:pPr>
      <w:r w:rsidRPr="000F4033">
        <w:rPr>
          <w:color w:val="auto"/>
        </w:rPr>
        <w:t>Main Duties and Responsibilities</w:t>
      </w:r>
    </w:p>
    <w:p w14:paraId="1D44620D" w14:textId="77777777" w:rsidR="00B23D7D" w:rsidRPr="000F4033" w:rsidRDefault="001343A7" w:rsidP="004205BF">
      <w:pPr>
        <w:ind w:left="720" w:hanging="720"/>
      </w:pPr>
      <w:r w:rsidRPr="000F4033">
        <w:t>1.</w:t>
      </w:r>
      <w:r w:rsidRPr="000F4033">
        <w:tab/>
        <w:t xml:space="preserve">To assist individual learners in the learning environment, whether in the classroom, study centre or </w:t>
      </w:r>
      <w:r w:rsidR="00F812C7">
        <w:t xml:space="preserve">during </w:t>
      </w:r>
      <w:r w:rsidRPr="000F4033">
        <w:t>an outside activity, as directed by the Lecturer.</w:t>
      </w:r>
    </w:p>
    <w:p w14:paraId="63725986" w14:textId="77777777" w:rsidR="004205BF" w:rsidRPr="00F812C7" w:rsidRDefault="004205BF" w:rsidP="004205BF">
      <w:pPr>
        <w:ind w:left="720" w:hanging="720"/>
        <w:rPr>
          <w:sz w:val="16"/>
          <w:szCs w:val="16"/>
        </w:rPr>
      </w:pPr>
    </w:p>
    <w:p w14:paraId="34E14A7D" w14:textId="77777777" w:rsidR="001343A7" w:rsidRPr="00AA107A" w:rsidRDefault="001343A7" w:rsidP="00B23D7D">
      <w:pPr>
        <w:pStyle w:val="StructuredList"/>
        <w:numPr>
          <w:ilvl w:val="0"/>
          <w:numId w:val="40"/>
        </w:numPr>
        <w:tabs>
          <w:tab w:val="clear" w:pos="720"/>
          <w:tab w:val="num" w:pos="0"/>
        </w:tabs>
        <w:ind w:hanging="720"/>
      </w:pPr>
      <w:r w:rsidRPr="000F4033">
        <w:t xml:space="preserve">To </w:t>
      </w:r>
      <w:r w:rsidRPr="00AA107A">
        <w:t>support individual learners on a one to one basis following a prescribed scheme of work and using materials directed by the Lecturer.</w:t>
      </w:r>
    </w:p>
    <w:p w14:paraId="41F36AF6" w14:textId="01122C29" w:rsidR="001343A7" w:rsidRPr="00AA107A" w:rsidRDefault="4BFBF37E" w:rsidP="4BFBF37E">
      <w:pPr>
        <w:pStyle w:val="StructuredList"/>
        <w:numPr>
          <w:ilvl w:val="0"/>
          <w:numId w:val="40"/>
        </w:numPr>
        <w:tabs>
          <w:tab w:val="clear" w:pos="720"/>
          <w:tab w:val="num" w:pos="0"/>
        </w:tabs>
        <w:ind w:hanging="720"/>
      </w:pPr>
      <w:r w:rsidRPr="00AA107A">
        <w:t>To support an individual learner in the learning environment</w:t>
      </w:r>
      <w:r w:rsidR="00AA107A" w:rsidRPr="00AA107A">
        <w:t>; f</w:t>
      </w:r>
      <w:r w:rsidRPr="00AA107A">
        <w:t>or instance, breaking down tasks into manageable chunks; assisting with focus and concentration; and, checking understanding</w:t>
      </w:r>
      <w:r w:rsidR="00AA107A" w:rsidRPr="00AA107A">
        <w:t xml:space="preserve"> along with acting as a scribe and/or photocopying material for the learner’s use</w:t>
      </w:r>
      <w:r w:rsidRPr="00AA107A">
        <w:t>.</w:t>
      </w:r>
    </w:p>
    <w:p w14:paraId="325B3922" w14:textId="77777777" w:rsidR="001343A7" w:rsidRPr="00AA107A" w:rsidRDefault="001343A7" w:rsidP="00B23D7D">
      <w:pPr>
        <w:pStyle w:val="StructuredList"/>
        <w:numPr>
          <w:ilvl w:val="0"/>
          <w:numId w:val="40"/>
        </w:numPr>
        <w:tabs>
          <w:tab w:val="clear" w:pos="720"/>
          <w:tab w:val="num" w:pos="0"/>
        </w:tabs>
        <w:ind w:hanging="720"/>
      </w:pPr>
      <w:r w:rsidRPr="00AA107A">
        <w:t>To record an individual learner’s progress by completing college documentation/ updating student record system as advised.</w:t>
      </w:r>
    </w:p>
    <w:p w14:paraId="70AB980D" w14:textId="77777777" w:rsidR="001343A7" w:rsidRPr="00AA107A" w:rsidRDefault="001343A7" w:rsidP="00B23D7D">
      <w:pPr>
        <w:pStyle w:val="StructuredList"/>
        <w:numPr>
          <w:ilvl w:val="0"/>
          <w:numId w:val="40"/>
        </w:numPr>
        <w:tabs>
          <w:tab w:val="clear" w:pos="720"/>
          <w:tab w:val="num" w:pos="0"/>
        </w:tabs>
        <w:ind w:hanging="720"/>
      </w:pPr>
      <w:r w:rsidRPr="00AA107A">
        <w:t>To liaise with teaching staff on the learners’ progress and learning plan, taking part in half-termly reviews in conjunction with teaching staff as required.</w:t>
      </w:r>
    </w:p>
    <w:p w14:paraId="01F52E9A" w14:textId="77777777" w:rsidR="001343A7" w:rsidRPr="00AA107A" w:rsidRDefault="001343A7" w:rsidP="00B23D7D">
      <w:pPr>
        <w:pStyle w:val="StructuredList"/>
        <w:numPr>
          <w:ilvl w:val="0"/>
          <w:numId w:val="40"/>
        </w:numPr>
        <w:tabs>
          <w:tab w:val="clear" w:pos="720"/>
          <w:tab w:val="num" w:pos="0"/>
        </w:tabs>
        <w:ind w:hanging="720"/>
      </w:pPr>
      <w:r w:rsidRPr="00AA107A">
        <w:t>To maintain health and safety by supervising learners in out-of-class activities, including break time and bus duty as and when required.</w:t>
      </w:r>
    </w:p>
    <w:p w14:paraId="23517E9A" w14:textId="77777777" w:rsidR="00B23D7D" w:rsidRPr="00AA107A" w:rsidRDefault="4BFBF37E" w:rsidP="00B23D7D">
      <w:pPr>
        <w:pStyle w:val="StructuredList"/>
        <w:numPr>
          <w:ilvl w:val="0"/>
          <w:numId w:val="40"/>
        </w:numPr>
        <w:tabs>
          <w:tab w:val="clear" w:pos="720"/>
          <w:tab w:val="num" w:pos="0"/>
        </w:tabs>
        <w:ind w:hanging="720"/>
      </w:pPr>
      <w:r w:rsidRPr="00AA107A">
        <w:t>To maintain the appropriate incident log and a record of support provided.</w:t>
      </w:r>
    </w:p>
    <w:p w14:paraId="35FAA589" w14:textId="3134C144" w:rsidR="4BFBF37E" w:rsidRPr="00AA107A" w:rsidRDefault="4BFBF37E" w:rsidP="4BFBF37E">
      <w:pPr>
        <w:pStyle w:val="StructuredList"/>
        <w:numPr>
          <w:ilvl w:val="0"/>
          <w:numId w:val="40"/>
        </w:numPr>
        <w:ind w:hanging="720"/>
      </w:pPr>
      <w:r w:rsidRPr="00AA107A">
        <w:t xml:space="preserve">To act as a learner mentor / named trusted adult for allocated learners who have an EHCP.  This will involve supporting the learner to achieve outcomes on the EHCP; contributing to and attending learner’s annual review. </w:t>
      </w:r>
    </w:p>
    <w:p w14:paraId="0872AB2C" w14:textId="77777777" w:rsidR="001343A7" w:rsidRPr="00AA107A" w:rsidRDefault="001343A7" w:rsidP="00C027F2">
      <w:pPr>
        <w:pStyle w:val="StructuredList"/>
        <w:numPr>
          <w:ilvl w:val="0"/>
          <w:numId w:val="0"/>
        </w:numPr>
        <w:ind w:left="720" w:hanging="720"/>
        <w:rPr>
          <w:b/>
        </w:rPr>
      </w:pPr>
    </w:p>
    <w:p w14:paraId="321D6691" w14:textId="77777777" w:rsidR="00C027F2" w:rsidRPr="00AA107A" w:rsidRDefault="00C027F2" w:rsidP="00941329">
      <w:pPr>
        <w:pStyle w:val="StructuredList"/>
        <w:numPr>
          <w:ilvl w:val="0"/>
          <w:numId w:val="0"/>
        </w:numPr>
        <w:ind w:hanging="540"/>
        <w:rPr>
          <w:b/>
        </w:rPr>
      </w:pPr>
      <w:r w:rsidRPr="00AA107A">
        <w:rPr>
          <w:b/>
        </w:rPr>
        <w:tab/>
        <w:t>Other</w:t>
      </w:r>
      <w:r w:rsidR="00941329" w:rsidRPr="00AA107A">
        <w:rPr>
          <w:b/>
        </w:rPr>
        <w:t xml:space="preserve"> duties</w:t>
      </w:r>
    </w:p>
    <w:p w14:paraId="2CF48944" w14:textId="77777777" w:rsidR="00E009A4" w:rsidRPr="002C2A76" w:rsidRDefault="00941329" w:rsidP="00941329">
      <w:pPr>
        <w:pStyle w:val="StructuredList"/>
        <w:numPr>
          <w:ilvl w:val="0"/>
          <w:numId w:val="0"/>
        </w:numPr>
        <w:rPr>
          <w:lang w:val="en-GB"/>
        </w:rPr>
      </w:pPr>
      <w:r w:rsidRPr="002C2A76">
        <w:rPr>
          <w:lang w:val="en-GB"/>
        </w:rPr>
        <w:t>1.</w:t>
      </w:r>
      <w:r w:rsidRPr="002C2A76">
        <w:rPr>
          <w:lang w:val="en-GB"/>
        </w:rPr>
        <w:tab/>
      </w:r>
      <w:r w:rsidR="00E009A4" w:rsidRPr="002C2A76">
        <w:rPr>
          <w:lang w:val="en-GB"/>
        </w:rPr>
        <w:t xml:space="preserve">Maintain and develop effective communication, liaison and relationships with </w:t>
      </w:r>
      <w:r w:rsidR="00C027F2" w:rsidRPr="002C2A76">
        <w:rPr>
          <w:lang w:val="en-GB"/>
        </w:rPr>
        <w:t>all staff</w:t>
      </w:r>
      <w:r w:rsidR="00E009A4" w:rsidRPr="002C2A76">
        <w:rPr>
          <w:lang w:val="en-GB"/>
        </w:rPr>
        <w:t>.</w:t>
      </w:r>
    </w:p>
    <w:p w14:paraId="3C42BF35" w14:textId="04267782" w:rsidR="00E009A4" w:rsidRPr="002C2A76" w:rsidRDefault="00941329" w:rsidP="00941329">
      <w:pPr>
        <w:pStyle w:val="StructuredList"/>
        <w:numPr>
          <w:ilvl w:val="0"/>
          <w:numId w:val="0"/>
        </w:numPr>
        <w:rPr>
          <w:lang w:val="en-GB"/>
        </w:rPr>
      </w:pPr>
      <w:r w:rsidRPr="002C2A76">
        <w:rPr>
          <w:lang w:val="en-GB"/>
        </w:rPr>
        <w:t>2.</w:t>
      </w:r>
      <w:r w:rsidRPr="002C2A76">
        <w:rPr>
          <w:lang w:val="en-GB"/>
        </w:rPr>
        <w:tab/>
      </w:r>
      <w:r w:rsidR="00E009A4" w:rsidRPr="002C2A76">
        <w:rPr>
          <w:lang w:val="en-GB"/>
        </w:rPr>
        <w:t xml:space="preserve">Participate in appropriate cross </w:t>
      </w:r>
      <w:r w:rsidR="002C2A76" w:rsidRPr="002C2A76">
        <w:rPr>
          <w:lang w:val="en-GB"/>
        </w:rPr>
        <w:t>Sparsholt College Group</w:t>
      </w:r>
      <w:r w:rsidR="00E009A4" w:rsidRPr="002C2A76">
        <w:rPr>
          <w:lang w:val="en-GB"/>
        </w:rPr>
        <w:t xml:space="preserve"> groups and committees. </w:t>
      </w:r>
    </w:p>
    <w:p w14:paraId="67AE355C" w14:textId="23C61015" w:rsidR="00E009A4" w:rsidRPr="002C2A76" w:rsidRDefault="00941329" w:rsidP="00B23D7D">
      <w:pPr>
        <w:pStyle w:val="StructuredList"/>
        <w:numPr>
          <w:ilvl w:val="0"/>
          <w:numId w:val="0"/>
        </w:numPr>
        <w:ind w:left="720" w:hanging="720"/>
        <w:rPr>
          <w:lang w:val="en-GB"/>
        </w:rPr>
      </w:pPr>
      <w:r w:rsidRPr="002C2A76">
        <w:rPr>
          <w:lang w:val="en-GB"/>
        </w:rPr>
        <w:t>3.</w:t>
      </w:r>
      <w:r w:rsidRPr="002C2A76">
        <w:rPr>
          <w:lang w:val="en-GB"/>
        </w:rPr>
        <w:tab/>
      </w:r>
      <w:r w:rsidR="00E009A4" w:rsidRPr="002C2A76">
        <w:rPr>
          <w:lang w:val="en-GB"/>
        </w:rPr>
        <w:t xml:space="preserve">To participate in the </w:t>
      </w:r>
      <w:r w:rsidR="002C2A76" w:rsidRPr="002C2A76">
        <w:rPr>
          <w:lang w:val="en-GB"/>
        </w:rPr>
        <w:t>organisation’s</w:t>
      </w:r>
      <w:r w:rsidR="00E009A4" w:rsidRPr="002C2A76">
        <w:rPr>
          <w:lang w:val="en-GB"/>
        </w:rPr>
        <w:t xml:space="preserve"> appraisal process</w:t>
      </w:r>
      <w:r w:rsidR="00B23D7D" w:rsidRPr="002C2A76">
        <w:rPr>
          <w:lang w:val="en-GB"/>
        </w:rPr>
        <w:t>.</w:t>
      </w:r>
    </w:p>
    <w:p w14:paraId="2141F3D9" w14:textId="77777777" w:rsidR="00E009A4" w:rsidRPr="002C2A76" w:rsidRDefault="00941329" w:rsidP="00941329">
      <w:pPr>
        <w:pStyle w:val="StructuredList"/>
        <w:numPr>
          <w:ilvl w:val="0"/>
          <w:numId w:val="0"/>
        </w:numPr>
        <w:rPr>
          <w:lang w:val="en-GB"/>
        </w:rPr>
      </w:pPr>
      <w:r w:rsidRPr="002C2A76">
        <w:rPr>
          <w:lang w:val="en-GB"/>
        </w:rPr>
        <w:t>4.</w:t>
      </w:r>
      <w:r w:rsidRPr="002C2A76">
        <w:rPr>
          <w:lang w:val="en-GB"/>
        </w:rPr>
        <w:tab/>
      </w:r>
      <w:r w:rsidR="00E009A4" w:rsidRPr="002C2A76">
        <w:rPr>
          <w:lang w:val="en-GB"/>
        </w:rPr>
        <w:t>Undertake and deliver appropriate staff development and training</w:t>
      </w:r>
    </w:p>
    <w:p w14:paraId="7A34951C" w14:textId="77777777" w:rsidR="00E009A4" w:rsidRPr="002C2A76" w:rsidRDefault="00941329" w:rsidP="00941329">
      <w:pPr>
        <w:pStyle w:val="StructuredList"/>
        <w:numPr>
          <w:ilvl w:val="0"/>
          <w:numId w:val="0"/>
        </w:numPr>
        <w:ind w:left="720" w:hanging="720"/>
        <w:rPr>
          <w:lang w:val="en-GB"/>
        </w:rPr>
      </w:pPr>
      <w:r w:rsidRPr="002C2A76">
        <w:rPr>
          <w:lang w:val="en-GB"/>
        </w:rPr>
        <w:t>5.</w:t>
      </w:r>
      <w:r w:rsidRPr="002C2A76">
        <w:rPr>
          <w:lang w:val="en-GB"/>
        </w:rPr>
        <w:tab/>
      </w:r>
      <w:r w:rsidR="00E009A4" w:rsidRPr="002C2A76">
        <w:rPr>
          <w:lang w:val="en-GB"/>
        </w:rPr>
        <w:t>To comply with and promote College Health and Safety policies and take appropriate responsibility to ensure the health and safety of self and others</w:t>
      </w:r>
    </w:p>
    <w:p w14:paraId="4E4945BD" w14:textId="6537A607" w:rsidR="00E009A4" w:rsidRPr="002C2A76" w:rsidRDefault="00941329" w:rsidP="00941329">
      <w:pPr>
        <w:pStyle w:val="StructuredList"/>
        <w:numPr>
          <w:ilvl w:val="0"/>
          <w:numId w:val="0"/>
        </w:numPr>
        <w:ind w:left="720" w:hanging="720"/>
        <w:rPr>
          <w:lang w:val="en-GB"/>
        </w:rPr>
      </w:pPr>
      <w:r w:rsidRPr="002C2A76">
        <w:rPr>
          <w:lang w:val="en-GB"/>
        </w:rPr>
        <w:t>6.</w:t>
      </w:r>
      <w:r w:rsidRPr="002C2A76">
        <w:rPr>
          <w:lang w:val="en-GB"/>
        </w:rPr>
        <w:tab/>
      </w:r>
      <w:r w:rsidR="00E009A4" w:rsidRPr="002C2A76">
        <w:rPr>
          <w:lang w:val="en-GB"/>
        </w:rPr>
        <w:t xml:space="preserve">Ensure compliance with and implementation of all </w:t>
      </w:r>
      <w:r w:rsidR="002C2A76" w:rsidRPr="002C2A76">
        <w:rPr>
          <w:lang w:val="en-GB"/>
        </w:rPr>
        <w:t>Sparsholt College Group</w:t>
      </w:r>
      <w:r w:rsidR="00E009A4" w:rsidRPr="002C2A76">
        <w:rPr>
          <w:lang w:val="en-GB"/>
        </w:rPr>
        <w:t xml:space="preserve"> policies and procedures in respect of Equality and Diversity and pursue the achievement and integration of Equality and Diversity throughout all the College’s activities</w:t>
      </w:r>
    </w:p>
    <w:p w14:paraId="6C053328" w14:textId="4E383F04" w:rsidR="00E009A4" w:rsidRPr="002C2A76" w:rsidRDefault="00941329" w:rsidP="00941329">
      <w:pPr>
        <w:pStyle w:val="StructuredList"/>
        <w:numPr>
          <w:ilvl w:val="0"/>
          <w:numId w:val="0"/>
        </w:numPr>
        <w:ind w:left="720" w:hanging="720"/>
        <w:rPr>
          <w:lang w:val="en-GB"/>
        </w:rPr>
      </w:pPr>
      <w:r w:rsidRPr="002C2A76">
        <w:rPr>
          <w:lang w:val="en-GB"/>
        </w:rPr>
        <w:t>7.</w:t>
      </w:r>
      <w:r w:rsidRPr="002C2A76">
        <w:rPr>
          <w:lang w:val="en-GB"/>
        </w:rPr>
        <w:tab/>
      </w:r>
      <w:r w:rsidR="00E009A4" w:rsidRPr="002C2A76">
        <w:rPr>
          <w:lang w:val="en-GB"/>
        </w:rPr>
        <w:t xml:space="preserve">Assist the </w:t>
      </w:r>
      <w:r w:rsidR="002C2A76" w:rsidRPr="002C2A76">
        <w:rPr>
          <w:lang w:val="en-GB"/>
        </w:rPr>
        <w:t>organisation</w:t>
      </w:r>
      <w:r w:rsidR="00E009A4" w:rsidRPr="002C2A76">
        <w:rPr>
          <w:lang w:val="en-GB"/>
        </w:rPr>
        <w:t xml:space="preserve"> in its compliance with Data Protection, Freedom of Information, Computer Misuse, copyright and information retention legislation</w:t>
      </w:r>
    </w:p>
    <w:p w14:paraId="1E887B05" w14:textId="1D91746C" w:rsidR="00E009A4" w:rsidRPr="002C2A76" w:rsidRDefault="00941329" w:rsidP="00941329">
      <w:pPr>
        <w:pStyle w:val="StructuredList"/>
        <w:numPr>
          <w:ilvl w:val="0"/>
          <w:numId w:val="0"/>
        </w:numPr>
        <w:ind w:left="720" w:hanging="720"/>
        <w:rPr>
          <w:lang w:val="en-GB"/>
        </w:rPr>
      </w:pPr>
      <w:r w:rsidRPr="002C2A76">
        <w:rPr>
          <w:lang w:val="en-GB"/>
        </w:rPr>
        <w:t>8.</w:t>
      </w:r>
      <w:r w:rsidRPr="002C2A76">
        <w:rPr>
          <w:lang w:val="en-GB"/>
        </w:rPr>
        <w:tab/>
      </w:r>
      <w:r w:rsidR="00E009A4" w:rsidRPr="002C2A76">
        <w:rPr>
          <w:lang w:val="en-GB"/>
        </w:rPr>
        <w:t xml:space="preserve">Ensure compliance with and implementation of all College policies and procedures in respect of </w:t>
      </w:r>
      <w:r w:rsidR="00C25DC1" w:rsidRPr="002C2A76">
        <w:rPr>
          <w:lang w:val="en-GB"/>
        </w:rPr>
        <w:t>Safeguarding</w:t>
      </w:r>
      <w:r w:rsidR="00E009A4" w:rsidRPr="002C2A76">
        <w:rPr>
          <w:lang w:val="en-GB"/>
        </w:rPr>
        <w:t xml:space="preserve"> Legislation </w:t>
      </w:r>
    </w:p>
    <w:p w14:paraId="74E44176" w14:textId="4F76B994" w:rsidR="00E009A4" w:rsidRPr="002C2A76" w:rsidRDefault="00941329" w:rsidP="00941329">
      <w:pPr>
        <w:pStyle w:val="StructuredList"/>
        <w:numPr>
          <w:ilvl w:val="0"/>
          <w:numId w:val="0"/>
        </w:numPr>
        <w:ind w:left="720" w:hanging="720"/>
        <w:rPr>
          <w:lang w:val="en-GB"/>
        </w:rPr>
      </w:pPr>
      <w:r w:rsidRPr="002C2A76">
        <w:rPr>
          <w:lang w:val="en-GB"/>
        </w:rPr>
        <w:lastRenderedPageBreak/>
        <w:t>9.</w:t>
      </w:r>
      <w:r w:rsidRPr="002C2A76">
        <w:rPr>
          <w:lang w:val="en-GB"/>
        </w:rPr>
        <w:tab/>
      </w:r>
      <w:r w:rsidR="00E009A4" w:rsidRPr="002C2A76">
        <w:rPr>
          <w:lang w:val="en-GB"/>
        </w:rPr>
        <w:t>The post</w:t>
      </w:r>
      <w:r w:rsidR="00C027F2" w:rsidRPr="002C2A76">
        <w:rPr>
          <w:lang w:val="en-GB"/>
        </w:rPr>
        <w:t xml:space="preserve"> </w:t>
      </w:r>
      <w:r w:rsidR="00E009A4" w:rsidRPr="002C2A76">
        <w:rPr>
          <w:lang w:val="en-GB"/>
        </w:rPr>
        <w:t xml:space="preserve">holder will provide services across all </w:t>
      </w:r>
      <w:r w:rsidR="002C2A76" w:rsidRPr="002C2A76">
        <w:rPr>
          <w:lang w:val="en-GB"/>
        </w:rPr>
        <w:t>Sparsholt College Group</w:t>
      </w:r>
      <w:r w:rsidR="00E009A4" w:rsidRPr="002C2A76">
        <w:rPr>
          <w:lang w:val="en-GB"/>
        </w:rPr>
        <w:t xml:space="preserve"> sites therefore travelling and working away from normal base will be required from time to time.</w:t>
      </w:r>
    </w:p>
    <w:p w14:paraId="73B0331E" w14:textId="2297D9A6" w:rsidR="00E009A4" w:rsidRPr="002C2A76" w:rsidRDefault="00941329" w:rsidP="00941329">
      <w:pPr>
        <w:pStyle w:val="StructuredList"/>
        <w:numPr>
          <w:ilvl w:val="0"/>
          <w:numId w:val="0"/>
        </w:numPr>
        <w:ind w:left="720" w:hanging="720"/>
        <w:rPr>
          <w:lang w:val="en-GB"/>
        </w:rPr>
      </w:pPr>
      <w:r w:rsidRPr="002C2A76">
        <w:rPr>
          <w:lang w:val="en-GB"/>
        </w:rPr>
        <w:t>10.</w:t>
      </w:r>
      <w:r w:rsidRPr="002C2A76">
        <w:rPr>
          <w:lang w:val="en-GB"/>
        </w:rPr>
        <w:tab/>
      </w:r>
      <w:r w:rsidR="00E009A4" w:rsidRPr="002C2A76">
        <w:rPr>
          <w:lang w:val="en-GB"/>
        </w:rPr>
        <w:t xml:space="preserve">To undertake such other reasonable duties as may be required from time to time and review this Job Description at least annually with the </w:t>
      </w:r>
      <w:r w:rsidR="00C027F2" w:rsidRPr="002C2A76">
        <w:rPr>
          <w:lang w:val="en-GB"/>
        </w:rPr>
        <w:t>Manager</w:t>
      </w:r>
      <w:r w:rsidR="00E009A4" w:rsidRPr="002C2A76">
        <w:rPr>
          <w:lang w:val="en-GB"/>
        </w:rPr>
        <w:t xml:space="preserve"> through the </w:t>
      </w:r>
      <w:r w:rsidR="002C2A76" w:rsidRPr="002C2A76">
        <w:rPr>
          <w:lang w:val="en-GB"/>
        </w:rPr>
        <w:t>annual</w:t>
      </w:r>
      <w:r w:rsidR="00E009A4" w:rsidRPr="002C2A76">
        <w:rPr>
          <w:lang w:val="en-GB"/>
        </w:rPr>
        <w:t xml:space="preserve"> appraisal scheme</w:t>
      </w:r>
    </w:p>
    <w:p w14:paraId="49A5EB6D" w14:textId="2E4DE33F" w:rsidR="00E009A4" w:rsidRPr="002C2A76" w:rsidRDefault="00941329" w:rsidP="00941329">
      <w:pPr>
        <w:pStyle w:val="StructuredList"/>
        <w:numPr>
          <w:ilvl w:val="0"/>
          <w:numId w:val="0"/>
        </w:numPr>
        <w:ind w:left="720" w:hanging="720"/>
        <w:rPr>
          <w:lang w:val="en-GB"/>
        </w:rPr>
      </w:pPr>
      <w:r w:rsidRPr="002C2A76">
        <w:rPr>
          <w:lang w:val="en-GB"/>
        </w:rPr>
        <w:t>11.</w:t>
      </w:r>
      <w:r w:rsidRPr="002C2A76">
        <w:rPr>
          <w:lang w:val="en-GB"/>
        </w:rPr>
        <w:tab/>
      </w:r>
      <w:r w:rsidR="002C2A76" w:rsidRPr="002C2A76">
        <w:rPr>
          <w:lang w:val="en-GB"/>
        </w:rPr>
        <w:t>Carry out</w:t>
      </w:r>
      <w:r w:rsidR="00E009A4" w:rsidRPr="002C2A76">
        <w:rPr>
          <w:lang w:val="en-GB"/>
        </w:rPr>
        <w:t xml:space="preserve"> administrative procedures including record keeping and production of reports</w:t>
      </w:r>
    </w:p>
    <w:p w14:paraId="7D45933B" w14:textId="77777777" w:rsidR="00661EE1" w:rsidRPr="002C2A76" w:rsidRDefault="00661EE1" w:rsidP="00661EE1">
      <w:pPr>
        <w:rPr>
          <w:sz w:val="18"/>
          <w:szCs w:val="18"/>
        </w:rPr>
      </w:pPr>
    </w:p>
    <w:p w14:paraId="712E2814" w14:textId="77777777" w:rsidR="00B23D7D" w:rsidRPr="002C2A76" w:rsidRDefault="00B23D7D" w:rsidP="00661EE1">
      <w:pPr>
        <w:rPr>
          <w:sz w:val="18"/>
          <w:szCs w:val="18"/>
        </w:rPr>
      </w:pPr>
    </w:p>
    <w:p w14:paraId="04B0BA44" w14:textId="2F86EC71" w:rsidR="00D375DC" w:rsidRPr="002C2A76" w:rsidRDefault="00D375DC" w:rsidP="00D375DC">
      <w:pPr>
        <w:pStyle w:val="Header"/>
        <w:tabs>
          <w:tab w:val="left" w:pos="720"/>
        </w:tabs>
        <w:rPr>
          <w:rFonts w:ascii="Arial" w:hAnsi="Arial" w:cs="Arial"/>
          <w:b/>
        </w:rPr>
      </w:pPr>
      <w:r w:rsidRPr="002C2A76">
        <w:rPr>
          <w:rFonts w:ascii="Arial" w:hAnsi="Arial" w:cs="Arial"/>
          <w:b/>
        </w:rPr>
        <w:t>Job Description prepared:</w:t>
      </w:r>
      <w:r w:rsidRPr="002C2A76">
        <w:rPr>
          <w:rFonts w:ascii="Arial" w:hAnsi="Arial" w:cs="Arial"/>
          <w:b/>
        </w:rPr>
        <w:tab/>
      </w:r>
      <w:r w:rsidRPr="002C2A76">
        <w:rPr>
          <w:rFonts w:ascii="Arial" w:hAnsi="Arial" w:cs="Arial"/>
        </w:rPr>
        <w:t>Date:</w:t>
      </w:r>
      <w:r w:rsidRPr="002C2A76">
        <w:rPr>
          <w:rFonts w:ascii="Arial" w:hAnsi="Arial" w:cs="Arial"/>
          <w:b/>
        </w:rPr>
        <w:t xml:space="preserve"> </w:t>
      </w:r>
    </w:p>
    <w:p w14:paraId="0AE67881" w14:textId="77777777" w:rsidR="00D375DC" w:rsidRPr="002C2A76" w:rsidRDefault="00D375DC" w:rsidP="00D375DC">
      <w:pPr>
        <w:pStyle w:val="Header"/>
        <w:tabs>
          <w:tab w:val="left" w:pos="720"/>
        </w:tabs>
        <w:rPr>
          <w:rFonts w:ascii="Arial" w:hAnsi="Arial" w:cs="Arial"/>
          <w:b/>
        </w:rPr>
      </w:pPr>
    </w:p>
    <w:p w14:paraId="46A9B060" w14:textId="5851A13F" w:rsidR="00D375DC" w:rsidRPr="002C2A76" w:rsidRDefault="00D375DC" w:rsidP="00D375DC">
      <w:pPr>
        <w:pStyle w:val="Header"/>
        <w:tabs>
          <w:tab w:val="left" w:pos="720"/>
        </w:tabs>
        <w:rPr>
          <w:rFonts w:ascii="Arial" w:hAnsi="Arial" w:cs="Arial"/>
          <w:b/>
        </w:rPr>
      </w:pPr>
      <w:r w:rsidRPr="002C2A76">
        <w:rPr>
          <w:rFonts w:ascii="Arial" w:hAnsi="Arial" w:cs="Arial"/>
          <w:b/>
        </w:rPr>
        <w:t>Agreed by Job Holder:</w:t>
      </w:r>
      <w:r w:rsidRPr="002C2A76">
        <w:rPr>
          <w:rFonts w:ascii="Arial" w:hAnsi="Arial" w:cs="Arial"/>
          <w:b/>
        </w:rPr>
        <w:tab/>
      </w:r>
      <w:r w:rsidRPr="002C2A76">
        <w:rPr>
          <w:rFonts w:ascii="Arial" w:hAnsi="Arial" w:cs="Arial"/>
        </w:rPr>
        <w:t>Date:</w:t>
      </w:r>
    </w:p>
    <w:p w14:paraId="76E01F99" w14:textId="77777777" w:rsidR="00D375DC" w:rsidRPr="002C2A76" w:rsidRDefault="00D375DC" w:rsidP="00D375DC">
      <w:pPr>
        <w:pStyle w:val="Header"/>
        <w:tabs>
          <w:tab w:val="left" w:pos="720"/>
        </w:tabs>
        <w:rPr>
          <w:rFonts w:ascii="Arial" w:hAnsi="Arial" w:cs="Arial"/>
          <w:b/>
        </w:rPr>
      </w:pPr>
    </w:p>
    <w:p w14:paraId="0F2930CA" w14:textId="66297A2C" w:rsidR="00D375DC" w:rsidRPr="002C2A76" w:rsidRDefault="00D375DC" w:rsidP="00D375DC">
      <w:pPr>
        <w:pStyle w:val="Header"/>
        <w:tabs>
          <w:tab w:val="left" w:pos="720"/>
        </w:tabs>
        <w:rPr>
          <w:rFonts w:ascii="Arial" w:hAnsi="Arial" w:cs="Arial"/>
        </w:rPr>
      </w:pPr>
      <w:r w:rsidRPr="002C2A76">
        <w:rPr>
          <w:rFonts w:ascii="Arial" w:hAnsi="Arial" w:cs="Arial"/>
          <w:b/>
        </w:rPr>
        <w:t>Approved by Manager:</w:t>
      </w:r>
      <w:r w:rsidRPr="002C2A76">
        <w:rPr>
          <w:rFonts w:ascii="Arial" w:hAnsi="Arial" w:cs="Arial"/>
          <w:b/>
        </w:rPr>
        <w:tab/>
      </w:r>
      <w:r w:rsidRPr="002C2A76">
        <w:rPr>
          <w:rFonts w:ascii="Arial" w:hAnsi="Arial" w:cs="Arial"/>
        </w:rPr>
        <w:t>Date:</w:t>
      </w:r>
    </w:p>
    <w:p w14:paraId="6040E2FE" w14:textId="34511187" w:rsidR="00C25DC1" w:rsidRPr="002C2A76" w:rsidRDefault="00C25DC1" w:rsidP="00D375DC">
      <w:pPr>
        <w:pStyle w:val="Header"/>
        <w:tabs>
          <w:tab w:val="left" w:pos="720"/>
        </w:tabs>
        <w:rPr>
          <w:rFonts w:ascii="Arial" w:hAnsi="Arial" w:cs="Arial"/>
        </w:rPr>
      </w:pPr>
    </w:p>
    <w:p w14:paraId="251A270F" w14:textId="3364941E" w:rsidR="00C25DC1" w:rsidRPr="002C2A76" w:rsidRDefault="00C25DC1" w:rsidP="00D375DC">
      <w:pPr>
        <w:pStyle w:val="Header"/>
        <w:tabs>
          <w:tab w:val="left" w:pos="720"/>
        </w:tabs>
        <w:rPr>
          <w:rFonts w:ascii="Arial" w:hAnsi="Arial" w:cs="Arial"/>
        </w:rPr>
      </w:pPr>
      <w:r w:rsidRPr="002C2A76">
        <w:rPr>
          <w:rFonts w:ascii="Arial" w:hAnsi="Arial" w:cs="Arial"/>
          <w:b/>
        </w:rPr>
        <w:t xml:space="preserve">Approved by SLT Member:                         </w:t>
      </w:r>
      <w:r w:rsidRPr="002C2A76">
        <w:rPr>
          <w:rFonts w:ascii="Arial" w:hAnsi="Arial" w:cs="Arial"/>
        </w:rPr>
        <w:t>Date:</w:t>
      </w:r>
    </w:p>
    <w:p w14:paraId="3A4160C4" w14:textId="77777777" w:rsidR="00D375DC" w:rsidRPr="002C2A76" w:rsidRDefault="00D375DC" w:rsidP="00D375DC">
      <w:pPr>
        <w:pStyle w:val="Header"/>
        <w:tabs>
          <w:tab w:val="left" w:pos="720"/>
        </w:tabs>
        <w:rPr>
          <w:rFonts w:ascii="Arial" w:hAnsi="Arial" w:cs="Arial"/>
        </w:rPr>
      </w:pPr>
    </w:p>
    <w:p w14:paraId="792A1F8F" w14:textId="77777777" w:rsidR="00D375DC" w:rsidRPr="002C2A76" w:rsidRDefault="00D375DC" w:rsidP="00D375DC">
      <w:pPr>
        <w:pStyle w:val="Header"/>
        <w:tabs>
          <w:tab w:val="left" w:pos="720"/>
        </w:tabs>
        <w:rPr>
          <w:rFonts w:ascii="Arial" w:hAnsi="Arial" w:cs="Arial"/>
        </w:rPr>
      </w:pPr>
    </w:p>
    <w:p w14:paraId="6009A16A" w14:textId="77777777" w:rsidR="00D375DC" w:rsidRPr="002C2A76" w:rsidRDefault="00D375DC" w:rsidP="00D375DC">
      <w:pPr>
        <w:rPr>
          <w:rFonts w:ascii="Arial" w:hAnsi="Arial"/>
          <w:i/>
          <w:iCs/>
          <w:sz w:val="18"/>
          <w:szCs w:val="18"/>
        </w:rPr>
      </w:pPr>
      <w:r w:rsidRPr="002C2A76">
        <w:rPr>
          <w:i/>
          <w:iCs/>
          <w:sz w:val="18"/>
          <w:szCs w:val="18"/>
        </w:rPr>
        <w:t>Notes:</w:t>
      </w:r>
    </w:p>
    <w:p w14:paraId="6C825212" w14:textId="3BA0E1E2" w:rsidR="00D375DC" w:rsidRPr="002C2A76" w:rsidRDefault="00D375DC" w:rsidP="00D375DC">
      <w:pPr>
        <w:rPr>
          <w:i/>
          <w:iCs/>
          <w:sz w:val="18"/>
          <w:szCs w:val="18"/>
        </w:rPr>
      </w:pPr>
      <w:r w:rsidRPr="002C2A76">
        <w:rPr>
          <w:i/>
          <w:iCs/>
          <w:sz w:val="18"/>
          <w:szCs w:val="18"/>
        </w:rPr>
        <w:t xml:space="preserve">This job description outlines the main duties and key performance outcomes of the role.  It is not exhaustive and may be varied by the </w:t>
      </w:r>
      <w:r w:rsidR="002C2A76" w:rsidRPr="002C2A76">
        <w:rPr>
          <w:i/>
          <w:iCs/>
          <w:sz w:val="18"/>
          <w:szCs w:val="18"/>
        </w:rPr>
        <w:t>organisation</w:t>
      </w:r>
      <w:r w:rsidRPr="002C2A76">
        <w:rPr>
          <w:i/>
          <w:iCs/>
          <w:sz w:val="18"/>
          <w:szCs w:val="18"/>
        </w:rPr>
        <w:t xml:space="preserve"> following consultation with the post holder. </w:t>
      </w:r>
    </w:p>
    <w:p w14:paraId="5E937253" w14:textId="77777777" w:rsidR="00D375DC" w:rsidRPr="002C2A76" w:rsidRDefault="00D375DC" w:rsidP="00D375DC">
      <w:pPr>
        <w:rPr>
          <w:i/>
          <w:sz w:val="16"/>
          <w:szCs w:val="16"/>
        </w:rPr>
      </w:pPr>
    </w:p>
    <w:p w14:paraId="5995C8AC" w14:textId="77777777" w:rsidR="00D375DC" w:rsidRPr="002C2A76" w:rsidRDefault="00D375DC" w:rsidP="00D375DC">
      <w:pPr>
        <w:rPr>
          <w:i/>
          <w:sz w:val="18"/>
          <w:szCs w:val="18"/>
        </w:rPr>
      </w:pPr>
      <w:r w:rsidRPr="002C2A76">
        <w:rPr>
          <w:i/>
          <w:sz w:val="18"/>
          <w:szCs w:val="18"/>
        </w:rPr>
        <w:t>The job description, duties and key performance outcomes must be reviewed annually with the line manager and approved by a member of the Strategic Leadership team.</w:t>
      </w:r>
    </w:p>
    <w:p w14:paraId="56AD8F20" w14:textId="77777777" w:rsidR="00D375DC" w:rsidRPr="002C2A76" w:rsidRDefault="00D375DC" w:rsidP="00D375DC">
      <w:pPr>
        <w:rPr>
          <w:sz w:val="22"/>
          <w:szCs w:val="24"/>
        </w:rPr>
      </w:pPr>
    </w:p>
    <w:p w14:paraId="13EAF57F" w14:textId="77777777" w:rsidR="00974913" w:rsidRPr="002C2A76" w:rsidRDefault="00974913" w:rsidP="002B5566"/>
    <w:p w14:paraId="37D8D32B" w14:textId="77777777" w:rsidR="00974913" w:rsidRPr="002C2A76" w:rsidRDefault="00974913" w:rsidP="002B5566"/>
    <w:p w14:paraId="1429DDC8" w14:textId="77777777" w:rsidR="00974913" w:rsidRPr="002C2A76" w:rsidRDefault="00974913" w:rsidP="002B5566"/>
    <w:p w14:paraId="252E0E3C" w14:textId="77777777" w:rsidR="00974913" w:rsidRPr="002C2A76" w:rsidRDefault="00974913" w:rsidP="002B5566"/>
    <w:p w14:paraId="72E4DFB2" w14:textId="77777777" w:rsidR="00974913" w:rsidRPr="002C2A76" w:rsidRDefault="00974913" w:rsidP="002B5566"/>
    <w:p w14:paraId="5166AFF1" w14:textId="77777777" w:rsidR="00974913" w:rsidRPr="002C2A76" w:rsidRDefault="00974913" w:rsidP="002B5566"/>
    <w:p w14:paraId="6B788930" w14:textId="77777777" w:rsidR="00974913" w:rsidRPr="002C2A76" w:rsidRDefault="00974913" w:rsidP="002B5566"/>
    <w:p w14:paraId="0A33F213" w14:textId="77777777" w:rsidR="00974913" w:rsidRPr="002C2A76" w:rsidRDefault="00974913" w:rsidP="002B5566"/>
    <w:p w14:paraId="05DA6B4B" w14:textId="77777777" w:rsidR="00974913" w:rsidRPr="002C2A76" w:rsidRDefault="00974913" w:rsidP="002B5566"/>
    <w:p w14:paraId="2752CC0D" w14:textId="77777777" w:rsidR="00974913" w:rsidRPr="002C2A76" w:rsidRDefault="00974913" w:rsidP="002B5566"/>
    <w:p w14:paraId="2E6AE438" w14:textId="77777777" w:rsidR="00974913" w:rsidRPr="002C2A76" w:rsidRDefault="00974913" w:rsidP="002B5566"/>
    <w:p w14:paraId="55C1F57C" w14:textId="77777777" w:rsidR="00974913" w:rsidRPr="002C2A76" w:rsidRDefault="00974913" w:rsidP="002B5566"/>
    <w:p w14:paraId="0CF37848" w14:textId="77777777" w:rsidR="00974913" w:rsidRPr="002C2A76" w:rsidRDefault="00974913" w:rsidP="002B5566"/>
    <w:p w14:paraId="735A1AA6" w14:textId="77777777" w:rsidR="00974913" w:rsidRPr="002C2A76" w:rsidRDefault="00974913" w:rsidP="002B5566"/>
    <w:p w14:paraId="62BD50DB" w14:textId="77777777" w:rsidR="00974913" w:rsidRPr="002C2A76" w:rsidRDefault="00974913" w:rsidP="002B5566"/>
    <w:p w14:paraId="13D3D9D2" w14:textId="77777777" w:rsidR="00974913" w:rsidRPr="002C2A76" w:rsidRDefault="00974913" w:rsidP="002B5566"/>
    <w:p w14:paraId="6B32ED91" w14:textId="1FD06BC4" w:rsidR="000F6875" w:rsidRPr="002C2A76" w:rsidRDefault="000B44BC" w:rsidP="000F6875">
      <w:pPr>
        <w:pStyle w:val="Heading1"/>
        <w:numPr>
          <w:ilvl w:val="0"/>
          <w:numId w:val="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P</w:t>
      </w:r>
      <w:r w:rsidR="000F6875" w:rsidRPr="002C2A76">
        <w:rPr>
          <w:sz w:val="22"/>
          <w:szCs w:val="22"/>
        </w:rPr>
        <w:t xml:space="preserve">erson </w:t>
      </w:r>
      <w:r w:rsidR="009056BE" w:rsidRPr="002C2A76">
        <w:rPr>
          <w:sz w:val="22"/>
          <w:szCs w:val="22"/>
        </w:rPr>
        <w:t>S</w:t>
      </w:r>
      <w:r w:rsidR="000F6875" w:rsidRPr="002C2A76">
        <w:rPr>
          <w:sz w:val="22"/>
          <w:szCs w:val="22"/>
        </w:rPr>
        <w:t>pecification/Competency Profile</w:t>
      </w:r>
    </w:p>
    <w:p w14:paraId="336BE6EF" w14:textId="0F70CCA2" w:rsidR="000F6875" w:rsidRPr="00A26214" w:rsidRDefault="000F6875" w:rsidP="000F6875">
      <w:pPr>
        <w:spacing w:before="120"/>
        <w:rPr>
          <w:b/>
          <w:sz w:val="22"/>
          <w:szCs w:val="22"/>
        </w:rPr>
      </w:pPr>
      <w:r w:rsidRPr="002C2A76">
        <w:rPr>
          <w:b/>
          <w:sz w:val="22"/>
          <w:szCs w:val="22"/>
        </w:rPr>
        <w:t>Learning Support Assistant</w:t>
      </w:r>
    </w:p>
    <w:p w14:paraId="4D873631" w14:textId="77777777" w:rsidR="000F6875" w:rsidRPr="0026315D" w:rsidRDefault="000F6875" w:rsidP="000F6875">
      <w:pPr>
        <w:tabs>
          <w:tab w:val="left" w:pos="-720"/>
        </w:tabs>
        <w:suppressAutoHyphens/>
        <w:spacing w:before="120"/>
        <w:jc w:val="both"/>
        <w:rPr>
          <w:b/>
          <w:i/>
          <w:spacing w:val="-2"/>
          <w:sz w:val="18"/>
          <w:szCs w:val="18"/>
        </w:rPr>
      </w:pPr>
      <w:r w:rsidRPr="0026315D">
        <w:rPr>
          <w:b/>
          <w:i/>
          <w:spacing w:val="-2"/>
          <w:sz w:val="18"/>
          <w:szCs w:val="18"/>
        </w:rPr>
        <w:t xml:space="preserve">When completing you application form please evidence how you fully meet each of the essential criteria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835"/>
      </w:tblGrid>
      <w:tr w:rsidR="000F6875" w:rsidRPr="00DB6496" w14:paraId="3D5DD03B" w14:textId="77777777" w:rsidTr="005A1072">
        <w:trPr>
          <w:trHeight w:val="417"/>
        </w:trPr>
        <w:tc>
          <w:tcPr>
            <w:tcW w:w="6946" w:type="dxa"/>
          </w:tcPr>
          <w:p w14:paraId="5736C7B2" w14:textId="77777777" w:rsidR="000F6875" w:rsidRPr="00DB6496" w:rsidRDefault="000F6875" w:rsidP="00882B4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</w:rPr>
            </w:pPr>
            <w:r w:rsidRPr="00DB6496">
              <w:rPr>
                <w:rFonts w:cs="Arial"/>
                <w:b/>
                <w:bCs/>
                <w:caps/>
              </w:rPr>
              <w:t>skills and core competencies</w:t>
            </w:r>
          </w:p>
        </w:tc>
        <w:tc>
          <w:tcPr>
            <w:tcW w:w="2835" w:type="dxa"/>
          </w:tcPr>
          <w:p w14:paraId="6B97E5F5" w14:textId="77777777" w:rsidR="000F6875" w:rsidRPr="00DB6496" w:rsidRDefault="000F6875" w:rsidP="009056BE">
            <w:pPr>
              <w:pStyle w:val="Heading1"/>
              <w:numPr>
                <w:ilvl w:val="0"/>
                <w:numId w:val="0"/>
              </w:numPr>
              <w:spacing w:before="120"/>
              <w:ind w:left="360" w:hanging="360"/>
              <w:rPr>
                <w:sz w:val="20"/>
                <w:szCs w:val="20"/>
              </w:rPr>
            </w:pPr>
            <w:r w:rsidRPr="00DB6496">
              <w:rPr>
                <w:caps/>
                <w:sz w:val="20"/>
                <w:szCs w:val="20"/>
              </w:rPr>
              <w:t>How Measured</w:t>
            </w:r>
          </w:p>
        </w:tc>
      </w:tr>
      <w:tr w:rsidR="000F6875" w:rsidRPr="00DB6496" w14:paraId="711B901F" w14:textId="77777777" w:rsidTr="005A1072">
        <w:trPr>
          <w:trHeight w:val="2327"/>
        </w:trPr>
        <w:tc>
          <w:tcPr>
            <w:tcW w:w="6946" w:type="dxa"/>
          </w:tcPr>
          <w:p w14:paraId="530A3462" w14:textId="77777777" w:rsidR="000F6875" w:rsidRPr="00A26214" w:rsidRDefault="000F6875" w:rsidP="00882B4C">
            <w:pPr>
              <w:spacing w:before="120"/>
            </w:pPr>
            <w:r w:rsidRPr="00A26214">
              <w:rPr>
                <w:b/>
                <w:bCs w:val="0"/>
              </w:rPr>
              <w:t>Technical competency and knowledge (qualifications and training)</w:t>
            </w:r>
          </w:p>
          <w:p w14:paraId="49888258" w14:textId="77777777" w:rsidR="000F6875" w:rsidRPr="00A26214" w:rsidRDefault="000F6875" w:rsidP="00882B4C">
            <w:pPr>
              <w:pStyle w:val="BodyText2"/>
              <w:numPr>
                <w:ilvl w:val="0"/>
                <w:numId w:val="45"/>
              </w:numPr>
              <w:spacing w:before="120"/>
              <w:rPr>
                <w:rFonts w:ascii="MS Reference Sans Serif" w:hAnsi="MS Reference Sans Serif" w:cs="Arial"/>
                <w:color w:val="auto"/>
              </w:rPr>
            </w:pPr>
            <w:r w:rsidRPr="00A26214">
              <w:rPr>
                <w:rFonts w:ascii="MS Reference Sans Serif" w:hAnsi="MS Reference Sans Serif" w:cs="Arial"/>
                <w:color w:val="auto"/>
              </w:rPr>
              <w:t xml:space="preserve">GCSE Grade C or above in English and Maths or equivalent </w:t>
            </w:r>
            <w:r w:rsidRPr="00A26214">
              <w:rPr>
                <w:rFonts w:ascii="MS Reference Sans Serif" w:hAnsi="MS Reference Sans Serif" w:cs="Arial"/>
                <w:b/>
                <w:bCs/>
                <w:color w:val="auto"/>
              </w:rPr>
              <w:t>(E)</w:t>
            </w:r>
          </w:p>
          <w:p w14:paraId="14FD55A5" w14:textId="77777777" w:rsidR="000F6875" w:rsidRPr="00A26214" w:rsidRDefault="000F6875" w:rsidP="00882B4C">
            <w:pPr>
              <w:pStyle w:val="BodyText2"/>
              <w:numPr>
                <w:ilvl w:val="0"/>
                <w:numId w:val="45"/>
              </w:numPr>
              <w:spacing w:before="120"/>
              <w:rPr>
                <w:rFonts w:ascii="MS Reference Sans Serif" w:hAnsi="MS Reference Sans Serif" w:cs="Arial"/>
                <w:color w:val="auto"/>
              </w:rPr>
            </w:pPr>
            <w:r w:rsidRPr="00A26214">
              <w:rPr>
                <w:rFonts w:ascii="MS Reference Sans Serif" w:hAnsi="MS Reference Sans Serif"/>
                <w:color w:val="auto"/>
              </w:rPr>
              <w:t xml:space="preserve">Certificate in Learning Support, or willingness to attain </w:t>
            </w:r>
            <w:r w:rsidRPr="00A26214">
              <w:rPr>
                <w:rFonts w:ascii="MS Reference Sans Serif" w:hAnsi="MS Reference Sans Serif"/>
                <w:b/>
                <w:color w:val="auto"/>
              </w:rPr>
              <w:t>(E)</w:t>
            </w:r>
          </w:p>
          <w:p w14:paraId="55CB4F17" w14:textId="77777777" w:rsidR="000F6875" w:rsidRPr="00A26214" w:rsidRDefault="000F6875" w:rsidP="00882B4C">
            <w:pPr>
              <w:pStyle w:val="BodyText2"/>
              <w:numPr>
                <w:ilvl w:val="0"/>
                <w:numId w:val="45"/>
              </w:numPr>
              <w:spacing w:before="120"/>
              <w:rPr>
                <w:rFonts w:ascii="MS Reference Sans Serif" w:hAnsi="MS Reference Sans Serif" w:cs="Arial"/>
                <w:color w:val="auto"/>
              </w:rPr>
            </w:pPr>
            <w:r w:rsidRPr="00A26214">
              <w:rPr>
                <w:rFonts w:ascii="MS Reference Sans Serif" w:hAnsi="MS Reference Sans Serif"/>
                <w:color w:val="auto"/>
              </w:rPr>
              <w:t xml:space="preserve">Embedding Basic Skills L3 </w:t>
            </w:r>
            <w:r w:rsidRPr="00A26214">
              <w:rPr>
                <w:rFonts w:ascii="MS Reference Sans Serif" w:hAnsi="MS Reference Sans Serif"/>
                <w:b/>
                <w:color w:val="auto"/>
              </w:rPr>
              <w:t>(D)</w:t>
            </w:r>
          </w:p>
          <w:p w14:paraId="73A60F60" w14:textId="77777777" w:rsidR="000F6875" w:rsidRPr="00A26214" w:rsidRDefault="000F6875" w:rsidP="00882B4C">
            <w:pPr>
              <w:pStyle w:val="BodyText2"/>
              <w:numPr>
                <w:ilvl w:val="0"/>
                <w:numId w:val="45"/>
              </w:numPr>
              <w:spacing w:before="120"/>
              <w:rPr>
                <w:rFonts w:ascii="MS Reference Sans Serif" w:hAnsi="MS Reference Sans Serif" w:cs="Arial"/>
                <w:color w:val="auto"/>
              </w:rPr>
            </w:pPr>
            <w:r w:rsidRPr="00A26214">
              <w:rPr>
                <w:rFonts w:ascii="MS Reference Sans Serif" w:hAnsi="MS Reference Sans Serif"/>
                <w:color w:val="auto"/>
              </w:rPr>
              <w:t xml:space="preserve">ECDL L2/Key Skills ICT L2 </w:t>
            </w:r>
            <w:r w:rsidRPr="00A26214">
              <w:rPr>
                <w:rFonts w:ascii="MS Reference Sans Serif" w:hAnsi="MS Reference Sans Serif"/>
                <w:b/>
                <w:color w:val="auto"/>
              </w:rPr>
              <w:t>(D)</w:t>
            </w:r>
          </w:p>
          <w:p w14:paraId="1C492DAB" w14:textId="301B7149" w:rsidR="000F6875" w:rsidRPr="00A26214" w:rsidRDefault="000F6875" w:rsidP="009056BE">
            <w:pPr>
              <w:pStyle w:val="BodyText2"/>
              <w:numPr>
                <w:ilvl w:val="0"/>
                <w:numId w:val="45"/>
              </w:numPr>
              <w:spacing w:before="120"/>
              <w:rPr>
                <w:rFonts w:ascii="MS Reference Sans Serif" w:hAnsi="MS Reference Sans Serif"/>
                <w:color w:val="auto"/>
              </w:rPr>
            </w:pPr>
            <w:r w:rsidRPr="00A26214">
              <w:rPr>
                <w:rFonts w:ascii="MS Reference Sans Serif" w:hAnsi="MS Reference Sans Serif" w:cs="Arial"/>
                <w:color w:val="auto"/>
              </w:rPr>
              <w:t xml:space="preserve">Qualification or experience in the land based sector </w:t>
            </w:r>
            <w:r w:rsidRPr="00A26214">
              <w:rPr>
                <w:rFonts w:ascii="MS Reference Sans Serif" w:hAnsi="MS Reference Sans Serif" w:cs="Arial"/>
                <w:b/>
                <w:color w:val="auto"/>
              </w:rPr>
              <w:t>(D)</w:t>
            </w:r>
          </w:p>
        </w:tc>
        <w:tc>
          <w:tcPr>
            <w:tcW w:w="2835" w:type="dxa"/>
          </w:tcPr>
          <w:p w14:paraId="3E69B31E" w14:textId="77777777" w:rsidR="000F6875" w:rsidRPr="0026315D" w:rsidRDefault="000F6875" w:rsidP="00882B4C">
            <w:pPr>
              <w:pStyle w:val="BodyText2"/>
              <w:spacing w:before="120"/>
              <w:rPr>
                <w:rFonts w:ascii="MS Reference Sans Serif" w:hAnsi="MS Reference Sans Serif" w:cs="Arial"/>
                <w:color w:val="auto"/>
              </w:rPr>
            </w:pPr>
          </w:p>
          <w:p w14:paraId="184F027E" w14:textId="19C30892" w:rsidR="000F6875" w:rsidRPr="0026315D" w:rsidRDefault="000F6875" w:rsidP="00882B4C">
            <w:pPr>
              <w:pStyle w:val="BodyText2"/>
              <w:rPr>
                <w:rFonts w:ascii="MS Reference Sans Serif" w:hAnsi="MS Reference Sans Serif" w:cs="Arial"/>
                <w:color w:val="auto"/>
              </w:rPr>
            </w:pPr>
            <w:r w:rsidRPr="0026315D">
              <w:rPr>
                <w:rFonts w:ascii="MS Reference Sans Serif" w:hAnsi="MS Reference Sans Serif" w:cs="Arial"/>
                <w:color w:val="auto"/>
              </w:rPr>
              <w:t>Qualification certificates</w:t>
            </w:r>
          </w:p>
          <w:p w14:paraId="2A1F643B" w14:textId="77777777" w:rsidR="00A55A52" w:rsidRDefault="00A55A52" w:rsidP="00882B4C">
            <w:pPr>
              <w:pStyle w:val="BodyText2"/>
              <w:rPr>
                <w:rFonts w:ascii="MS Reference Sans Serif" w:hAnsi="MS Reference Sans Serif" w:cs="Arial"/>
                <w:color w:val="auto"/>
              </w:rPr>
            </w:pPr>
          </w:p>
          <w:p w14:paraId="1154F7B7" w14:textId="77777777" w:rsidR="000F6875" w:rsidRPr="0026315D" w:rsidRDefault="000F6875" w:rsidP="00882B4C">
            <w:pPr>
              <w:pStyle w:val="BodyText2"/>
              <w:rPr>
                <w:rFonts w:ascii="MS Reference Sans Serif" w:hAnsi="MS Reference Sans Serif" w:cs="Arial"/>
                <w:color w:val="auto"/>
              </w:rPr>
            </w:pPr>
            <w:r w:rsidRPr="0026315D">
              <w:rPr>
                <w:rFonts w:ascii="MS Reference Sans Serif" w:hAnsi="MS Reference Sans Serif" w:cs="Arial"/>
                <w:color w:val="auto"/>
              </w:rPr>
              <w:t>Qualification certificates</w:t>
            </w:r>
          </w:p>
          <w:p w14:paraId="03AFD783" w14:textId="77777777" w:rsidR="000F6875" w:rsidRPr="0026315D" w:rsidRDefault="000F6875" w:rsidP="00882B4C">
            <w:pPr>
              <w:pStyle w:val="BodyText2"/>
              <w:spacing w:before="120"/>
              <w:rPr>
                <w:rFonts w:ascii="MS Reference Sans Serif" w:hAnsi="MS Reference Sans Serif" w:cs="Arial"/>
                <w:color w:val="auto"/>
              </w:rPr>
            </w:pPr>
          </w:p>
          <w:p w14:paraId="0BEB80A1" w14:textId="77777777" w:rsidR="000F6875" w:rsidRPr="0026315D" w:rsidRDefault="000F6875" w:rsidP="00882B4C">
            <w:pPr>
              <w:pStyle w:val="BodyText2"/>
              <w:rPr>
                <w:rFonts w:ascii="MS Reference Sans Serif" w:hAnsi="MS Reference Sans Serif" w:cs="Arial"/>
                <w:color w:val="auto"/>
              </w:rPr>
            </w:pPr>
            <w:r w:rsidRPr="0026315D">
              <w:rPr>
                <w:rFonts w:ascii="MS Reference Sans Serif" w:hAnsi="MS Reference Sans Serif" w:cs="Arial"/>
                <w:color w:val="auto"/>
              </w:rPr>
              <w:t>Qualification certificates</w:t>
            </w:r>
          </w:p>
          <w:p w14:paraId="64B25144" w14:textId="77777777" w:rsidR="00A55A52" w:rsidRDefault="00A55A52" w:rsidP="00882B4C">
            <w:pPr>
              <w:pStyle w:val="BodyText2"/>
              <w:rPr>
                <w:rFonts w:ascii="MS Reference Sans Serif" w:hAnsi="MS Reference Sans Serif" w:cs="Arial"/>
                <w:color w:val="auto"/>
              </w:rPr>
            </w:pPr>
          </w:p>
          <w:p w14:paraId="0437F0BF" w14:textId="233EE6B3" w:rsidR="000F6875" w:rsidRPr="0026315D" w:rsidRDefault="000F6875" w:rsidP="00F033C9">
            <w:pPr>
              <w:pStyle w:val="BodyText2"/>
            </w:pPr>
            <w:r w:rsidRPr="0026315D">
              <w:rPr>
                <w:rFonts w:ascii="MS Reference Sans Serif" w:hAnsi="MS Reference Sans Serif" w:cs="Arial"/>
                <w:color w:val="auto"/>
              </w:rPr>
              <w:t>Qualification</w:t>
            </w:r>
            <w:r w:rsidR="00F033C9">
              <w:rPr>
                <w:rFonts w:ascii="MS Reference Sans Serif" w:hAnsi="MS Reference Sans Serif" w:cs="Arial"/>
                <w:color w:val="auto"/>
              </w:rPr>
              <w:t xml:space="preserve">s, </w:t>
            </w:r>
            <w:r w:rsidR="00F033C9" w:rsidRPr="00F033C9">
              <w:rPr>
                <w:rFonts w:ascii="MS Reference Sans Serif" w:hAnsi="MS Reference Sans Serif" w:cs="Arial"/>
                <w:color w:val="auto"/>
              </w:rPr>
              <w:t>A</w:t>
            </w:r>
            <w:r w:rsidR="00A26214" w:rsidRPr="00F033C9">
              <w:rPr>
                <w:rFonts w:ascii="MS Reference Sans Serif" w:hAnsi="MS Reference Sans Serif"/>
                <w:color w:val="auto"/>
              </w:rPr>
              <w:t>pplication</w:t>
            </w:r>
          </w:p>
        </w:tc>
      </w:tr>
      <w:tr w:rsidR="000F6875" w:rsidRPr="00DB6496" w14:paraId="59FF5F20" w14:textId="77777777" w:rsidTr="005A1072">
        <w:tc>
          <w:tcPr>
            <w:tcW w:w="6946" w:type="dxa"/>
          </w:tcPr>
          <w:p w14:paraId="4974F311" w14:textId="77777777" w:rsidR="000F6875" w:rsidRPr="00A26214" w:rsidRDefault="000F6875" w:rsidP="00882B4C">
            <w:pPr>
              <w:spacing w:before="120"/>
              <w:rPr>
                <w:b/>
                <w:bCs w:val="0"/>
              </w:rPr>
            </w:pPr>
            <w:r w:rsidRPr="00A26214">
              <w:rPr>
                <w:b/>
                <w:bCs w:val="0"/>
              </w:rPr>
              <w:t>Experience, knowledge and judgement</w:t>
            </w:r>
          </w:p>
          <w:p w14:paraId="269DAC1E" w14:textId="33691652" w:rsidR="000F6875" w:rsidRPr="00A26214" w:rsidRDefault="000F6875" w:rsidP="00882B4C">
            <w:pPr>
              <w:spacing w:before="120"/>
              <w:ind w:left="357" w:hanging="357"/>
              <w:rPr>
                <w:bCs w:val="0"/>
              </w:rPr>
            </w:pPr>
            <w:r w:rsidRPr="00A26214">
              <w:rPr>
                <w:bCs w:val="0"/>
              </w:rPr>
              <w:t>1.</w:t>
            </w:r>
            <w:r w:rsidRPr="00A26214">
              <w:rPr>
                <w:bCs w:val="0"/>
              </w:rPr>
              <w:tab/>
              <w:t>Experience of working in a pastoral/care or educational environment</w:t>
            </w:r>
            <w:r w:rsidR="00A26214">
              <w:rPr>
                <w:bCs w:val="0"/>
              </w:rPr>
              <w:t xml:space="preserve">. </w:t>
            </w:r>
            <w:r w:rsidR="00A26214" w:rsidRPr="00A26214">
              <w:rPr>
                <w:b/>
                <w:bCs w:val="0"/>
              </w:rPr>
              <w:t>(E)</w:t>
            </w:r>
          </w:p>
          <w:p w14:paraId="09E0C5AE" w14:textId="72BABA94" w:rsidR="000F6875" w:rsidRPr="00A26214" w:rsidRDefault="000F6875" w:rsidP="00882B4C">
            <w:pPr>
              <w:spacing w:before="120"/>
              <w:ind w:left="357" w:hanging="357"/>
              <w:rPr>
                <w:bCs w:val="0"/>
              </w:rPr>
            </w:pPr>
            <w:r w:rsidRPr="00A26214">
              <w:rPr>
                <w:bCs w:val="0"/>
              </w:rPr>
              <w:t>2.</w:t>
            </w:r>
            <w:r w:rsidRPr="00A26214">
              <w:rPr>
                <w:bCs w:val="0"/>
              </w:rPr>
              <w:tab/>
              <w:t>Competence in the use of: Word, Excel and Outlook</w:t>
            </w:r>
            <w:r w:rsidR="00A26214">
              <w:rPr>
                <w:bCs w:val="0"/>
              </w:rPr>
              <w:t xml:space="preserve">. </w:t>
            </w:r>
            <w:r w:rsidR="00A26214" w:rsidRPr="00A26214">
              <w:rPr>
                <w:b/>
                <w:bCs w:val="0"/>
              </w:rPr>
              <w:t>(E)</w:t>
            </w:r>
          </w:p>
          <w:p w14:paraId="0F0C6254" w14:textId="5B0E9F82" w:rsidR="000F6875" w:rsidRPr="00A26214" w:rsidRDefault="000F6875" w:rsidP="00882B4C">
            <w:pPr>
              <w:pStyle w:val="Header"/>
              <w:tabs>
                <w:tab w:val="clear" w:pos="4153"/>
                <w:tab w:val="clear" w:pos="8306"/>
              </w:tabs>
              <w:spacing w:before="120"/>
              <w:ind w:left="357" w:hanging="357"/>
              <w:rPr>
                <w:rFonts w:cs="Arial"/>
              </w:rPr>
            </w:pPr>
            <w:r w:rsidRPr="00A26214">
              <w:rPr>
                <w:rFonts w:cs="Arial"/>
              </w:rPr>
              <w:t>3.</w:t>
            </w:r>
            <w:r w:rsidRPr="00A26214">
              <w:rPr>
                <w:rFonts w:cs="Arial"/>
              </w:rPr>
              <w:tab/>
              <w:t>Knows when and where to use judgement, an</w:t>
            </w:r>
            <w:r w:rsidR="00A26214">
              <w:rPr>
                <w:rFonts w:cs="Arial"/>
              </w:rPr>
              <w:t xml:space="preserve">d when and where to seek </w:t>
            </w:r>
            <w:r w:rsidRPr="00A26214">
              <w:rPr>
                <w:rFonts w:cs="Arial"/>
              </w:rPr>
              <w:t xml:space="preserve">guidance. </w:t>
            </w:r>
            <w:r w:rsidRPr="00A26214">
              <w:rPr>
                <w:rFonts w:cs="Arial"/>
                <w:b/>
                <w:bCs/>
              </w:rPr>
              <w:t>(E)</w:t>
            </w:r>
          </w:p>
          <w:p w14:paraId="4AA11289" w14:textId="4F1D82CF" w:rsidR="000F6875" w:rsidRPr="00A26214" w:rsidRDefault="000F6875" w:rsidP="00A26214">
            <w:pPr>
              <w:pStyle w:val="Header"/>
              <w:tabs>
                <w:tab w:val="clear" w:pos="4153"/>
                <w:tab w:val="clear" w:pos="8306"/>
              </w:tabs>
              <w:spacing w:before="120"/>
              <w:ind w:left="357" w:hanging="357"/>
              <w:rPr>
                <w:rFonts w:cs="Arial"/>
                <w:bCs/>
              </w:rPr>
            </w:pPr>
            <w:r w:rsidRPr="00A26214">
              <w:rPr>
                <w:rFonts w:cs="Arial"/>
                <w:bCs/>
              </w:rPr>
              <w:t>4.</w:t>
            </w:r>
            <w:r w:rsidRPr="00A26214">
              <w:rPr>
                <w:rFonts w:cs="Arial"/>
                <w:bCs/>
              </w:rPr>
              <w:tab/>
              <w:t>Takes appropriate and relevant information into account before making decisions</w:t>
            </w:r>
            <w:r w:rsidR="00A26214">
              <w:rPr>
                <w:rFonts w:cs="Arial"/>
                <w:bCs/>
              </w:rPr>
              <w:t xml:space="preserve">. </w:t>
            </w:r>
            <w:r w:rsidR="00A26214" w:rsidRPr="00A26214">
              <w:rPr>
                <w:rFonts w:cs="Arial"/>
                <w:b/>
                <w:bCs/>
              </w:rPr>
              <w:t>(E)</w:t>
            </w:r>
          </w:p>
        </w:tc>
        <w:tc>
          <w:tcPr>
            <w:tcW w:w="2835" w:type="dxa"/>
          </w:tcPr>
          <w:p w14:paraId="2050EED5" w14:textId="6B307098" w:rsidR="000F6875" w:rsidRDefault="000F6875" w:rsidP="00A26214">
            <w:pPr>
              <w:pStyle w:val="Heading4"/>
              <w:rPr>
                <w:rFonts w:ascii="MS Reference Sans Serif" w:hAnsi="MS Reference Sans Serif"/>
                <w:b w:val="0"/>
                <w:szCs w:val="20"/>
              </w:rPr>
            </w:pPr>
          </w:p>
          <w:p w14:paraId="3C5C64D7" w14:textId="77777777" w:rsidR="00A26214" w:rsidRPr="00A26214" w:rsidRDefault="00A26214" w:rsidP="00A26214"/>
          <w:p w14:paraId="5BE72BC8" w14:textId="77777777" w:rsidR="000F6875" w:rsidRPr="00A26214" w:rsidRDefault="000F6875" w:rsidP="00A26214">
            <w:pPr>
              <w:pStyle w:val="Heading4"/>
              <w:rPr>
                <w:rFonts w:ascii="MS Reference Sans Serif" w:hAnsi="MS Reference Sans Serif"/>
                <w:b w:val="0"/>
                <w:szCs w:val="20"/>
              </w:rPr>
            </w:pPr>
            <w:r w:rsidRPr="00A26214">
              <w:rPr>
                <w:rFonts w:ascii="MS Reference Sans Serif" w:hAnsi="MS Reference Sans Serif"/>
                <w:b w:val="0"/>
                <w:szCs w:val="20"/>
              </w:rPr>
              <w:t>Application, Interview</w:t>
            </w:r>
          </w:p>
          <w:p w14:paraId="4E877FA8" w14:textId="77777777" w:rsidR="000F6875" w:rsidRPr="00A26214" w:rsidRDefault="000F6875" w:rsidP="00A26214">
            <w:pPr>
              <w:pStyle w:val="Heading4"/>
              <w:rPr>
                <w:rFonts w:ascii="MS Reference Sans Serif" w:hAnsi="MS Reference Sans Serif"/>
                <w:b w:val="0"/>
                <w:szCs w:val="20"/>
              </w:rPr>
            </w:pPr>
          </w:p>
          <w:p w14:paraId="3F392E5E" w14:textId="77777777" w:rsidR="000F6875" w:rsidRPr="00A26214" w:rsidRDefault="000F6875" w:rsidP="00A26214">
            <w:pPr>
              <w:pStyle w:val="Heading4"/>
              <w:rPr>
                <w:rFonts w:ascii="MS Reference Sans Serif" w:hAnsi="MS Reference Sans Serif"/>
                <w:b w:val="0"/>
                <w:sz w:val="16"/>
                <w:szCs w:val="16"/>
              </w:rPr>
            </w:pPr>
          </w:p>
          <w:p w14:paraId="0FB499ED" w14:textId="77777777" w:rsidR="000F6875" w:rsidRPr="00A26214" w:rsidRDefault="000F6875" w:rsidP="00A26214">
            <w:pPr>
              <w:pStyle w:val="Heading4"/>
              <w:rPr>
                <w:rFonts w:ascii="MS Reference Sans Serif" w:hAnsi="MS Reference Sans Serif"/>
                <w:b w:val="0"/>
                <w:szCs w:val="20"/>
              </w:rPr>
            </w:pPr>
            <w:r w:rsidRPr="00A26214">
              <w:rPr>
                <w:rFonts w:ascii="MS Reference Sans Serif" w:hAnsi="MS Reference Sans Serif"/>
                <w:b w:val="0"/>
                <w:szCs w:val="20"/>
              </w:rPr>
              <w:t>Application, Interview</w:t>
            </w:r>
          </w:p>
          <w:p w14:paraId="1E81E168" w14:textId="77777777" w:rsidR="000F6875" w:rsidRPr="00A26214" w:rsidRDefault="000F6875" w:rsidP="00A26214">
            <w:pPr>
              <w:pStyle w:val="Heading4"/>
              <w:rPr>
                <w:rFonts w:ascii="MS Reference Sans Serif" w:hAnsi="MS Reference Sans Serif"/>
                <w:b w:val="0"/>
                <w:sz w:val="16"/>
                <w:szCs w:val="16"/>
              </w:rPr>
            </w:pPr>
          </w:p>
          <w:p w14:paraId="76D9EE8F" w14:textId="77777777" w:rsidR="00A26214" w:rsidRPr="00A26214" w:rsidRDefault="00A26214" w:rsidP="00A26214">
            <w:pPr>
              <w:rPr>
                <w:sz w:val="16"/>
                <w:szCs w:val="16"/>
              </w:rPr>
            </w:pPr>
          </w:p>
          <w:p w14:paraId="5EEAB0E5" w14:textId="1E3A6867" w:rsidR="000F6875" w:rsidRPr="00A26214" w:rsidRDefault="000F6875" w:rsidP="00A26214">
            <w:pPr>
              <w:pStyle w:val="Heading4"/>
              <w:rPr>
                <w:rFonts w:ascii="MS Reference Sans Serif" w:hAnsi="MS Reference Sans Serif"/>
                <w:b w:val="0"/>
                <w:szCs w:val="20"/>
              </w:rPr>
            </w:pPr>
            <w:r w:rsidRPr="00A26214">
              <w:rPr>
                <w:rFonts w:ascii="MS Reference Sans Serif" w:hAnsi="MS Reference Sans Serif"/>
                <w:b w:val="0"/>
                <w:szCs w:val="20"/>
              </w:rPr>
              <w:t>Interview</w:t>
            </w:r>
          </w:p>
          <w:p w14:paraId="41C3F070" w14:textId="575E379A" w:rsidR="00A26214" w:rsidRPr="00A26214" w:rsidRDefault="00A26214" w:rsidP="00A26214">
            <w:pPr>
              <w:pStyle w:val="Heading4"/>
              <w:rPr>
                <w:rFonts w:ascii="MS Reference Sans Serif" w:hAnsi="MS Reference Sans Serif"/>
                <w:b w:val="0"/>
                <w:sz w:val="16"/>
                <w:szCs w:val="16"/>
              </w:rPr>
            </w:pPr>
          </w:p>
          <w:p w14:paraId="35F22F86" w14:textId="77777777" w:rsidR="00A26214" w:rsidRPr="00A26214" w:rsidRDefault="00A26214" w:rsidP="00A26214">
            <w:pPr>
              <w:rPr>
                <w:sz w:val="16"/>
                <w:szCs w:val="16"/>
              </w:rPr>
            </w:pPr>
          </w:p>
          <w:p w14:paraId="1828382A" w14:textId="77777777" w:rsidR="000F6875" w:rsidRPr="0026315D" w:rsidRDefault="000F6875" w:rsidP="00A26214">
            <w:pPr>
              <w:pStyle w:val="Heading4"/>
            </w:pPr>
            <w:r w:rsidRPr="00A26214">
              <w:rPr>
                <w:rFonts w:ascii="MS Reference Sans Serif" w:hAnsi="MS Reference Sans Serif"/>
                <w:b w:val="0"/>
                <w:szCs w:val="20"/>
              </w:rPr>
              <w:t>Interview</w:t>
            </w:r>
          </w:p>
        </w:tc>
      </w:tr>
      <w:tr w:rsidR="000F6875" w:rsidRPr="00DB6496" w14:paraId="307C6C51" w14:textId="77777777" w:rsidTr="005A1072">
        <w:tc>
          <w:tcPr>
            <w:tcW w:w="6946" w:type="dxa"/>
          </w:tcPr>
          <w:p w14:paraId="34F12D7C" w14:textId="77777777" w:rsidR="000F6875" w:rsidRPr="00DB6496" w:rsidRDefault="000F6875" w:rsidP="00882B4C">
            <w:pPr>
              <w:pStyle w:val="BodyText"/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DB6496">
              <w:rPr>
                <w:rFonts w:ascii="MS Reference Sans Serif" w:hAnsi="MS Reference Sans Serif"/>
                <w:sz w:val="20"/>
                <w:szCs w:val="20"/>
              </w:rPr>
              <w:t>Personal qualities, communicating and relating to others.</w:t>
            </w:r>
          </w:p>
          <w:p w14:paraId="236AC63D" w14:textId="73B29B1D" w:rsidR="000F6875" w:rsidRPr="00DB6496" w:rsidRDefault="00A26214" w:rsidP="00882B4C">
            <w:pPr>
              <w:numPr>
                <w:ilvl w:val="0"/>
                <w:numId w:val="42"/>
              </w:numPr>
              <w:spacing w:before="120"/>
            </w:pPr>
            <w:r>
              <w:t>Self-motivated, positive thinking with</w:t>
            </w:r>
            <w:r w:rsidR="000F6875" w:rsidRPr="00DB6496">
              <w:t xml:space="preserve"> a ‘can-do’ attitude.</w:t>
            </w:r>
            <w:r w:rsidR="000F6875" w:rsidRPr="00DB6496">
              <w:rPr>
                <w:b/>
                <w:bCs w:val="0"/>
              </w:rPr>
              <w:t xml:space="preserve"> (E)</w:t>
            </w:r>
          </w:p>
          <w:p w14:paraId="5243E3FB" w14:textId="25F597EE" w:rsidR="000F6875" w:rsidRPr="00DB6496" w:rsidRDefault="000F6875" w:rsidP="00882B4C">
            <w:pPr>
              <w:numPr>
                <w:ilvl w:val="0"/>
                <w:numId w:val="42"/>
              </w:numPr>
              <w:spacing w:before="120"/>
            </w:pPr>
            <w:r>
              <w:t>Strong student focus</w:t>
            </w:r>
            <w:r w:rsidR="00A26214">
              <w:t>.</w:t>
            </w:r>
            <w:r w:rsidRPr="00DB6496">
              <w:t xml:space="preserve"> </w:t>
            </w:r>
            <w:r w:rsidRPr="00DB6496">
              <w:rPr>
                <w:b/>
                <w:bCs w:val="0"/>
              </w:rPr>
              <w:t>(E)</w:t>
            </w:r>
          </w:p>
          <w:p w14:paraId="118DFB83" w14:textId="63E60F82" w:rsidR="000F6875" w:rsidRPr="00DB6496" w:rsidRDefault="000F6875" w:rsidP="00882B4C">
            <w:pPr>
              <w:numPr>
                <w:ilvl w:val="0"/>
                <w:numId w:val="42"/>
              </w:numPr>
              <w:spacing w:before="120"/>
            </w:pPr>
            <w:r w:rsidRPr="00DB6496">
              <w:t xml:space="preserve">Able to </w:t>
            </w:r>
            <w:r>
              <w:t>communicate effectively verbally and in written form. (</w:t>
            </w:r>
            <w:r w:rsidRPr="00DB6496">
              <w:t>produce, accurate and timely written reports</w:t>
            </w:r>
            <w:r>
              <w:t>)</w:t>
            </w:r>
            <w:r w:rsidR="00A26214">
              <w:t>.</w:t>
            </w:r>
            <w:r w:rsidRPr="00DB6496">
              <w:t xml:space="preserve"> </w:t>
            </w:r>
            <w:r w:rsidRPr="00DB6496">
              <w:rPr>
                <w:b/>
                <w:bCs w:val="0"/>
              </w:rPr>
              <w:t>(E)</w:t>
            </w:r>
          </w:p>
          <w:p w14:paraId="0EF69694" w14:textId="64696748" w:rsidR="000F6875" w:rsidRDefault="000F6875" w:rsidP="000F6875">
            <w:pPr>
              <w:numPr>
                <w:ilvl w:val="0"/>
                <w:numId w:val="42"/>
              </w:numPr>
              <w:spacing w:before="120"/>
              <w:ind w:left="357" w:hanging="357"/>
            </w:pPr>
            <w:r w:rsidRPr="00DB6496">
              <w:t>Maintains and develops effective communication, liaison and relationships</w:t>
            </w:r>
            <w:r w:rsidR="00A26214">
              <w:t xml:space="preserve">. </w:t>
            </w:r>
            <w:r w:rsidR="00A26214" w:rsidRPr="00A26214">
              <w:rPr>
                <w:b/>
              </w:rPr>
              <w:t>(E)</w:t>
            </w:r>
            <w:r w:rsidR="00A26214">
              <w:t xml:space="preserve"> </w:t>
            </w:r>
            <w:r w:rsidRPr="00DB6496">
              <w:t xml:space="preserve"> </w:t>
            </w:r>
          </w:p>
          <w:p w14:paraId="5881F637" w14:textId="46219B47" w:rsidR="000F6875" w:rsidRPr="00DB6496" w:rsidRDefault="000F6875" w:rsidP="00A26214">
            <w:pPr>
              <w:numPr>
                <w:ilvl w:val="0"/>
                <w:numId w:val="42"/>
              </w:numPr>
              <w:spacing w:before="120"/>
              <w:ind w:left="357" w:hanging="357"/>
            </w:pPr>
            <w:r>
              <w:t>Ability to work as part of a team with minimal supervision</w:t>
            </w:r>
            <w:r w:rsidR="00A26214">
              <w:t xml:space="preserve">. </w:t>
            </w:r>
            <w:r w:rsidR="00A26214" w:rsidRPr="00A26214">
              <w:rPr>
                <w:b/>
                <w:bCs w:val="0"/>
              </w:rPr>
              <w:t>(E)</w:t>
            </w:r>
          </w:p>
        </w:tc>
        <w:tc>
          <w:tcPr>
            <w:tcW w:w="2835" w:type="dxa"/>
          </w:tcPr>
          <w:p w14:paraId="5C9A8B66" w14:textId="77777777" w:rsidR="00A26214" w:rsidRPr="00A26214" w:rsidRDefault="00A26214" w:rsidP="00A26214">
            <w:pPr>
              <w:pStyle w:val="Heading4"/>
              <w:rPr>
                <w:rFonts w:ascii="MS Reference Sans Serif" w:hAnsi="MS Reference Sans Serif"/>
                <w:sz w:val="22"/>
              </w:rPr>
            </w:pPr>
          </w:p>
          <w:p w14:paraId="0E88C3B9" w14:textId="5ED39659" w:rsidR="000F6875" w:rsidRPr="00A26214" w:rsidRDefault="00A26214" w:rsidP="00A26214">
            <w:pPr>
              <w:pStyle w:val="Heading4"/>
              <w:rPr>
                <w:rFonts w:ascii="MS Reference Sans Serif" w:hAnsi="MS Reference Sans Serif"/>
                <w:b w:val="0"/>
                <w:szCs w:val="20"/>
              </w:rPr>
            </w:pPr>
            <w:r w:rsidRPr="00A26214">
              <w:rPr>
                <w:rFonts w:ascii="MS Reference Sans Serif" w:hAnsi="MS Reference Sans Serif"/>
                <w:b w:val="0"/>
                <w:szCs w:val="20"/>
              </w:rPr>
              <w:t>Application, Interview</w:t>
            </w:r>
          </w:p>
          <w:p w14:paraId="482D024B" w14:textId="4A88F1E0" w:rsidR="00A26214" w:rsidRPr="00A26214" w:rsidRDefault="00A26214" w:rsidP="00A26214">
            <w:pPr>
              <w:pStyle w:val="Heading4"/>
              <w:rPr>
                <w:rFonts w:ascii="MS Reference Sans Serif" w:hAnsi="MS Reference Sans Serif"/>
                <w:b w:val="0"/>
                <w:szCs w:val="20"/>
              </w:rPr>
            </w:pPr>
          </w:p>
          <w:p w14:paraId="0ABC7D55" w14:textId="11EA0F3E" w:rsidR="00A26214" w:rsidRPr="00A26214" w:rsidRDefault="00A26214" w:rsidP="00A26214">
            <w:pPr>
              <w:pStyle w:val="Heading4"/>
              <w:rPr>
                <w:rFonts w:ascii="MS Reference Sans Serif" w:hAnsi="MS Reference Sans Serif"/>
                <w:b w:val="0"/>
                <w:szCs w:val="20"/>
              </w:rPr>
            </w:pPr>
            <w:r w:rsidRPr="00A26214">
              <w:rPr>
                <w:rFonts w:ascii="MS Reference Sans Serif" w:hAnsi="MS Reference Sans Serif"/>
                <w:b w:val="0"/>
                <w:szCs w:val="20"/>
              </w:rPr>
              <w:t>Application, Interview</w:t>
            </w:r>
          </w:p>
          <w:p w14:paraId="13FA78EC" w14:textId="77777777" w:rsidR="00A26214" w:rsidRDefault="00A26214" w:rsidP="00A26214">
            <w:pPr>
              <w:pStyle w:val="Heading4"/>
              <w:rPr>
                <w:rFonts w:ascii="MS Reference Sans Serif" w:hAnsi="MS Reference Sans Serif"/>
                <w:b w:val="0"/>
                <w:szCs w:val="20"/>
              </w:rPr>
            </w:pPr>
          </w:p>
          <w:p w14:paraId="570E240E" w14:textId="17E053C5" w:rsidR="000F6875" w:rsidRPr="00A26214" w:rsidRDefault="00A26214" w:rsidP="00A26214">
            <w:pPr>
              <w:pStyle w:val="Heading4"/>
              <w:rPr>
                <w:rFonts w:ascii="MS Reference Sans Serif" w:hAnsi="MS Reference Sans Serif"/>
                <w:b w:val="0"/>
                <w:szCs w:val="20"/>
              </w:rPr>
            </w:pPr>
            <w:r w:rsidRPr="00A26214">
              <w:rPr>
                <w:rFonts w:ascii="MS Reference Sans Serif" w:hAnsi="MS Reference Sans Serif"/>
                <w:b w:val="0"/>
                <w:szCs w:val="20"/>
              </w:rPr>
              <w:t>Application, I</w:t>
            </w:r>
            <w:r w:rsidR="000F6875" w:rsidRPr="00A26214">
              <w:rPr>
                <w:rFonts w:ascii="MS Reference Sans Serif" w:hAnsi="MS Reference Sans Serif"/>
                <w:b w:val="0"/>
                <w:szCs w:val="20"/>
              </w:rPr>
              <w:t>nterview</w:t>
            </w:r>
          </w:p>
          <w:p w14:paraId="40D86836" w14:textId="77777777" w:rsidR="00A26214" w:rsidRDefault="00A26214" w:rsidP="00A26214">
            <w:pPr>
              <w:pStyle w:val="Heading4"/>
              <w:rPr>
                <w:rFonts w:ascii="MS Reference Sans Serif" w:hAnsi="MS Reference Sans Serif"/>
                <w:b w:val="0"/>
                <w:szCs w:val="20"/>
              </w:rPr>
            </w:pPr>
          </w:p>
          <w:p w14:paraId="10D77839" w14:textId="77777777" w:rsidR="00A26214" w:rsidRPr="00A26214" w:rsidRDefault="00A26214" w:rsidP="00A26214">
            <w:pPr>
              <w:pStyle w:val="Heading4"/>
              <w:rPr>
                <w:rFonts w:ascii="MS Reference Sans Serif" w:hAnsi="MS Reference Sans Serif"/>
                <w:b w:val="0"/>
                <w:sz w:val="16"/>
                <w:szCs w:val="16"/>
              </w:rPr>
            </w:pPr>
          </w:p>
          <w:p w14:paraId="510CE32E" w14:textId="61F1B5C7" w:rsidR="000F6875" w:rsidRPr="00A26214" w:rsidRDefault="000F6875" w:rsidP="00A26214">
            <w:pPr>
              <w:pStyle w:val="Heading4"/>
              <w:rPr>
                <w:rFonts w:ascii="MS Reference Sans Serif" w:hAnsi="MS Reference Sans Serif"/>
                <w:b w:val="0"/>
                <w:szCs w:val="20"/>
              </w:rPr>
            </w:pPr>
            <w:r w:rsidRPr="00A26214">
              <w:rPr>
                <w:rFonts w:ascii="MS Reference Sans Serif" w:hAnsi="MS Reference Sans Serif"/>
                <w:b w:val="0"/>
                <w:szCs w:val="20"/>
              </w:rPr>
              <w:t>Interview</w:t>
            </w:r>
          </w:p>
          <w:p w14:paraId="76743266" w14:textId="77777777" w:rsidR="000F6875" w:rsidRPr="00A26214" w:rsidRDefault="000F6875" w:rsidP="00A26214">
            <w:pPr>
              <w:pStyle w:val="Heading4"/>
              <w:rPr>
                <w:rFonts w:ascii="MS Reference Sans Serif" w:hAnsi="MS Reference Sans Serif"/>
                <w:b w:val="0"/>
                <w:sz w:val="16"/>
                <w:szCs w:val="16"/>
              </w:rPr>
            </w:pPr>
          </w:p>
          <w:p w14:paraId="719E8E62" w14:textId="77777777" w:rsidR="00A26214" w:rsidRPr="00A26214" w:rsidRDefault="00A26214" w:rsidP="00A26214">
            <w:pPr>
              <w:pStyle w:val="Heading4"/>
              <w:rPr>
                <w:rFonts w:ascii="MS Reference Sans Serif" w:hAnsi="MS Reference Sans Serif"/>
                <w:b w:val="0"/>
                <w:sz w:val="16"/>
                <w:szCs w:val="16"/>
              </w:rPr>
            </w:pPr>
          </w:p>
          <w:p w14:paraId="77F9E3FF" w14:textId="77777777" w:rsidR="000F6875" w:rsidRDefault="00A26214" w:rsidP="00A26214">
            <w:pPr>
              <w:pStyle w:val="Heading4"/>
              <w:rPr>
                <w:rFonts w:ascii="MS Reference Sans Serif" w:hAnsi="MS Reference Sans Serif"/>
                <w:b w:val="0"/>
                <w:szCs w:val="20"/>
              </w:rPr>
            </w:pPr>
            <w:r>
              <w:rPr>
                <w:rFonts w:ascii="MS Reference Sans Serif" w:hAnsi="MS Reference Sans Serif"/>
                <w:b w:val="0"/>
                <w:szCs w:val="20"/>
              </w:rPr>
              <w:t xml:space="preserve">Application, </w:t>
            </w:r>
            <w:r w:rsidR="000F6875" w:rsidRPr="00A26214">
              <w:rPr>
                <w:rFonts w:ascii="MS Reference Sans Serif" w:hAnsi="MS Reference Sans Serif"/>
                <w:b w:val="0"/>
                <w:szCs w:val="20"/>
              </w:rPr>
              <w:t>Interview</w:t>
            </w:r>
          </w:p>
          <w:p w14:paraId="24FA46D7" w14:textId="5A4A85BF" w:rsidR="00A26214" w:rsidRPr="00A26214" w:rsidRDefault="00A26214" w:rsidP="00A26214"/>
        </w:tc>
      </w:tr>
      <w:tr w:rsidR="000F6875" w:rsidRPr="00DB6496" w14:paraId="0BFD9018" w14:textId="77777777" w:rsidTr="005A1072">
        <w:trPr>
          <w:trHeight w:val="2582"/>
        </w:trPr>
        <w:tc>
          <w:tcPr>
            <w:tcW w:w="6946" w:type="dxa"/>
          </w:tcPr>
          <w:p w14:paraId="2C16B698" w14:textId="77777777" w:rsidR="000F6875" w:rsidRPr="00DB6496" w:rsidRDefault="000F6875" w:rsidP="00882B4C">
            <w:pPr>
              <w:spacing w:before="120"/>
              <w:rPr>
                <w:b/>
                <w:bCs w:val="0"/>
              </w:rPr>
            </w:pPr>
            <w:r w:rsidRPr="00DB6496">
              <w:rPr>
                <w:b/>
                <w:bCs w:val="0"/>
              </w:rPr>
              <w:t>Leading, relating to, and developing others</w:t>
            </w:r>
          </w:p>
          <w:p w14:paraId="7E67A6A1" w14:textId="77777777" w:rsidR="000F6875" w:rsidRPr="00DB6496" w:rsidRDefault="000F6875" w:rsidP="00882B4C">
            <w:pPr>
              <w:numPr>
                <w:ilvl w:val="0"/>
                <w:numId w:val="44"/>
              </w:numPr>
              <w:spacing w:before="120"/>
            </w:pPr>
            <w:r w:rsidRPr="00DB6496">
              <w:t>Establishes and maintains effective working relationships with colleagues at all levels.</w:t>
            </w:r>
            <w:r w:rsidRPr="00DB6496">
              <w:rPr>
                <w:b/>
                <w:bCs w:val="0"/>
              </w:rPr>
              <w:t xml:space="preserve"> (E)</w:t>
            </w:r>
          </w:p>
          <w:p w14:paraId="69705E47" w14:textId="77777777" w:rsidR="000F6875" w:rsidRPr="00F0551B" w:rsidRDefault="000F6875" w:rsidP="00882B4C">
            <w:pPr>
              <w:numPr>
                <w:ilvl w:val="0"/>
                <w:numId w:val="44"/>
              </w:numPr>
              <w:spacing w:before="120"/>
            </w:pPr>
            <w:r w:rsidRPr="00DB6496">
              <w:t>Commitment to Equality and Diversity - awareness of relevant legislation and the need for assessments</w:t>
            </w:r>
            <w:r>
              <w:t xml:space="preserve"> of user need</w:t>
            </w:r>
            <w:r w:rsidRPr="00DB6496">
              <w:t>.</w:t>
            </w:r>
            <w:r w:rsidRPr="00DB6496">
              <w:rPr>
                <w:b/>
                <w:bCs w:val="0"/>
              </w:rPr>
              <w:t xml:space="preserve"> (E)</w:t>
            </w:r>
          </w:p>
          <w:p w14:paraId="55A68CCA" w14:textId="102FE46D" w:rsidR="000F6875" w:rsidRPr="00DB6496" w:rsidRDefault="000F6875" w:rsidP="00A26214">
            <w:pPr>
              <w:numPr>
                <w:ilvl w:val="0"/>
                <w:numId w:val="44"/>
              </w:numPr>
              <w:spacing w:before="120"/>
            </w:pPr>
            <w:r>
              <w:rPr>
                <w:bCs w:val="0"/>
              </w:rPr>
              <w:t>Ability to be calm and diffuse challenging situations and be non-judgmental</w:t>
            </w:r>
            <w:r w:rsidR="00A26214">
              <w:rPr>
                <w:bCs w:val="0"/>
              </w:rPr>
              <w:t xml:space="preserve">. </w:t>
            </w:r>
            <w:r w:rsidR="00A26214" w:rsidRPr="00A26214">
              <w:rPr>
                <w:b/>
                <w:bCs w:val="0"/>
              </w:rPr>
              <w:t>(E)</w:t>
            </w:r>
          </w:p>
        </w:tc>
        <w:tc>
          <w:tcPr>
            <w:tcW w:w="2835" w:type="dxa"/>
          </w:tcPr>
          <w:p w14:paraId="717410A6" w14:textId="77777777" w:rsidR="000F6875" w:rsidRPr="00DB6496" w:rsidRDefault="000F6875" w:rsidP="00882B4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</w:rPr>
            </w:pPr>
          </w:p>
          <w:p w14:paraId="0CAFA665" w14:textId="2BEC2DAA" w:rsidR="000F6875" w:rsidRPr="00DB6496" w:rsidRDefault="00A26214" w:rsidP="00882B4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</w:rPr>
            </w:pPr>
            <w:bookmarkStart w:id="1" w:name="OLE_LINK1"/>
            <w:r>
              <w:rPr>
                <w:rFonts w:cs="Arial"/>
              </w:rPr>
              <w:t>Application, I</w:t>
            </w:r>
            <w:r w:rsidR="000F6875" w:rsidRPr="00DB6496">
              <w:rPr>
                <w:rFonts w:cs="Arial"/>
              </w:rPr>
              <w:t>nterview</w:t>
            </w:r>
            <w:bookmarkEnd w:id="1"/>
            <w:r>
              <w:rPr>
                <w:rFonts w:cs="Arial"/>
              </w:rPr>
              <w:t>, R</w:t>
            </w:r>
            <w:r w:rsidR="000F6875" w:rsidRPr="00DB6496">
              <w:rPr>
                <w:rFonts w:cs="Arial"/>
              </w:rPr>
              <w:t>eferences</w:t>
            </w:r>
          </w:p>
          <w:p w14:paraId="14F245B5" w14:textId="77777777" w:rsidR="000F6875" w:rsidRDefault="000F6875" w:rsidP="00882B4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</w:rPr>
            </w:pPr>
            <w:r w:rsidRPr="00DB6496">
              <w:rPr>
                <w:rFonts w:cs="Arial"/>
              </w:rPr>
              <w:t>Application, interview, references</w:t>
            </w:r>
          </w:p>
          <w:p w14:paraId="2D68F2C4" w14:textId="77777777" w:rsidR="000F6875" w:rsidRPr="00A26214" w:rsidRDefault="000F6875" w:rsidP="00882B4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16"/>
                <w:szCs w:val="16"/>
              </w:rPr>
            </w:pPr>
          </w:p>
          <w:p w14:paraId="6E108CFC" w14:textId="179AC3D8" w:rsidR="000F6875" w:rsidRPr="00DB6496" w:rsidRDefault="000F6875" w:rsidP="00A2621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Interview</w:t>
            </w:r>
          </w:p>
        </w:tc>
      </w:tr>
      <w:tr w:rsidR="000F6875" w:rsidRPr="00DB6496" w14:paraId="7213907A" w14:textId="77777777" w:rsidTr="005A1072">
        <w:trPr>
          <w:trHeight w:val="2355"/>
        </w:trPr>
        <w:tc>
          <w:tcPr>
            <w:tcW w:w="6946" w:type="dxa"/>
          </w:tcPr>
          <w:p w14:paraId="198D959A" w14:textId="77777777" w:rsidR="000F6875" w:rsidRPr="00DB6496" w:rsidRDefault="000F6875" w:rsidP="00882B4C">
            <w:pPr>
              <w:spacing w:before="120"/>
              <w:rPr>
                <w:b/>
                <w:bCs w:val="0"/>
              </w:rPr>
            </w:pPr>
            <w:r w:rsidRPr="00DB6496">
              <w:rPr>
                <w:b/>
                <w:bCs w:val="0"/>
              </w:rPr>
              <w:t>Other</w:t>
            </w:r>
          </w:p>
          <w:p w14:paraId="67B10737" w14:textId="23B783B6" w:rsidR="000F6875" w:rsidRPr="00DB6496" w:rsidRDefault="00604140" w:rsidP="00882B4C">
            <w:pPr>
              <w:numPr>
                <w:ilvl w:val="0"/>
                <w:numId w:val="43"/>
              </w:numPr>
              <w:spacing w:before="120"/>
            </w:pPr>
            <w:r>
              <w:t>Possession of a driving licence.</w:t>
            </w:r>
            <w:r w:rsidR="000F6875" w:rsidRPr="00DB6496">
              <w:rPr>
                <w:b/>
                <w:bCs w:val="0"/>
              </w:rPr>
              <w:t xml:space="preserve"> (</w:t>
            </w:r>
            <w:r w:rsidR="000F6875">
              <w:rPr>
                <w:b/>
                <w:bCs w:val="0"/>
              </w:rPr>
              <w:t>D</w:t>
            </w:r>
            <w:r w:rsidR="000F6875" w:rsidRPr="00DB6496">
              <w:rPr>
                <w:b/>
                <w:bCs w:val="0"/>
              </w:rPr>
              <w:t>)</w:t>
            </w:r>
          </w:p>
          <w:p w14:paraId="0D6EB3C2" w14:textId="5244AA98" w:rsidR="000F6875" w:rsidRPr="00DB6496" w:rsidRDefault="000F6875" w:rsidP="00882B4C">
            <w:pPr>
              <w:numPr>
                <w:ilvl w:val="0"/>
                <w:numId w:val="43"/>
              </w:numPr>
              <w:spacing w:before="120"/>
            </w:pPr>
            <w:r w:rsidRPr="00DB6496">
              <w:t>Willingness to use own vehicle for business purposes</w:t>
            </w:r>
            <w:r w:rsidR="00604140">
              <w:t>.</w:t>
            </w:r>
            <w:r w:rsidRPr="00DB6496">
              <w:t xml:space="preserve"> </w:t>
            </w:r>
            <w:r w:rsidRPr="00DB6496">
              <w:rPr>
                <w:b/>
                <w:bCs w:val="0"/>
              </w:rPr>
              <w:t>(D/E)</w:t>
            </w:r>
          </w:p>
          <w:p w14:paraId="6AF2C6BB" w14:textId="5B7D5DAE" w:rsidR="000F6875" w:rsidRPr="00DB6496" w:rsidRDefault="000F6875" w:rsidP="00882B4C">
            <w:pPr>
              <w:numPr>
                <w:ilvl w:val="0"/>
                <w:numId w:val="43"/>
              </w:numPr>
              <w:spacing w:before="120"/>
            </w:pPr>
            <w:r w:rsidRPr="00DB6496">
              <w:t>Ability and willingness to undertake some travelling in the UK</w:t>
            </w:r>
            <w:r w:rsidR="00604140">
              <w:t xml:space="preserve">. </w:t>
            </w:r>
            <w:r w:rsidRPr="00DB6496">
              <w:rPr>
                <w:b/>
                <w:bCs w:val="0"/>
              </w:rPr>
              <w:t>(E)</w:t>
            </w:r>
          </w:p>
          <w:p w14:paraId="7A93751E" w14:textId="1E650C20" w:rsidR="00A55A52" w:rsidRPr="005A1072" w:rsidRDefault="000F6875" w:rsidP="00A26214">
            <w:pPr>
              <w:numPr>
                <w:ilvl w:val="0"/>
                <w:numId w:val="43"/>
              </w:numPr>
              <w:spacing w:before="120"/>
            </w:pPr>
            <w:r w:rsidRPr="00DB6496">
              <w:t>Ability and willingness to work flexibly (evening, weekend) t</w:t>
            </w:r>
            <w:r w:rsidR="00604140">
              <w:t xml:space="preserve">o meet the needs of the </w:t>
            </w:r>
            <w:r w:rsidR="002C2A76">
              <w:t>organisation</w:t>
            </w:r>
            <w:r w:rsidR="00604140">
              <w:t>.</w:t>
            </w:r>
            <w:r w:rsidRPr="00DB6496">
              <w:t xml:space="preserve"> </w:t>
            </w:r>
            <w:r w:rsidRPr="00DB6496">
              <w:rPr>
                <w:b/>
                <w:bCs w:val="0"/>
              </w:rPr>
              <w:t>(</w:t>
            </w:r>
            <w:r>
              <w:rPr>
                <w:b/>
                <w:bCs w:val="0"/>
              </w:rPr>
              <w:t>E</w:t>
            </w:r>
            <w:r w:rsidRPr="00DB6496">
              <w:rPr>
                <w:b/>
                <w:bCs w:val="0"/>
              </w:rPr>
              <w:t>)</w:t>
            </w:r>
          </w:p>
          <w:p w14:paraId="7CFF4799" w14:textId="5D2F4C6A" w:rsidR="005A1072" w:rsidRPr="00DB6496" w:rsidRDefault="005A1072" w:rsidP="005A1072">
            <w:pPr>
              <w:spacing w:before="120"/>
              <w:ind w:left="360"/>
            </w:pPr>
          </w:p>
        </w:tc>
        <w:tc>
          <w:tcPr>
            <w:tcW w:w="2835" w:type="dxa"/>
          </w:tcPr>
          <w:p w14:paraId="686ABB7B" w14:textId="0E3D8EE7" w:rsidR="000F6875" w:rsidRPr="00604140" w:rsidRDefault="000F6875" w:rsidP="00604140">
            <w:pPr>
              <w:pStyle w:val="Heading4"/>
              <w:rPr>
                <w:rFonts w:ascii="MS Reference Sans Serif" w:hAnsi="MS Reference Sans Serif"/>
                <w:b w:val="0"/>
              </w:rPr>
            </w:pPr>
          </w:p>
          <w:p w14:paraId="6A9FEFA2" w14:textId="77777777" w:rsidR="00A26214" w:rsidRPr="00604140" w:rsidRDefault="00A26214" w:rsidP="00604140">
            <w:pPr>
              <w:pStyle w:val="Heading4"/>
              <w:rPr>
                <w:rFonts w:ascii="MS Reference Sans Serif" w:hAnsi="MS Reference Sans Serif"/>
                <w:b w:val="0"/>
              </w:rPr>
            </w:pPr>
          </w:p>
          <w:p w14:paraId="61A7441C" w14:textId="1F6A3F10" w:rsidR="000F6875" w:rsidRPr="00604140" w:rsidRDefault="000F6875" w:rsidP="00604140">
            <w:pPr>
              <w:pStyle w:val="Heading4"/>
              <w:rPr>
                <w:rFonts w:ascii="MS Reference Sans Serif" w:hAnsi="MS Reference Sans Serif"/>
                <w:b w:val="0"/>
              </w:rPr>
            </w:pPr>
            <w:r w:rsidRPr="00604140">
              <w:rPr>
                <w:rFonts w:ascii="MS Reference Sans Serif" w:hAnsi="MS Reference Sans Serif"/>
                <w:b w:val="0"/>
              </w:rPr>
              <w:t xml:space="preserve">Sight/copy of </w:t>
            </w:r>
            <w:r w:rsidR="00A26214" w:rsidRPr="00604140">
              <w:rPr>
                <w:rFonts w:ascii="MS Reference Sans Serif" w:hAnsi="MS Reference Sans Serif"/>
                <w:b w:val="0"/>
              </w:rPr>
              <w:t>Documents</w:t>
            </w:r>
          </w:p>
          <w:p w14:paraId="733665BE" w14:textId="77777777" w:rsidR="00A26214" w:rsidRPr="00604140" w:rsidRDefault="00A26214" w:rsidP="00604140">
            <w:pPr>
              <w:pStyle w:val="Heading4"/>
              <w:rPr>
                <w:rFonts w:ascii="MS Reference Sans Serif" w:hAnsi="MS Reference Sans Serif"/>
                <w:b w:val="0"/>
              </w:rPr>
            </w:pPr>
          </w:p>
          <w:p w14:paraId="68ECCB9F" w14:textId="6E3E728C" w:rsidR="000F6875" w:rsidRPr="00604140" w:rsidRDefault="000F6875" w:rsidP="00604140">
            <w:pPr>
              <w:pStyle w:val="Heading4"/>
              <w:rPr>
                <w:rFonts w:ascii="MS Reference Sans Serif" w:hAnsi="MS Reference Sans Serif"/>
                <w:b w:val="0"/>
              </w:rPr>
            </w:pPr>
            <w:r w:rsidRPr="00604140">
              <w:rPr>
                <w:rFonts w:ascii="MS Reference Sans Serif" w:hAnsi="MS Reference Sans Serif"/>
                <w:b w:val="0"/>
              </w:rPr>
              <w:t xml:space="preserve">Sight/copy of </w:t>
            </w:r>
            <w:r w:rsidR="00A26214" w:rsidRPr="00604140">
              <w:rPr>
                <w:rFonts w:ascii="MS Reference Sans Serif" w:hAnsi="MS Reference Sans Serif"/>
                <w:b w:val="0"/>
              </w:rPr>
              <w:t>Documents</w:t>
            </w:r>
          </w:p>
          <w:p w14:paraId="5F4C90B7" w14:textId="77777777" w:rsidR="000F6875" w:rsidRPr="00604140" w:rsidRDefault="000F6875" w:rsidP="00604140">
            <w:pPr>
              <w:pStyle w:val="Heading4"/>
              <w:rPr>
                <w:rFonts w:ascii="MS Reference Sans Serif" w:hAnsi="MS Reference Sans Serif"/>
                <w:b w:val="0"/>
                <w:sz w:val="24"/>
                <w:szCs w:val="24"/>
              </w:rPr>
            </w:pPr>
          </w:p>
          <w:p w14:paraId="1758A349" w14:textId="6CA52DF7" w:rsidR="000F6875" w:rsidRPr="00604140" w:rsidRDefault="00A26214" w:rsidP="00604140">
            <w:pPr>
              <w:pStyle w:val="Heading4"/>
              <w:rPr>
                <w:rFonts w:ascii="MS Reference Sans Serif" w:hAnsi="MS Reference Sans Serif"/>
                <w:b w:val="0"/>
              </w:rPr>
            </w:pPr>
            <w:r w:rsidRPr="00604140">
              <w:rPr>
                <w:rFonts w:ascii="MS Reference Sans Serif" w:hAnsi="MS Reference Sans Serif"/>
                <w:b w:val="0"/>
              </w:rPr>
              <w:t>Interview</w:t>
            </w:r>
          </w:p>
          <w:p w14:paraId="17E14A5A" w14:textId="77777777" w:rsidR="00A26214" w:rsidRPr="00604140" w:rsidRDefault="00A26214" w:rsidP="00604140">
            <w:pPr>
              <w:pStyle w:val="Heading4"/>
              <w:rPr>
                <w:rFonts w:ascii="MS Reference Sans Serif" w:hAnsi="MS Reference Sans Serif"/>
                <w:b w:val="0"/>
              </w:rPr>
            </w:pPr>
          </w:p>
          <w:p w14:paraId="1BD889E8" w14:textId="77777777" w:rsidR="000F6875" w:rsidRDefault="00F033C9" w:rsidP="00604140">
            <w:pPr>
              <w:pStyle w:val="Heading4"/>
              <w:rPr>
                <w:rFonts w:ascii="MS Reference Sans Serif" w:hAnsi="MS Reference Sans Serif"/>
                <w:b w:val="0"/>
              </w:rPr>
            </w:pPr>
            <w:r>
              <w:rPr>
                <w:rFonts w:ascii="MS Reference Sans Serif" w:hAnsi="MS Reference Sans Serif"/>
                <w:b w:val="0"/>
              </w:rPr>
              <w:t>Interview</w:t>
            </w:r>
          </w:p>
          <w:p w14:paraId="78806E47" w14:textId="3616982B" w:rsidR="005A1072" w:rsidRPr="005A1072" w:rsidRDefault="005A1072" w:rsidP="005A1072"/>
        </w:tc>
      </w:tr>
    </w:tbl>
    <w:p w14:paraId="0B3C310E" w14:textId="77777777" w:rsidR="00410EBF" w:rsidRPr="00E02724" w:rsidRDefault="00410EBF" w:rsidP="002B5566"/>
    <w:sectPr w:rsidR="00410EBF" w:rsidRPr="00E02724" w:rsidSect="00604140">
      <w:pgSz w:w="11906" w:h="16838" w:code="9"/>
      <w:pgMar w:top="851" w:right="1247" w:bottom="426" w:left="1247" w:header="284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61D3C" w14:textId="77777777" w:rsidR="0074706C" w:rsidRDefault="0074706C">
      <w:r>
        <w:separator/>
      </w:r>
    </w:p>
  </w:endnote>
  <w:endnote w:type="continuationSeparator" w:id="0">
    <w:p w14:paraId="44AA2959" w14:textId="77777777" w:rsidR="0074706C" w:rsidRDefault="0074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BC10D" w14:textId="77777777" w:rsidR="0074706C" w:rsidRDefault="0074706C">
      <w:r>
        <w:separator/>
      </w:r>
    </w:p>
  </w:footnote>
  <w:footnote w:type="continuationSeparator" w:id="0">
    <w:p w14:paraId="088BE9D3" w14:textId="77777777" w:rsidR="0074706C" w:rsidRDefault="00747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1513"/>
    <w:multiLevelType w:val="hybridMultilevel"/>
    <w:tmpl w:val="4E0EF2E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FB791B"/>
    <w:multiLevelType w:val="hybridMultilevel"/>
    <w:tmpl w:val="468A7714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D4A5F"/>
    <w:multiLevelType w:val="hybridMultilevel"/>
    <w:tmpl w:val="E3C0F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3522"/>
    <w:multiLevelType w:val="hybridMultilevel"/>
    <w:tmpl w:val="2EA61ADC"/>
    <w:lvl w:ilvl="0" w:tplc="55C8721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4DA8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6A6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027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24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56C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0AA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34EE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10D6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83FD6"/>
    <w:multiLevelType w:val="hybridMultilevel"/>
    <w:tmpl w:val="7B6A1F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936EE2"/>
    <w:multiLevelType w:val="hybridMultilevel"/>
    <w:tmpl w:val="43E03854"/>
    <w:lvl w:ilvl="0" w:tplc="0409001B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2430111D"/>
    <w:multiLevelType w:val="hybridMultilevel"/>
    <w:tmpl w:val="89A6050A"/>
    <w:lvl w:ilvl="0" w:tplc="0409001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46621"/>
    <w:multiLevelType w:val="hybridMultilevel"/>
    <w:tmpl w:val="8586DD5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7040934"/>
    <w:multiLevelType w:val="hybridMultilevel"/>
    <w:tmpl w:val="877629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3B3D79"/>
    <w:multiLevelType w:val="multilevel"/>
    <w:tmpl w:val="19D455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C8F342B"/>
    <w:multiLevelType w:val="hybridMultilevel"/>
    <w:tmpl w:val="B4604A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863998"/>
    <w:multiLevelType w:val="multilevel"/>
    <w:tmpl w:val="5616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15FE6"/>
    <w:multiLevelType w:val="hybridMultilevel"/>
    <w:tmpl w:val="B414D71E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71513"/>
    <w:multiLevelType w:val="hybridMultilevel"/>
    <w:tmpl w:val="56AA0DFA"/>
    <w:lvl w:ilvl="0" w:tplc="BBEE5474">
      <w:start w:val="1"/>
      <w:numFmt w:val="lowerRoman"/>
      <w:lvlText w:val="%1."/>
      <w:lvlJc w:val="right"/>
      <w:pPr>
        <w:tabs>
          <w:tab w:val="num" w:pos="-1620"/>
        </w:tabs>
        <w:ind w:left="-1620" w:hanging="360"/>
      </w:pPr>
    </w:lvl>
    <w:lvl w:ilvl="1" w:tplc="77AC9788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C94AB88E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D80E3764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72D86C70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6E682DA2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EC089CF8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45D8E1AC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1126232E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4" w15:restartNumberingAfterBreak="0">
    <w:nsid w:val="32C61F29"/>
    <w:multiLevelType w:val="hybridMultilevel"/>
    <w:tmpl w:val="602AAD4E"/>
    <w:lvl w:ilvl="0" w:tplc="0809001B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629C0"/>
    <w:multiLevelType w:val="hybridMultilevel"/>
    <w:tmpl w:val="CD7CA1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C31954"/>
    <w:multiLevelType w:val="multilevel"/>
    <w:tmpl w:val="8B70D6BA"/>
    <w:lvl w:ilvl="0">
      <w:start w:val="1"/>
      <w:numFmt w:val="decimal"/>
      <w:lvlText w:val="%1: 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2: 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95A7772"/>
    <w:multiLevelType w:val="hybridMultilevel"/>
    <w:tmpl w:val="4AF27A90"/>
    <w:lvl w:ilvl="0" w:tplc="09F68194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3B7A64D6"/>
    <w:multiLevelType w:val="multilevel"/>
    <w:tmpl w:val="A02E9FFE"/>
    <w:lvl w:ilvl="0">
      <w:start w:val="1"/>
      <w:numFmt w:val="decimal"/>
      <w:lvlText w:val="%1: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: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C1A7C9B"/>
    <w:multiLevelType w:val="multilevel"/>
    <w:tmpl w:val="8B70D6BA"/>
    <w:lvl w:ilvl="0">
      <w:start w:val="1"/>
      <w:numFmt w:val="decimal"/>
      <w:pStyle w:val="StructuredList"/>
      <w:lvlText w:val="%1: 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2: 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C4D092D"/>
    <w:multiLevelType w:val="hybridMultilevel"/>
    <w:tmpl w:val="53EAB248"/>
    <w:lvl w:ilvl="0" w:tplc="D6A2864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3BE4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2E6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0A8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4B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C7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F8A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03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14A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33DCD"/>
    <w:multiLevelType w:val="multilevel"/>
    <w:tmpl w:val="89A6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D6395"/>
    <w:multiLevelType w:val="multilevel"/>
    <w:tmpl w:val="8B70D6BA"/>
    <w:lvl w:ilvl="0">
      <w:start w:val="1"/>
      <w:numFmt w:val="decimal"/>
      <w:lvlText w:val="%1: 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2: 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51A30A7"/>
    <w:multiLevelType w:val="multilevel"/>
    <w:tmpl w:val="CBDAED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7147D30"/>
    <w:multiLevelType w:val="multilevel"/>
    <w:tmpl w:val="F5C8B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1530F7"/>
    <w:multiLevelType w:val="singleLevel"/>
    <w:tmpl w:val="70F4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1295619"/>
    <w:multiLevelType w:val="singleLevel"/>
    <w:tmpl w:val="E0580BA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7AD50DA"/>
    <w:multiLevelType w:val="hybridMultilevel"/>
    <w:tmpl w:val="DDC8C604"/>
    <w:lvl w:ilvl="0" w:tplc="0AA238D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87C0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2E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E7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89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0E2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3E0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C4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F89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C76FF3"/>
    <w:multiLevelType w:val="hybridMultilevel"/>
    <w:tmpl w:val="3F82C5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A13DCD"/>
    <w:multiLevelType w:val="multilevel"/>
    <w:tmpl w:val="A02E9FFE"/>
    <w:lvl w:ilvl="0">
      <w:start w:val="1"/>
      <w:numFmt w:val="decimal"/>
      <w:lvlText w:val="%1: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: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1EC7274"/>
    <w:multiLevelType w:val="hybridMultilevel"/>
    <w:tmpl w:val="4B1E3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C4DBF"/>
    <w:multiLevelType w:val="hybridMultilevel"/>
    <w:tmpl w:val="53CACCA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B6B5F"/>
    <w:multiLevelType w:val="hybridMultilevel"/>
    <w:tmpl w:val="0B66B384"/>
    <w:lvl w:ilvl="0" w:tplc="0409001B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</w:lvl>
    <w:lvl w:ilvl="1" w:tplc="04090019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72DCCE00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7F15D3F"/>
    <w:multiLevelType w:val="hybridMultilevel"/>
    <w:tmpl w:val="2D628CB0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7D0FC0"/>
    <w:multiLevelType w:val="multilevel"/>
    <w:tmpl w:val="F2789C7C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Heading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42B6313"/>
    <w:multiLevelType w:val="hybridMultilevel"/>
    <w:tmpl w:val="1E002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83004"/>
    <w:multiLevelType w:val="hybridMultilevel"/>
    <w:tmpl w:val="668436FE"/>
    <w:lvl w:ilvl="0" w:tplc="96583D90">
      <w:start w:val="3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CA056EE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E84560E"/>
    <w:multiLevelType w:val="multilevel"/>
    <w:tmpl w:val="53CACC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9"/>
  </w:num>
  <w:num w:numId="3">
    <w:abstractNumId w:val="34"/>
  </w:num>
  <w:num w:numId="4">
    <w:abstractNumId w:val="6"/>
  </w:num>
  <w:num w:numId="5">
    <w:abstractNumId w:val="31"/>
  </w:num>
  <w:num w:numId="6">
    <w:abstractNumId w:val="5"/>
  </w:num>
  <w:num w:numId="7">
    <w:abstractNumId w:val="32"/>
  </w:num>
  <w:num w:numId="8">
    <w:abstractNumId w:val="17"/>
  </w:num>
  <w:num w:numId="9">
    <w:abstractNumId w:val="26"/>
  </w:num>
  <w:num w:numId="10">
    <w:abstractNumId w:val="25"/>
  </w:num>
  <w:num w:numId="11">
    <w:abstractNumId w:val="33"/>
  </w:num>
  <w:num w:numId="12">
    <w:abstractNumId w:val="13"/>
  </w:num>
  <w:num w:numId="13">
    <w:abstractNumId w:val="20"/>
  </w:num>
  <w:num w:numId="14">
    <w:abstractNumId w:val="11"/>
  </w:num>
  <w:num w:numId="15">
    <w:abstractNumId w:val="37"/>
  </w:num>
  <w:num w:numId="16">
    <w:abstractNumId w:val="3"/>
  </w:num>
  <w:num w:numId="17">
    <w:abstractNumId w:val="27"/>
  </w:num>
  <w:num w:numId="18">
    <w:abstractNumId w:val="21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2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9"/>
  </w:num>
  <w:num w:numId="29">
    <w:abstractNumId w:val="19"/>
  </w:num>
  <w:num w:numId="30">
    <w:abstractNumId w:val="16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2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7"/>
  </w:num>
  <w:num w:numId="37">
    <w:abstractNumId w:val="0"/>
  </w:num>
  <w:num w:numId="38">
    <w:abstractNumId w:val="1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7"/>
    </w:lvlOverride>
  </w:num>
  <w:num w:numId="40">
    <w:abstractNumId w:val="12"/>
  </w:num>
  <w:num w:numId="41">
    <w:abstractNumId w:val="4"/>
  </w:num>
  <w:num w:numId="42">
    <w:abstractNumId w:val="28"/>
  </w:num>
  <w:num w:numId="43">
    <w:abstractNumId w:val="8"/>
  </w:num>
  <w:num w:numId="44">
    <w:abstractNumId w:val="15"/>
  </w:num>
  <w:num w:numId="45">
    <w:abstractNumId w:val="10"/>
  </w:num>
  <w:num w:numId="46">
    <w:abstractNumId w:val="25"/>
    <w:lvlOverride w:ilvl="0">
      <w:startOverride w:val="1"/>
    </w:lvlOverride>
  </w:num>
  <w:num w:numId="47">
    <w:abstractNumId w:val="2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9B"/>
    <w:rsid w:val="0002146E"/>
    <w:rsid w:val="000357C3"/>
    <w:rsid w:val="00056C59"/>
    <w:rsid w:val="00057D9A"/>
    <w:rsid w:val="000677D7"/>
    <w:rsid w:val="000B44BC"/>
    <w:rsid w:val="000E7E38"/>
    <w:rsid w:val="000F4033"/>
    <w:rsid w:val="000F6875"/>
    <w:rsid w:val="00117716"/>
    <w:rsid w:val="001343A7"/>
    <w:rsid w:val="00150075"/>
    <w:rsid w:val="001538F1"/>
    <w:rsid w:val="00153D80"/>
    <w:rsid w:val="00173B64"/>
    <w:rsid w:val="001832EB"/>
    <w:rsid w:val="001C38F4"/>
    <w:rsid w:val="001D0600"/>
    <w:rsid w:val="001D1B92"/>
    <w:rsid w:val="00205F88"/>
    <w:rsid w:val="0024548D"/>
    <w:rsid w:val="002A339F"/>
    <w:rsid w:val="002A5B6A"/>
    <w:rsid w:val="002B5566"/>
    <w:rsid w:val="002C2A76"/>
    <w:rsid w:val="002C5FDA"/>
    <w:rsid w:val="002D395F"/>
    <w:rsid w:val="002D3F30"/>
    <w:rsid w:val="002D4674"/>
    <w:rsid w:val="002F4931"/>
    <w:rsid w:val="00302A26"/>
    <w:rsid w:val="00363C7D"/>
    <w:rsid w:val="0036400E"/>
    <w:rsid w:val="00366849"/>
    <w:rsid w:val="003D0C54"/>
    <w:rsid w:val="00403049"/>
    <w:rsid w:val="00410EBF"/>
    <w:rsid w:val="004205BF"/>
    <w:rsid w:val="00433B04"/>
    <w:rsid w:val="00443BF8"/>
    <w:rsid w:val="00467479"/>
    <w:rsid w:val="0047578A"/>
    <w:rsid w:val="00486056"/>
    <w:rsid w:val="00557670"/>
    <w:rsid w:val="0056549C"/>
    <w:rsid w:val="005A1072"/>
    <w:rsid w:val="005C48DF"/>
    <w:rsid w:val="005D76EA"/>
    <w:rsid w:val="005F4715"/>
    <w:rsid w:val="00604140"/>
    <w:rsid w:val="00606D6B"/>
    <w:rsid w:val="00615300"/>
    <w:rsid w:val="00644F75"/>
    <w:rsid w:val="00661EE1"/>
    <w:rsid w:val="006D0EF0"/>
    <w:rsid w:val="006F1E99"/>
    <w:rsid w:val="007210A6"/>
    <w:rsid w:val="00722150"/>
    <w:rsid w:val="00723D8B"/>
    <w:rsid w:val="0073000D"/>
    <w:rsid w:val="00734B4C"/>
    <w:rsid w:val="0074706C"/>
    <w:rsid w:val="007634D0"/>
    <w:rsid w:val="00782AA2"/>
    <w:rsid w:val="00782BF0"/>
    <w:rsid w:val="007B7C37"/>
    <w:rsid w:val="007C3B7B"/>
    <w:rsid w:val="00801D3A"/>
    <w:rsid w:val="00852840"/>
    <w:rsid w:val="00855CBC"/>
    <w:rsid w:val="00882B4C"/>
    <w:rsid w:val="008936F2"/>
    <w:rsid w:val="00897AFE"/>
    <w:rsid w:val="008A7812"/>
    <w:rsid w:val="008B018A"/>
    <w:rsid w:val="009056BE"/>
    <w:rsid w:val="00912A40"/>
    <w:rsid w:val="0092043E"/>
    <w:rsid w:val="009257E8"/>
    <w:rsid w:val="00941329"/>
    <w:rsid w:val="00945F5A"/>
    <w:rsid w:val="00966E85"/>
    <w:rsid w:val="00974913"/>
    <w:rsid w:val="00977C07"/>
    <w:rsid w:val="00981488"/>
    <w:rsid w:val="00987F65"/>
    <w:rsid w:val="009E154B"/>
    <w:rsid w:val="00A26214"/>
    <w:rsid w:val="00A27E55"/>
    <w:rsid w:val="00A3701F"/>
    <w:rsid w:val="00A54FFB"/>
    <w:rsid w:val="00A55A52"/>
    <w:rsid w:val="00A5667F"/>
    <w:rsid w:val="00A84209"/>
    <w:rsid w:val="00AA107A"/>
    <w:rsid w:val="00AA1E7B"/>
    <w:rsid w:val="00B0073B"/>
    <w:rsid w:val="00B23D7D"/>
    <w:rsid w:val="00B54F9B"/>
    <w:rsid w:val="00B55B14"/>
    <w:rsid w:val="00B66EA1"/>
    <w:rsid w:val="00B91814"/>
    <w:rsid w:val="00BC334D"/>
    <w:rsid w:val="00BD2BAA"/>
    <w:rsid w:val="00C027F2"/>
    <w:rsid w:val="00C25DC1"/>
    <w:rsid w:val="00C3031D"/>
    <w:rsid w:val="00C351AF"/>
    <w:rsid w:val="00C35904"/>
    <w:rsid w:val="00C909B2"/>
    <w:rsid w:val="00CB54EB"/>
    <w:rsid w:val="00CF030E"/>
    <w:rsid w:val="00D3212C"/>
    <w:rsid w:val="00D375DC"/>
    <w:rsid w:val="00D44D03"/>
    <w:rsid w:val="00D52B2C"/>
    <w:rsid w:val="00DA0380"/>
    <w:rsid w:val="00DB47B0"/>
    <w:rsid w:val="00E009A4"/>
    <w:rsid w:val="00E02689"/>
    <w:rsid w:val="00E02724"/>
    <w:rsid w:val="00E437BE"/>
    <w:rsid w:val="00E647D9"/>
    <w:rsid w:val="00EF70D3"/>
    <w:rsid w:val="00F00C9D"/>
    <w:rsid w:val="00F033C9"/>
    <w:rsid w:val="00F62C0D"/>
    <w:rsid w:val="00F6691F"/>
    <w:rsid w:val="00F7184D"/>
    <w:rsid w:val="00F812C7"/>
    <w:rsid w:val="00FA501A"/>
    <w:rsid w:val="00FC7CE4"/>
    <w:rsid w:val="00FD764F"/>
    <w:rsid w:val="4BFBF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3DA21038"/>
  <w15:chartTrackingRefBased/>
  <w15:docId w15:val="{80BC968B-B10D-446D-8939-73754FA6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91F"/>
    <w:rPr>
      <w:rFonts w:ascii="MS Reference Sans Serif" w:hAnsi="MS Reference Sans Serif" w:cs="Arial"/>
      <w:bCs/>
      <w:lang w:eastAsia="en-US"/>
    </w:rPr>
  </w:style>
  <w:style w:type="paragraph" w:styleId="Heading1">
    <w:name w:val="heading 1"/>
    <w:basedOn w:val="Normal"/>
    <w:next w:val="Normal"/>
    <w:qFormat/>
    <w:rsid w:val="00410EBF"/>
    <w:pPr>
      <w:keepNext/>
      <w:pageBreakBefore/>
      <w:numPr>
        <w:numId w:val="3"/>
      </w:numPr>
      <w:spacing w:before="240"/>
      <w:outlineLvl w:val="0"/>
    </w:pPr>
    <w:rPr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0EBF"/>
    <w:pPr>
      <w:keepNext/>
      <w:numPr>
        <w:ilvl w:val="1"/>
        <w:numId w:val="3"/>
      </w:numPr>
      <w:spacing w:before="240"/>
      <w:outlineLvl w:val="1"/>
    </w:pPr>
    <w:rPr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10EBF"/>
    <w:pPr>
      <w:keepNext/>
      <w:numPr>
        <w:ilvl w:val="2"/>
        <w:numId w:val="3"/>
      </w:numPr>
      <w:spacing w:before="240"/>
      <w:outlineLvl w:val="2"/>
    </w:pPr>
    <w:rPr>
      <w:b/>
      <w:bCs w:val="0"/>
      <w:sz w:val="26"/>
      <w:szCs w:val="26"/>
    </w:rPr>
  </w:style>
  <w:style w:type="paragraph" w:styleId="Heading4">
    <w:name w:val="heading 4"/>
    <w:basedOn w:val="Normal"/>
    <w:next w:val="Normal"/>
    <w:qFormat/>
    <w:rsid w:val="00661EE1"/>
    <w:pPr>
      <w:keepNext/>
      <w:outlineLvl w:val="3"/>
    </w:pPr>
    <w:rPr>
      <w:rFonts w:ascii="Franklin Gothic Book" w:hAnsi="Franklin Gothic Book"/>
      <w:b/>
      <w:szCs w:val="22"/>
    </w:rPr>
  </w:style>
  <w:style w:type="paragraph" w:styleId="Heading5">
    <w:name w:val="heading 5"/>
    <w:basedOn w:val="Normal"/>
    <w:next w:val="Normal"/>
    <w:qFormat/>
    <w:rsid w:val="00661EE1"/>
    <w:pPr>
      <w:keepNext/>
      <w:ind w:left="360"/>
      <w:outlineLvl w:val="4"/>
    </w:pPr>
    <w:rPr>
      <w:rFonts w:ascii="Franklin Gothic Book" w:hAnsi="Franklin Gothic Book"/>
      <w:b/>
      <w:szCs w:val="22"/>
    </w:rPr>
  </w:style>
  <w:style w:type="paragraph" w:styleId="Heading7">
    <w:name w:val="heading 7"/>
    <w:basedOn w:val="Normal"/>
    <w:next w:val="Normal"/>
    <w:qFormat/>
    <w:rsid w:val="00661EE1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DHeading2">
    <w:name w:val="JD Heading 2"/>
    <w:basedOn w:val="Normal"/>
    <w:next w:val="Normal"/>
    <w:rsid w:val="0092043E"/>
    <w:pPr>
      <w:spacing w:after="120"/>
    </w:pPr>
    <w:rPr>
      <w:rFonts w:cs="Times New Roman"/>
      <w:b/>
      <w:color w:val="003366"/>
      <w:sz w:val="24"/>
    </w:rPr>
  </w:style>
  <w:style w:type="paragraph" w:customStyle="1" w:styleId="Style1">
    <w:name w:val="Style1"/>
    <w:basedOn w:val="ListNumber"/>
    <w:rsid w:val="00C3031D"/>
    <w:pPr>
      <w:numPr>
        <w:numId w:val="19"/>
      </w:numPr>
      <w:ind w:left="714" w:hanging="357"/>
    </w:pPr>
    <w:rPr>
      <w:sz w:val="18"/>
      <w:szCs w:val="18"/>
    </w:rPr>
  </w:style>
  <w:style w:type="paragraph" w:styleId="Header">
    <w:name w:val="header"/>
    <w:basedOn w:val="Normal"/>
    <w:link w:val="HeaderChar"/>
    <w:rsid w:val="00661EE1"/>
    <w:pPr>
      <w:tabs>
        <w:tab w:val="center" w:pos="4153"/>
        <w:tab w:val="right" w:pos="8306"/>
      </w:tabs>
    </w:pPr>
    <w:rPr>
      <w:rFonts w:cs="Times New Roman"/>
      <w:bCs w:val="0"/>
    </w:rPr>
  </w:style>
  <w:style w:type="paragraph" w:customStyle="1" w:styleId="head">
    <w:name w:val="head"/>
    <w:basedOn w:val="Heading7"/>
    <w:rsid w:val="00661EE1"/>
    <w:pPr>
      <w:keepNext/>
      <w:spacing w:before="0" w:after="0"/>
      <w:ind w:right="-10"/>
      <w:jc w:val="both"/>
    </w:pPr>
    <w:rPr>
      <w:rFonts w:ascii="Arial Black" w:hAnsi="Arial Black"/>
      <w:bCs w:val="0"/>
      <w:sz w:val="28"/>
    </w:rPr>
  </w:style>
  <w:style w:type="character" w:styleId="Emphasis">
    <w:name w:val="Emphasis"/>
    <w:qFormat/>
    <w:rsid w:val="00A27E55"/>
    <w:rPr>
      <w:rFonts w:ascii="MS Reference Sans Serif" w:hAnsi="MS Reference Sans Serif"/>
      <w:b/>
    </w:rPr>
  </w:style>
  <w:style w:type="paragraph" w:styleId="ListNumber">
    <w:name w:val="List Number"/>
    <w:basedOn w:val="Normal"/>
    <w:rsid w:val="00CF030E"/>
    <w:pPr>
      <w:widowControl w:val="0"/>
      <w:spacing w:after="120"/>
    </w:pPr>
  </w:style>
  <w:style w:type="paragraph" w:customStyle="1" w:styleId="JDHeading1">
    <w:name w:val="JD Heading 1"/>
    <w:basedOn w:val="Normal"/>
    <w:next w:val="Normal"/>
    <w:rsid w:val="0036400E"/>
    <w:pPr>
      <w:spacing w:after="120"/>
      <w:outlineLvl w:val="0"/>
    </w:pPr>
    <w:rPr>
      <w:rFonts w:cs="Times New Roman"/>
      <w:bCs w:val="0"/>
      <w:sz w:val="28"/>
      <w:szCs w:val="28"/>
    </w:rPr>
  </w:style>
  <w:style w:type="paragraph" w:styleId="Footer">
    <w:name w:val="footer"/>
    <w:basedOn w:val="Normal"/>
    <w:rsid w:val="00723D8B"/>
    <w:pPr>
      <w:tabs>
        <w:tab w:val="center" w:pos="4320"/>
        <w:tab w:val="right" w:pos="8640"/>
      </w:tabs>
    </w:pPr>
  </w:style>
  <w:style w:type="paragraph" w:customStyle="1" w:styleId="JDHeading3">
    <w:name w:val="JD Heading 3"/>
    <w:basedOn w:val="Normal"/>
    <w:next w:val="Normal"/>
    <w:rsid w:val="00D52B2C"/>
    <w:pPr>
      <w:spacing w:before="240" w:after="240"/>
    </w:pPr>
    <w:rPr>
      <w:rFonts w:cs="Times New Roman"/>
      <w:b/>
      <w:bCs w:val="0"/>
      <w:color w:val="003366"/>
      <w:sz w:val="18"/>
      <w:szCs w:val="18"/>
    </w:rPr>
  </w:style>
  <w:style w:type="table" w:styleId="TableGrid">
    <w:name w:val="Table Grid"/>
    <w:basedOn w:val="TableNormal"/>
    <w:rsid w:val="00987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ucturedList">
    <w:name w:val="Structured List"/>
    <w:basedOn w:val="ListNumber"/>
    <w:rsid w:val="00CF030E"/>
    <w:pPr>
      <w:numPr>
        <w:numId w:val="21"/>
      </w:numPr>
    </w:pPr>
    <w:rPr>
      <w:lang w:val="en"/>
    </w:rPr>
  </w:style>
  <w:style w:type="paragraph" w:styleId="DocumentMap">
    <w:name w:val="Document Map"/>
    <w:basedOn w:val="Normal"/>
    <w:semiHidden/>
    <w:rsid w:val="00B55B14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0F6875"/>
    <w:rPr>
      <w:rFonts w:ascii="Arial" w:hAnsi="Arial" w:cs="Times New Roman"/>
      <w:bCs w:val="0"/>
      <w:color w:val="FF0000"/>
    </w:rPr>
  </w:style>
  <w:style w:type="paragraph" w:styleId="BodyText">
    <w:name w:val="Body Text"/>
    <w:basedOn w:val="Normal"/>
    <w:rsid w:val="000F6875"/>
    <w:rPr>
      <w:rFonts w:ascii="Franklin Gothic Book" w:hAnsi="Franklin Gothic Book"/>
      <w:b/>
      <w:bCs w:val="0"/>
      <w:sz w:val="22"/>
      <w:szCs w:val="24"/>
    </w:rPr>
  </w:style>
  <w:style w:type="paragraph" w:customStyle="1" w:styleId="aim1">
    <w:name w:val="aim1"/>
    <w:basedOn w:val="Normal"/>
    <w:rsid w:val="004205BF"/>
    <w:pPr>
      <w:tabs>
        <w:tab w:val="num" w:pos="540"/>
        <w:tab w:val="left" w:pos="1080"/>
      </w:tabs>
      <w:ind w:left="540" w:right="-10" w:hanging="540"/>
    </w:pPr>
    <w:rPr>
      <w:rFonts w:ascii="Arial" w:hAnsi="Arial" w:cs="Times New Roman"/>
      <w:b/>
      <w:bCs w:val="0"/>
    </w:rPr>
  </w:style>
  <w:style w:type="paragraph" w:customStyle="1" w:styleId="bullet2">
    <w:name w:val="bullet2"/>
    <w:basedOn w:val="Normal"/>
    <w:rsid w:val="00C909B2"/>
    <w:pPr>
      <w:tabs>
        <w:tab w:val="num" w:pos="360"/>
      </w:tabs>
      <w:ind w:left="360" w:right="-10" w:hanging="360"/>
      <w:jc w:val="both"/>
    </w:pPr>
    <w:rPr>
      <w:rFonts w:ascii="Arial" w:hAnsi="Arial" w:cs="Times New Roman"/>
      <w:bCs w:val="0"/>
    </w:rPr>
  </w:style>
  <w:style w:type="paragraph" w:styleId="ListParagraph">
    <w:name w:val="List Paragraph"/>
    <w:basedOn w:val="Normal"/>
    <w:uiPriority w:val="34"/>
    <w:qFormat/>
    <w:rsid w:val="00C909B2"/>
    <w:pPr>
      <w:ind w:left="720"/>
    </w:pPr>
    <w:rPr>
      <w:rFonts w:ascii="Arial" w:hAnsi="Arial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D375DC"/>
    <w:rPr>
      <w:rFonts w:ascii="MS Reference Sans Serif" w:hAnsi="MS Reference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k\Application%20Data\Microsoft\Templates\Sparsholt%20Job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Sparsholt Job Description</Template>
  <TotalTime>3</TotalTime>
  <Pages>3</Pages>
  <Words>1061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Dunge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Mick Wilcox</dc:creator>
  <cp:keywords/>
  <dc:description/>
  <cp:lastModifiedBy>Abigail Ball</cp:lastModifiedBy>
  <cp:revision>3</cp:revision>
  <cp:lastPrinted>2010-01-18T15:11:00Z</cp:lastPrinted>
  <dcterms:created xsi:type="dcterms:W3CDTF">2020-07-14T18:54:00Z</dcterms:created>
  <dcterms:modified xsi:type="dcterms:W3CDTF">2020-07-15T17:00:00Z</dcterms:modified>
</cp:coreProperties>
</file>