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3EF" w:rsidRPr="00C4705E" w:rsidRDefault="004A43EF" w:rsidP="004A43EF">
      <w:pPr>
        <w:rPr>
          <w:b/>
          <w:bCs/>
          <w:color w:val="007A9C"/>
          <w:sz w:val="32"/>
          <w:szCs w:val="32"/>
          <w:lang w:val="en-US"/>
        </w:rPr>
      </w:pPr>
      <w:r w:rsidRPr="006A58AE">
        <w:rPr>
          <w:b/>
          <w:bCs/>
          <w:color w:val="007A9C"/>
          <w:sz w:val="32"/>
          <w:szCs w:val="32"/>
          <w:lang w:val="en-US"/>
        </w:rPr>
        <w:t>Individual Role – Unique Characteristics</w:t>
      </w:r>
    </w:p>
    <w:p w:rsidR="004A43EF" w:rsidRPr="006A58AE" w:rsidRDefault="004A43EF" w:rsidP="004A43E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A5029" wp14:editId="56B21840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4605655" cy="0"/>
                <wp:effectExtent l="24765" t="24765" r="27305" b="228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56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A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67AF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9pt" to="353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" strokecolor="#007a9c" strokeweight="3pt"/>
            </w:pict>
          </mc:Fallback>
        </mc:AlternateContent>
      </w:r>
    </w:p>
    <w:p w:rsidR="004A43EF" w:rsidRDefault="004A43EF" w:rsidP="004A43EF">
      <w:pPr>
        <w:rPr>
          <w:b/>
          <w:sz w:val="28"/>
          <w:szCs w:val="28"/>
        </w:rPr>
      </w:pPr>
    </w:p>
    <w:p w:rsidR="004A43EF" w:rsidRDefault="004A43EF" w:rsidP="004A43EF">
      <w:pPr>
        <w:rPr>
          <w:b/>
          <w:sz w:val="28"/>
          <w:szCs w:val="28"/>
        </w:rPr>
      </w:pPr>
      <w:r w:rsidRPr="006A58AE">
        <w:rPr>
          <w:b/>
          <w:sz w:val="28"/>
          <w:szCs w:val="28"/>
        </w:rPr>
        <w:t>This document is to be used in conjunction with the Job Family generic role profile</w:t>
      </w:r>
    </w:p>
    <w:p w:rsidR="004A43EF" w:rsidRPr="006A58AE" w:rsidRDefault="004A43EF" w:rsidP="004A43E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760"/>
      </w:tblGrid>
      <w:tr w:rsidR="004A43EF" w:rsidRPr="006A58AE" w:rsidTr="001C7298">
        <w:tc>
          <w:tcPr>
            <w:tcW w:w="3708" w:type="dxa"/>
            <w:shd w:val="clear" w:color="auto" w:fill="D9D9D9"/>
          </w:tcPr>
          <w:p w:rsidR="004A43EF" w:rsidRPr="006A58AE" w:rsidRDefault="004A43EF" w:rsidP="001C7298">
            <w:pPr>
              <w:rPr>
                <w:b/>
              </w:rPr>
            </w:pPr>
            <w:r w:rsidRPr="006A58AE">
              <w:rPr>
                <w:b/>
              </w:rPr>
              <w:t>Directorate / School</w:t>
            </w:r>
          </w:p>
        </w:tc>
        <w:tc>
          <w:tcPr>
            <w:tcW w:w="5760" w:type="dxa"/>
            <w:vAlign w:val="center"/>
          </w:tcPr>
          <w:p w:rsidR="004A43EF" w:rsidRPr="006A58AE" w:rsidRDefault="004A43EF" w:rsidP="001C729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A58AE">
              <w:rPr>
                <w:i/>
                <w:lang w:val="en-US"/>
              </w:rPr>
              <w:t>Children’s Services and Schools</w:t>
            </w:r>
          </w:p>
        </w:tc>
      </w:tr>
      <w:tr w:rsidR="004A43EF" w:rsidRPr="006A58AE" w:rsidTr="001C7298">
        <w:tc>
          <w:tcPr>
            <w:tcW w:w="3708" w:type="dxa"/>
            <w:shd w:val="clear" w:color="auto" w:fill="D9D9D9"/>
          </w:tcPr>
          <w:p w:rsidR="004A43EF" w:rsidRPr="006A58AE" w:rsidRDefault="004A43EF" w:rsidP="001C7298">
            <w:pPr>
              <w:rPr>
                <w:b/>
              </w:rPr>
            </w:pPr>
            <w:r w:rsidRPr="006A58AE">
              <w:rPr>
                <w:b/>
              </w:rPr>
              <w:t>Unit / Team</w:t>
            </w:r>
          </w:p>
        </w:tc>
        <w:tc>
          <w:tcPr>
            <w:tcW w:w="5760" w:type="dxa"/>
            <w:vAlign w:val="center"/>
          </w:tcPr>
          <w:p w:rsidR="004A43EF" w:rsidRPr="006A58AE" w:rsidRDefault="004A43EF" w:rsidP="001C729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The Lakes School: Learning Support</w:t>
            </w:r>
          </w:p>
        </w:tc>
      </w:tr>
      <w:tr w:rsidR="004A43EF" w:rsidRPr="006A58AE" w:rsidTr="001C7298">
        <w:tc>
          <w:tcPr>
            <w:tcW w:w="3708" w:type="dxa"/>
            <w:shd w:val="clear" w:color="auto" w:fill="D9D9D9"/>
          </w:tcPr>
          <w:p w:rsidR="004A43EF" w:rsidRPr="006A58AE" w:rsidRDefault="004A43EF" w:rsidP="001C7298">
            <w:pPr>
              <w:rPr>
                <w:b/>
              </w:rPr>
            </w:pPr>
            <w:r w:rsidRPr="006A58AE">
              <w:rPr>
                <w:b/>
              </w:rPr>
              <w:t>Job Title</w:t>
            </w:r>
          </w:p>
        </w:tc>
        <w:tc>
          <w:tcPr>
            <w:tcW w:w="5760" w:type="dxa"/>
            <w:vAlign w:val="center"/>
          </w:tcPr>
          <w:p w:rsidR="004A43EF" w:rsidRPr="006A58AE" w:rsidRDefault="006930A0" w:rsidP="001C729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Teaching Assistant</w:t>
            </w:r>
          </w:p>
        </w:tc>
      </w:tr>
      <w:tr w:rsidR="004A43EF" w:rsidRPr="006A58AE" w:rsidTr="001C7298">
        <w:tc>
          <w:tcPr>
            <w:tcW w:w="3708" w:type="dxa"/>
            <w:shd w:val="clear" w:color="auto" w:fill="D9D9D9"/>
          </w:tcPr>
          <w:p w:rsidR="004A43EF" w:rsidRPr="006A58AE" w:rsidRDefault="004A43EF" w:rsidP="001C7298">
            <w:pPr>
              <w:rPr>
                <w:b/>
              </w:rPr>
            </w:pPr>
            <w:r w:rsidRPr="006A58AE">
              <w:rPr>
                <w:b/>
              </w:rPr>
              <w:t xml:space="preserve">Job Family Role Profile Level </w:t>
            </w:r>
          </w:p>
        </w:tc>
        <w:tc>
          <w:tcPr>
            <w:tcW w:w="5760" w:type="dxa"/>
            <w:vAlign w:val="center"/>
          </w:tcPr>
          <w:p w:rsidR="004A43EF" w:rsidRPr="006A58AE" w:rsidRDefault="004A43EF" w:rsidP="001C729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PCD</w:t>
            </w:r>
            <w:r w:rsidR="00D95DF9">
              <w:rPr>
                <w:i/>
                <w:lang w:val="en-US"/>
              </w:rPr>
              <w:t>5</w:t>
            </w:r>
            <w:r>
              <w:rPr>
                <w:i/>
                <w:lang w:val="en-US"/>
              </w:rPr>
              <w:t xml:space="preserve"> £2</w:t>
            </w:r>
            <w:r w:rsidR="00D95DF9">
              <w:rPr>
                <w:i/>
                <w:lang w:val="en-US"/>
              </w:rPr>
              <w:t>1,968</w:t>
            </w:r>
            <w:r>
              <w:rPr>
                <w:i/>
                <w:lang w:val="en-US"/>
              </w:rPr>
              <w:t xml:space="preserve"> FTE</w:t>
            </w:r>
          </w:p>
        </w:tc>
      </w:tr>
      <w:tr w:rsidR="004A43EF" w:rsidRPr="006A58AE" w:rsidTr="001C7298">
        <w:tc>
          <w:tcPr>
            <w:tcW w:w="3708" w:type="dxa"/>
            <w:shd w:val="clear" w:color="auto" w:fill="D9D9D9"/>
          </w:tcPr>
          <w:p w:rsidR="004A43EF" w:rsidRPr="006A58AE" w:rsidRDefault="004A43EF" w:rsidP="001C7298">
            <w:pPr>
              <w:rPr>
                <w:b/>
              </w:rPr>
            </w:pPr>
            <w:r w:rsidRPr="006A58AE">
              <w:rPr>
                <w:b/>
              </w:rPr>
              <w:t>Date</w:t>
            </w:r>
          </w:p>
        </w:tc>
        <w:tc>
          <w:tcPr>
            <w:tcW w:w="5760" w:type="dxa"/>
            <w:vAlign w:val="center"/>
          </w:tcPr>
          <w:p w:rsidR="004A43EF" w:rsidRPr="006A58AE" w:rsidRDefault="00D95DF9" w:rsidP="001C729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December</w:t>
            </w:r>
            <w:r w:rsidR="004A43EF">
              <w:rPr>
                <w:i/>
                <w:lang w:val="en-US"/>
              </w:rPr>
              <w:t xml:space="preserve"> 2022</w:t>
            </w:r>
          </w:p>
        </w:tc>
      </w:tr>
      <w:tr w:rsidR="004A43EF" w:rsidRPr="006A58AE" w:rsidTr="001C7298">
        <w:tc>
          <w:tcPr>
            <w:tcW w:w="3708" w:type="dxa"/>
            <w:shd w:val="clear" w:color="auto" w:fill="D9D9D9"/>
          </w:tcPr>
          <w:p w:rsidR="004A43EF" w:rsidRPr="006A58AE" w:rsidRDefault="004A43EF" w:rsidP="001C7298">
            <w:pPr>
              <w:rPr>
                <w:b/>
              </w:rPr>
            </w:pPr>
            <w:r w:rsidRPr="006A58AE">
              <w:rPr>
                <w:b/>
              </w:rPr>
              <w:t>Post Group Number</w:t>
            </w:r>
          </w:p>
          <w:p w:rsidR="004A43EF" w:rsidRPr="006A58AE" w:rsidRDefault="004A43EF" w:rsidP="001C7298">
            <w:pPr>
              <w:rPr>
                <w:b/>
              </w:rPr>
            </w:pPr>
            <w:r w:rsidRPr="006A58AE">
              <w:rPr>
                <w:b/>
                <w:sz w:val="16"/>
                <w:szCs w:val="16"/>
              </w:rPr>
              <w:t>(to be added by Pay and Reward team)</w:t>
            </w:r>
          </w:p>
        </w:tc>
        <w:tc>
          <w:tcPr>
            <w:tcW w:w="5760" w:type="dxa"/>
            <w:vAlign w:val="center"/>
          </w:tcPr>
          <w:p w:rsidR="004A43EF" w:rsidRPr="006A58AE" w:rsidRDefault="004A43EF" w:rsidP="001C729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</w:tc>
      </w:tr>
      <w:tr w:rsidR="004A43EF" w:rsidRPr="006A58AE" w:rsidTr="001C7298">
        <w:tc>
          <w:tcPr>
            <w:tcW w:w="3708" w:type="dxa"/>
            <w:shd w:val="clear" w:color="auto" w:fill="D9D9D9"/>
          </w:tcPr>
          <w:p w:rsidR="004A43EF" w:rsidRPr="006A58AE" w:rsidRDefault="004A43EF" w:rsidP="001C7298">
            <w:pPr>
              <w:rPr>
                <w:b/>
              </w:rPr>
            </w:pPr>
            <w:r>
              <w:rPr>
                <w:b/>
              </w:rPr>
              <w:t>Responsible to</w:t>
            </w:r>
          </w:p>
        </w:tc>
        <w:tc>
          <w:tcPr>
            <w:tcW w:w="5760" w:type="dxa"/>
            <w:vAlign w:val="center"/>
          </w:tcPr>
          <w:p w:rsidR="004A43EF" w:rsidRDefault="004A43EF" w:rsidP="001C729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SLT and Student Development Co-</w:t>
            </w:r>
            <w:r w:rsidR="006930A0">
              <w:rPr>
                <w:i/>
                <w:lang w:val="en-US"/>
              </w:rPr>
              <w:t>Ordinator</w:t>
            </w:r>
          </w:p>
        </w:tc>
      </w:tr>
    </w:tbl>
    <w:p w:rsidR="004A43EF" w:rsidRPr="006A58AE" w:rsidRDefault="004A43EF" w:rsidP="004A43EF">
      <w:pPr>
        <w:rPr>
          <w:b/>
          <w:bCs/>
          <w:color w:val="007A9C"/>
          <w:lang w:val="en-US"/>
        </w:rPr>
      </w:pPr>
    </w:p>
    <w:p w:rsidR="004A43EF" w:rsidRPr="006A58AE" w:rsidRDefault="004A43EF" w:rsidP="004A43EF">
      <w:pPr>
        <w:rPr>
          <w:b/>
          <w:bCs/>
          <w:color w:val="007A9C"/>
          <w:sz w:val="32"/>
          <w:szCs w:val="32"/>
          <w:lang w:val="en-US"/>
        </w:rPr>
      </w:pPr>
      <w:r w:rsidRPr="006A58AE">
        <w:rPr>
          <w:b/>
          <w:bCs/>
          <w:color w:val="007A9C"/>
          <w:sz w:val="32"/>
          <w:szCs w:val="32"/>
          <w:lang w:val="en-US"/>
        </w:rPr>
        <w:t>Purpose</w:t>
      </w:r>
    </w:p>
    <w:p w:rsidR="004A43EF" w:rsidRPr="006A58AE" w:rsidRDefault="004A43EF" w:rsidP="004A43EF">
      <w:pPr>
        <w:numPr>
          <w:ilvl w:val="0"/>
          <w:numId w:val="1"/>
        </w:numPr>
      </w:pPr>
      <w:r w:rsidRPr="006A58AE">
        <w:t>Within an agreed system of supervision, work with teachers to support teaching and learning, providing specialist support to maximise pupil development and achievement.</w:t>
      </w:r>
    </w:p>
    <w:p w:rsidR="004A43EF" w:rsidRPr="006A58AE" w:rsidRDefault="004A43EF" w:rsidP="004A43EF">
      <w:pPr>
        <w:ind w:left="360"/>
      </w:pPr>
    </w:p>
    <w:p w:rsidR="004A43EF" w:rsidRPr="006A58AE" w:rsidRDefault="004A43EF" w:rsidP="004A43EF">
      <w:pPr>
        <w:rPr>
          <w:b/>
          <w:bCs/>
          <w:color w:val="007A9C"/>
          <w:sz w:val="32"/>
          <w:szCs w:val="32"/>
          <w:lang w:val="en-US"/>
        </w:rPr>
      </w:pPr>
      <w:r w:rsidRPr="006A58AE">
        <w:rPr>
          <w:b/>
          <w:bCs/>
          <w:color w:val="007A9C"/>
          <w:sz w:val="32"/>
          <w:szCs w:val="32"/>
          <w:lang w:val="en-US"/>
        </w:rPr>
        <w:t>Key responsibilities</w:t>
      </w:r>
    </w:p>
    <w:p w:rsidR="004A43EF" w:rsidRPr="006A58AE" w:rsidRDefault="004A43EF" w:rsidP="004A43EF">
      <w:pPr>
        <w:numPr>
          <w:ilvl w:val="0"/>
          <w:numId w:val="2"/>
        </w:numPr>
      </w:pPr>
      <w:r w:rsidRPr="006A58AE">
        <w:t>Provide and deliver learning activities for individuals and groups of pupils under the professional direction and supervision of a qualified teacher, differentiating and adapting learning programmes to suit the needs of allocated pupils.</w:t>
      </w:r>
      <w:r>
        <w:br/>
      </w:r>
    </w:p>
    <w:p w:rsidR="004A43EF" w:rsidRPr="006A58AE" w:rsidRDefault="004A43EF" w:rsidP="004A43EF">
      <w:pPr>
        <w:numPr>
          <w:ilvl w:val="0"/>
          <w:numId w:val="2"/>
        </w:numPr>
      </w:pPr>
      <w:r w:rsidRPr="006A58AE">
        <w:t xml:space="preserve">Assess record and report on pupil development progress and attainment to the teacher against </w:t>
      </w:r>
      <w:proofErr w:type="spellStart"/>
      <w:proofErr w:type="gramStart"/>
      <w:r w:rsidRPr="006A58AE">
        <w:t>pre determined</w:t>
      </w:r>
      <w:proofErr w:type="spellEnd"/>
      <w:proofErr w:type="gramEnd"/>
      <w:r w:rsidRPr="006A58AE">
        <w:t xml:space="preserve"> learning objectives using detailed knowledge and specialist skills to support pupils learning.</w:t>
      </w:r>
      <w:r>
        <w:br/>
      </w:r>
    </w:p>
    <w:p w:rsidR="004A43EF" w:rsidRPr="006A58AE" w:rsidRDefault="004A43EF" w:rsidP="004A43EF">
      <w:pPr>
        <w:numPr>
          <w:ilvl w:val="0"/>
          <w:numId w:val="2"/>
        </w:numPr>
      </w:pPr>
      <w:r w:rsidRPr="006A58AE">
        <w:t>Share information about pupils with other staff, parents/carers, internal and external agencies attending and contributing to meetings, reviews and IEPs as appropriate.</w:t>
      </w:r>
      <w:r>
        <w:br/>
      </w:r>
    </w:p>
    <w:p w:rsidR="004A43EF" w:rsidRPr="006A58AE" w:rsidRDefault="004A43EF" w:rsidP="004A43EF">
      <w:pPr>
        <w:numPr>
          <w:ilvl w:val="0"/>
          <w:numId w:val="2"/>
        </w:numPr>
        <w:rPr>
          <w:sz w:val="22"/>
          <w:szCs w:val="22"/>
        </w:rPr>
      </w:pPr>
      <w:r w:rsidRPr="006A58AE">
        <w:t xml:space="preserve">Support pupils social emotional and physical </w:t>
      </w:r>
      <w:proofErr w:type="spellStart"/>
      <w:r w:rsidRPr="006A58AE">
        <w:t>well being</w:t>
      </w:r>
      <w:proofErr w:type="spellEnd"/>
      <w:r w:rsidRPr="006A58AE">
        <w:t xml:space="preserve"> reporting concerns to the appropriate person.</w:t>
      </w:r>
      <w:r>
        <w:br/>
      </w:r>
    </w:p>
    <w:p w:rsidR="004A43EF" w:rsidRPr="006A58AE" w:rsidRDefault="004A43EF" w:rsidP="004A43EF">
      <w:pPr>
        <w:numPr>
          <w:ilvl w:val="0"/>
          <w:numId w:val="2"/>
        </w:numPr>
      </w:pPr>
      <w:r>
        <w:t>T</w:t>
      </w:r>
      <w:r w:rsidRPr="006A58AE">
        <w:t xml:space="preserve">his role </w:t>
      </w:r>
      <w:r>
        <w:t>will be expected</w:t>
      </w:r>
      <w:r w:rsidRPr="006A58AE">
        <w:t xml:space="preserve"> to undertake the following:</w:t>
      </w:r>
    </w:p>
    <w:p w:rsidR="004A43EF" w:rsidRDefault="004A43EF" w:rsidP="004A43EF">
      <w:pPr>
        <w:numPr>
          <w:ilvl w:val="1"/>
          <w:numId w:val="2"/>
        </w:numPr>
      </w:pPr>
      <w:r>
        <w:t>P</w:t>
      </w:r>
      <w:r w:rsidRPr="006A58AE">
        <w:t>rovide specialist support to pupils with learning behavioural, communication social sensory or physical difficulties.</w:t>
      </w:r>
    </w:p>
    <w:p w:rsidR="00D95DF9" w:rsidRPr="006A58AE" w:rsidRDefault="00D95DF9" w:rsidP="00D95DF9">
      <w:pPr>
        <w:ind w:left="1440"/>
      </w:pPr>
    </w:p>
    <w:p w:rsidR="004A43EF" w:rsidRDefault="004A43EF" w:rsidP="004A43EF">
      <w:pPr>
        <w:numPr>
          <w:ilvl w:val="0"/>
          <w:numId w:val="2"/>
        </w:numPr>
      </w:pPr>
      <w:r w:rsidRPr="006A58AE">
        <w:t xml:space="preserve">Have knowledge of and comply with all school policies and procedures including code of conduct, child protection, health and safety, security, confidentiality and data protection, </w:t>
      </w:r>
    </w:p>
    <w:p w:rsidR="004A43EF" w:rsidRPr="006A58AE" w:rsidRDefault="004A43EF" w:rsidP="004A43EF">
      <w:pPr>
        <w:numPr>
          <w:ilvl w:val="0"/>
          <w:numId w:val="2"/>
        </w:numPr>
      </w:pPr>
      <w:r>
        <w:lastRenderedPageBreak/>
        <w:t>R</w:t>
      </w:r>
      <w:r w:rsidRPr="006A58AE">
        <w:t>eporting all concerns to a nominated person.</w:t>
      </w:r>
      <w:r>
        <w:br/>
      </w:r>
    </w:p>
    <w:p w:rsidR="004A43EF" w:rsidRPr="002D79EB" w:rsidRDefault="004A43EF" w:rsidP="004A43EF">
      <w:pPr>
        <w:numPr>
          <w:ilvl w:val="0"/>
          <w:numId w:val="2"/>
        </w:numPr>
      </w:pPr>
      <w:r w:rsidRPr="002D79EB">
        <w:t>Escort and supervise pupils on out of school activities using own initiative to deal with issues that arise and maintaining good order and standards of behaviour.</w:t>
      </w:r>
      <w:r w:rsidRPr="002D79EB">
        <w:br/>
      </w:r>
    </w:p>
    <w:p w:rsidR="004A43EF" w:rsidRPr="002D79EB" w:rsidRDefault="004A43EF" w:rsidP="004A43EF">
      <w:pPr>
        <w:numPr>
          <w:ilvl w:val="0"/>
          <w:numId w:val="2"/>
        </w:numPr>
      </w:pPr>
      <w:r w:rsidRPr="002D79EB">
        <w:t>Within the context of school behaviour plans and policies, use discretion and initiative to deal with unanticipated issues and encourage pupils to take responsibility for their own behaviour.</w:t>
      </w:r>
    </w:p>
    <w:p w:rsidR="004A43EF" w:rsidRPr="002D79EB" w:rsidRDefault="004A43EF" w:rsidP="004A43EF">
      <w:bookmarkStart w:id="0" w:name="_GoBack"/>
      <w:bookmarkEnd w:id="0"/>
    </w:p>
    <w:sectPr w:rsidR="004A43EF" w:rsidRPr="002D7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426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864" w:rsidRDefault="004A43EF">
      <w:r>
        <w:separator/>
      </w:r>
    </w:p>
  </w:endnote>
  <w:endnote w:type="continuationSeparator" w:id="0">
    <w:p w:rsidR="00932864" w:rsidRDefault="004A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64" w:rsidRDefault="00932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64" w:rsidRDefault="004A43EF">
    <w:pPr>
      <w:pStyle w:val="Footer"/>
      <w:jc w:val="center"/>
    </w:pPr>
    <w:r>
      <w:rPr>
        <w:smallCaps/>
        <w:noProof/>
        <w:sz w:val="18"/>
        <w:szCs w:val="18"/>
        <w:lang w:eastAsia="en-GB"/>
      </w:rPr>
      <w:drawing>
        <wp:inline distT="0" distB="0" distL="0" distR="0">
          <wp:extent cx="6176010" cy="1252181"/>
          <wp:effectExtent l="0" t="0" r="0" b="5715"/>
          <wp:docPr id="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4440" cy="129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64" w:rsidRDefault="004A43EF">
    <w:pPr>
      <w:pStyle w:val="Footer"/>
      <w:jc w:val="center"/>
      <w:rPr>
        <w:smallCaps/>
        <w:sz w:val="18"/>
        <w:szCs w:val="18"/>
      </w:rPr>
    </w:pPr>
    <w:r>
      <w:rPr>
        <w:smallCaps/>
        <w:noProof/>
        <w:sz w:val="18"/>
        <w:szCs w:val="18"/>
        <w:lang w:eastAsia="en-GB"/>
      </w:rPr>
      <w:drawing>
        <wp:inline distT="0" distB="0" distL="0" distR="0">
          <wp:extent cx="6176010" cy="1252181"/>
          <wp:effectExtent l="0" t="0" r="0" b="5715"/>
          <wp:docPr id="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4440" cy="129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auto"/>
        <w:kern w:val="0"/>
        <w:lang w:eastAsia="en-GB"/>
      </w:rPr>
      <w:drawing>
        <wp:anchor distT="36576" distB="36576" distL="36576" distR="36576" simplePos="0" relativeHeight="251673088" behindDoc="0" locked="0" layoutInCell="1" allowOverlap="1">
          <wp:simplePos x="0" y="0"/>
          <wp:positionH relativeFrom="column">
            <wp:posOffset>431800</wp:posOffset>
          </wp:positionH>
          <wp:positionV relativeFrom="paragraph">
            <wp:posOffset>9144000</wp:posOffset>
          </wp:positionV>
          <wp:extent cx="6659880" cy="1283335"/>
          <wp:effectExtent l="19050" t="0" r="7620" b="0"/>
          <wp:wrapNone/>
          <wp:docPr id="34" name="Picture 11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tterhead 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283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kern w:val="0"/>
        <w:lang w:eastAsia="en-GB"/>
      </w:rPr>
      <w:drawing>
        <wp:anchor distT="36576" distB="36576" distL="36576" distR="36576" simplePos="0" relativeHeight="251671040" behindDoc="0" locked="0" layoutInCell="1" allowOverlap="1">
          <wp:simplePos x="0" y="0"/>
          <wp:positionH relativeFrom="column">
            <wp:posOffset>431800</wp:posOffset>
          </wp:positionH>
          <wp:positionV relativeFrom="paragraph">
            <wp:posOffset>9144000</wp:posOffset>
          </wp:positionV>
          <wp:extent cx="6659880" cy="1283335"/>
          <wp:effectExtent l="19050" t="0" r="7620" b="0"/>
          <wp:wrapNone/>
          <wp:docPr id="35" name="Picture 10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etterhead 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283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kern w:val="0"/>
        <w:lang w:eastAsia="en-GB"/>
      </w:rPr>
      <w:drawing>
        <wp:anchor distT="36576" distB="36576" distL="36576" distR="36576" simplePos="0" relativeHeight="251668992" behindDoc="0" locked="0" layoutInCell="1" allowOverlap="1">
          <wp:simplePos x="0" y="0"/>
          <wp:positionH relativeFrom="column">
            <wp:posOffset>431800</wp:posOffset>
          </wp:positionH>
          <wp:positionV relativeFrom="paragraph">
            <wp:posOffset>9144000</wp:posOffset>
          </wp:positionV>
          <wp:extent cx="6659880" cy="1283335"/>
          <wp:effectExtent l="19050" t="0" r="7620" b="0"/>
          <wp:wrapNone/>
          <wp:docPr id="36" name="Picture 36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etterhead 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283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kern w:val="0"/>
        <w:lang w:eastAsia="en-GB"/>
      </w:rPr>
      <w:drawing>
        <wp:anchor distT="36576" distB="36576" distL="36576" distR="36576" simplePos="0" relativeHeight="251666944" behindDoc="0" locked="0" layoutInCell="1" allowOverlap="1">
          <wp:simplePos x="0" y="0"/>
          <wp:positionH relativeFrom="column">
            <wp:posOffset>431800</wp:posOffset>
          </wp:positionH>
          <wp:positionV relativeFrom="paragraph">
            <wp:posOffset>9144000</wp:posOffset>
          </wp:positionV>
          <wp:extent cx="6659880" cy="1283335"/>
          <wp:effectExtent l="19050" t="0" r="7620" b="0"/>
          <wp:wrapNone/>
          <wp:docPr id="37" name="Picture 8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etterhead 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283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kern w:val="0"/>
        <w:lang w:eastAsia="en-GB"/>
      </w:rPr>
      <w:drawing>
        <wp:anchor distT="36576" distB="36576" distL="36576" distR="36576" simplePos="0" relativeHeight="251664896" behindDoc="0" locked="0" layoutInCell="1" allowOverlap="1">
          <wp:simplePos x="0" y="0"/>
          <wp:positionH relativeFrom="column">
            <wp:posOffset>431800</wp:posOffset>
          </wp:positionH>
          <wp:positionV relativeFrom="paragraph">
            <wp:posOffset>9144000</wp:posOffset>
          </wp:positionV>
          <wp:extent cx="6659880" cy="1283335"/>
          <wp:effectExtent l="19050" t="0" r="7620" b="0"/>
          <wp:wrapNone/>
          <wp:docPr id="38" name="Picture 7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etterhead 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283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kern w:val="0"/>
        <w:lang w:eastAsia="en-GB"/>
      </w:rPr>
      <w:drawing>
        <wp:anchor distT="36576" distB="36576" distL="36576" distR="36576" simplePos="0" relativeHeight="251662848" behindDoc="0" locked="0" layoutInCell="1" allowOverlap="1">
          <wp:simplePos x="0" y="0"/>
          <wp:positionH relativeFrom="column">
            <wp:posOffset>431800</wp:posOffset>
          </wp:positionH>
          <wp:positionV relativeFrom="paragraph">
            <wp:posOffset>9144000</wp:posOffset>
          </wp:positionV>
          <wp:extent cx="6659880" cy="1283335"/>
          <wp:effectExtent l="19050" t="0" r="7620" b="0"/>
          <wp:wrapNone/>
          <wp:docPr id="39" name="Picture 6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etterhead 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283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kern w:val="0"/>
        <w:lang w:eastAsia="en-GB"/>
      </w:rPr>
      <w:drawing>
        <wp:anchor distT="36576" distB="36576" distL="36576" distR="36576" simplePos="0" relativeHeight="251660800" behindDoc="0" locked="0" layoutInCell="1" allowOverlap="1">
          <wp:simplePos x="0" y="0"/>
          <wp:positionH relativeFrom="column">
            <wp:posOffset>431800</wp:posOffset>
          </wp:positionH>
          <wp:positionV relativeFrom="paragraph">
            <wp:posOffset>9144000</wp:posOffset>
          </wp:positionV>
          <wp:extent cx="6659880" cy="1283335"/>
          <wp:effectExtent l="19050" t="0" r="7620" b="0"/>
          <wp:wrapNone/>
          <wp:docPr id="40" name="Picture 5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tterhead 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283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864" w:rsidRDefault="004A43EF">
      <w:r>
        <w:separator/>
      </w:r>
    </w:p>
  </w:footnote>
  <w:footnote w:type="continuationSeparator" w:id="0">
    <w:p w:rsidR="00932864" w:rsidRDefault="004A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64" w:rsidRDefault="00932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64" w:rsidRDefault="0093286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64" w:rsidRDefault="004A43EF">
    <w:pPr>
      <w:pStyle w:val="Header"/>
      <w:tabs>
        <w:tab w:val="clear" w:pos="4320"/>
        <w:tab w:val="clear" w:pos="8640"/>
        <w:tab w:val="center" w:pos="4395"/>
        <w:tab w:val="right" w:pos="8789"/>
      </w:tabs>
      <w:jc w:val="center"/>
      <w:rPr>
        <w:szCs w:val="19"/>
      </w:rPr>
    </w:pPr>
    <w:r>
      <w:rPr>
        <w:noProof/>
        <w:szCs w:val="19"/>
        <w:lang w:eastAsia="en-GB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-89535</wp:posOffset>
          </wp:positionV>
          <wp:extent cx="6503670" cy="1318260"/>
          <wp:effectExtent l="0" t="0" r="0" b="0"/>
          <wp:wrapTight wrapText="bothSides">
            <wp:wrapPolygon edited="0">
              <wp:start x="0" y="0"/>
              <wp:lineTo x="0" y="21225"/>
              <wp:lineTo x="21511" y="21225"/>
              <wp:lineTo x="21511" y="0"/>
              <wp:lineTo x="0" y="0"/>
            </wp:wrapPolygon>
          </wp:wrapTight>
          <wp:docPr id="32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3670" cy="1318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C1A0F"/>
    <w:multiLevelType w:val="hybridMultilevel"/>
    <w:tmpl w:val="C2FCB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92F22"/>
    <w:multiLevelType w:val="hybridMultilevel"/>
    <w:tmpl w:val="BF4A0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40632"/>
    <w:multiLevelType w:val="hybridMultilevel"/>
    <w:tmpl w:val="73CCBC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05FB"/>
    <w:multiLevelType w:val="hybridMultilevel"/>
    <w:tmpl w:val="1D466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64"/>
    <w:rsid w:val="00463AA1"/>
    <w:rsid w:val="004A43EF"/>
    <w:rsid w:val="006930A0"/>
    <w:rsid w:val="00773D30"/>
    <w:rsid w:val="00932864"/>
    <w:rsid w:val="00D9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0E03A0"/>
  <w15:docId w15:val="{583E7C67-0698-4B99-ACE5-C1F498E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color w:val="000000"/>
        <w:kern w:val="28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auto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7693-B274-4258-93B0-D6F945DD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lakes school letterhead</vt:lpstr>
    </vt:vector>
  </TitlesOfParts>
  <Company>Lakes School</Company>
  <LinksUpToDate>false</LinksUpToDate>
  <CharactersWithSpaces>2116</CharactersWithSpaces>
  <SharedDoc>false</SharedDoc>
  <HLinks>
    <vt:vector size="12" baseType="variant">
      <vt:variant>
        <vt:i4>196620</vt:i4>
      </vt:variant>
      <vt:variant>
        <vt:i4>3</vt:i4>
      </vt:variant>
      <vt:variant>
        <vt:i4>0</vt:i4>
      </vt:variant>
      <vt:variant>
        <vt:i4>5</vt:i4>
      </vt:variant>
      <vt:variant>
        <vt:lpwstr>http://www.lakes.cumbria.sch.uk/</vt:lpwstr>
      </vt:variant>
      <vt:variant>
        <vt:lpwstr/>
      </vt:variant>
      <vt:variant>
        <vt:i4>458800</vt:i4>
      </vt:variant>
      <vt:variant>
        <vt:i4>0</vt:i4>
      </vt:variant>
      <vt:variant>
        <vt:i4>0</vt:i4>
      </vt:variant>
      <vt:variant>
        <vt:i4>5</vt:i4>
      </vt:variant>
      <vt:variant>
        <vt:lpwstr>mailto:admin@lakes.cumbria.sch.uk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lakes school letterhead</dc:title>
  <dc:creator>revell-p</dc:creator>
  <cp:lastModifiedBy>Chantelle Barnes</cp:lastModifiedBy>
  <cp:revision>3</cp:revision>
  <cp:lastPrinted>2006-05-15T09:31:00Z</cp:lastPrinted>
  <dcterms:created xsi:type="dcterms:W3CDTF">2022-12-09T15:32:00Z</dcterms:created>
  <dcterms:modified xsi:type="dcterms:W3CDTF">2022-12-09T15:36:00Z</dcterms:modified>
</cp:coreProperties>
</file>