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0A26" w:rsidRPr="007C69F1" w:rsidRDefault="00597A87" w:rsidP="00003696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501775" cy="287020"/>
                <wp:effectExtent l="9525" t="9525" r="12700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67A" w:rsidRPr="007C69F1" w:rsidRDefault="006A567A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JOB </w:t>
                            </w:r>
                            <w:r w:rsidRPr="007C69F1">
                              <w:rPr>
                                <w:rFonts w:ascii="Calibri" w:hAnsi="Calibri"/>
                                <w:b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118.25pt;height:22.6pt;z-index:2516577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">
                <v:textbox style="mso-fit-shape-to-text:t">
                  <w:txbxContent>
                    <w:p w:rsidR="006A567A" w:rsidRPr="007C69F1" w:rsidRDefault="006A567A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JOB </w:t>
                      </w:r>
                      <w:r w:rsidRPr="007C69F1">
                        <w:rPr>
                          <w:rFonts w:ascii="Calibri" w:hAnsi="Calibri"/>
                          <w:b/>
                        </w:rP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  <w:r w:rsidR="00850A26" w:rsidRPr="007C69F1">
        <w:rPr>
          <w:rFonts w:ascii="Calibri" w:hAnsi="Calibri" w:cs="Arial"/>
          <w:b/>
          <w:szCs w:val="24"/>
        </w:rPr>
        <w:tab/>
      </w:r>
      <w:r w:rsidR="00850A26" w:rsidRPr="007C69F1">
        <w:rPr>
          <w:rFonts w:ascii="Calibri" w:hAnsi="Calibri" w:cs="Arial"/>
          <w:b/>
          <w:szCs w:val="24"/>
        </w:rPr>
        <w:tab/>
      </w:r>
      <w:r w:rsidR="00850A26" w:rsidRPr="007C69F1">
        <w:rPr>
          <w:rFonts w:ascii="Calibri" w:hAnsi="Calibri" w:cs="Arial"/>
          <w:b/>
          <w:szCs w:val="24"/>
        </w:rPr>
        <w:tab/>
      </w:r>
      <w:r w:rsidR="00850A26" w:rsidRPr="007C69F1">
        <w:rPr>
          <w:rFonts w:ascii="Calibri" w:hAnsi="Calibri" w:cs="Arial"/>
          <w:b/>
          <w:szCs w:val="24"/>
        </w:rPr>
        <w:tab/>
      </w:r>
      <w:r w:rsidR="00850A26" w:rsidRPr="007C69F1">
        <w:rPr>
          <w:rFonts w:ascii="Calibri" w:hAnsi="Calibri" w:cs="Arial"/>
          <w:b/>
          <w:szCs w:val="24"/>
        </w:rPr>
        <w:tab/>
      </w:r>
      <w:r w:rsidR="00850A26" w:rsidRPr="007C69F1">
        <w:rPr>
          <w:rFonts w:ascii="Calibri" w:hAnsi="Calibri" w:cs="Arial"/>
          <w:b/>
          <w:szCs w:val="24"/>
        </w:rPr>
        <w:tab/>
      </w:r>
      <w:r w:rsidR="00850A26" w:rsidRPr="007C69F1">
        <w:rPr>
          <w:rFonts w:ascii="Calibri" w:hAnsi="Calibri" w:cs="Arial"/>
          <w:b/>
          <w:szCs w:val="24"/>
        </w:rPr>
        <w:tab/>
      </w:r>
    </w:p>
    <w:p w:rsidR="007C69F1" w:rsidRPr="007C69F1" w:rsidRDefault="007C69F1" w:rsidP="00003696">
      <w:pPr>
        <w:rPr>
          <w:rFonts w:ascii="Calibri" w:hAnsi="Calibri" w:cs="Arial"/>
          <w:b/>
          <w:szCs w:val="24"/>
        </w:rPr>
      </w:pPr>
    </w:p>
    <w:p w:rsidR="007C69F1" w:rsidRPr="007C69F1" w:rsidRDefault="007C69F1" w:rsidP="00003696">
      <w:pPr>
        <w:rPr>
          <w:rFonts w:ascii="Calibri" w:hAnsi="Calibri" w:cs="Arial"/>
          <w:b/>
          <w:szCs w:val="24"/>
        </w:rPr>
      </w:pPr>
    </w:p>
    <w:p w:rsidR="00850A26" w:rsidRPr="007C69F1" w:rsidRDefault="00850A26" w:rsidP="00003696">
      <w:pPr>
        <w:rPr>
          <w:rFonts w:ascii="Calibri" w:hAnsi="Calibri" w:cs="Arial"/>
          <w:b/>
          <w:szCs w:val="24"/>
        </w:rPr>
      </w:pPr>
      <w:r w:rsidRPr="007C69F1">
        <w:rPr>
          <w:rFonts w:ascii="Calibri" w:hAnsi="Calibri" w:cs="Arial"/>
          <w:b/>
          <w:szCs w:val="24"/>
        </w:rPr>
        <w:t>Job Title</w:t>
      </w:r>
      <w:r w:rsidR="007C69F1" w:rsidRPr="007C69F1">
        <w:rPr>
          <w:rFonts w:ascii="Calibri" w:hAnsi="Calibri" w:cs="Arial"/>
          <w:b/>
          <w:szCs w:val="24"/>
        </w:rPr>
        <w:t>:</w:t>
      </w:r>
      <w:r w:rsidR="003C6DBB">
        <w:rPr>
          <w:rFonts w:ascii="Calibri" w:hAnsi="Calibri" w:cs="Arial"/>
          <w:b/>
          <w:szCs w:val="24"/>
        </w:rPr>
        <w:tab/>
      </w:r>
      <w:r w:rsidR="003C6DBB">
        <w:rPr>
          <w:rFonts w:ascii="Calibri" w:hAnsi="Calibri" w:cs="Arial"/>
          <w:b/>
          <w:szCs w:val="24"/>
        </w:rPr>
        <w:tab/>
      </w:r>
      <w:r w:rsidR="004D7793">
        <w:rPr>
          <w:rFonts w:ascii="Calibri" w:hAnsi="Calibri" w:cs="Arial"/>
          <w:b/>
          <w:szCs w:val="24"/>
        </w:rPr>
        <w:t xml:space="preserve">             Technical Support Officer</w:t>
      </w:r>
    </w:p>
    <w:p w:rsidR="00850A26" w:rsidRPr="007C69F1" w:rsidRDefault="00850A26" w:rsidP="00003696">
      <w:pPr>
        <w:rPr>
          <w:rFonts w:ascii="Calibri" w:hAnsi="Calibri" w:cs="Arial"/>
          <w:b/>
          <w:szCs w:val="24"/>
        </w:rPr>
      </w:pPr>
    </w:p>
    <w:p w:rsidR="003C6DBB" w:rsidRPr="003C6DBB" w:rsidRDefault="00850A26" w:rsidP="00B40BA5">
      <w:pPr>
        <w:rPr>
          <w:rFonts w:ascii="Calibri" w:hAnsi="Calibri" w:cs="Arial"/>
          <w:szCs w:val="24"/>
        </w:rPr>
      </w:pPr>
      <w:r w:rsidRPr="007C69F1">
        <w:rPr>
          <w:rFonts w:ascii="Calibri" w:hAnsi="Calibri" w:cs="Arial"/>
          <w:b/>
          <w:szCs w:val="24"/>
        </w:rPr>
        <w:t>Responsible to</w:t>
      </w:r>
      <w:r w:rsidR="007C69F1" w:rsidRPr="007C69F1">
        <w:rPr>
          <w:rFonts w:ascii="Calibri" w:hAnsi="Calibri" w:cs="Arial"/>
          <w:b/>
          <w:szCs w:val="24"/>
        </w:rPr>
        <w:t>:</w:t>
      </w:r>
      <w:r w:rsidR="003C6DBB">
        <w:rPr>
          <w:rFonts w:ascii="Calibri" w:hAnsi="Calibri" w:cs="Arial"/>
          <w:b/>
          <w:szCs w:val="24"/>
        </w:rPr>
        <w:tab/>
      </w:r>
      <w:r w:rsidR="004D7793">
        <w:rPr>
          <w:rFonts w:ascii="Calibri" w:hAnsi="Calibri" w:cs="Arial"/>
          <w:b/>
          <w:szCs w:val="24"/>
        </w:rPr>
        <w:tab/>
      </w:r>
      <w:r w:rsidR="00B9421B">
        <w:rPr>
          <w:rFonts w:ascii="Calibri" w:hAnsi="Calibri" w:cs="Arial"/>
          <w:b/>
          <w:szCs w:val="24"/>
        </w:rPr>
        <w:t>Curriculum Leader</w:t>
      </w:r>
    </w:p>
    <w:p w:rsidR="00850A26" w:rsidRPr="007C69F1" w:rsidRDefault="00850A26" w:rsidP="00003696">
      <w:pPr>
        <w:rPr>
          <w:rFonts w:ascii="Calibri" w:hAnsi="Calibri" w:cs="Arial"/>
          <w:b/>
          <w:szCs w:val="24"/>
        </w:rPr>
      </w:pPr>
    </w:p>
    <w:p w:rsidR="00B40BA5" w:rsidRPr="003C6DBB" w:rsidRDefault="00B9421B" w:rsidP="005B6850">
      <w:pPr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Cs w:val="24"/>
          <w:lang w:val="en-GB"/>
        </w:rPr>
        <w:t>Salary</w:t>
      </w:r>
      <w:r w:rsidR="007C69F1" w:rsidRPr="007C69F1">
        <w:rPr>
          <w:rFonts w:ascii="Calibri" w:hAnsi="Calibri" w:cs="Arial"/>
          <w:b/>
          <w:szCs w:val="24"/>
          <w:lang w:val="en-GB"/>
        </w:rPr>
        <w:t>:</w:t>
      </w:r>
      <w:r w:rsidR="00850A26" w:rsidRPr="007C69F1">
        <w:rPr>
          <w:rFonts w:ascii="Calibri" w:hAnsi="Calibri" w:cs="Arial"/>
          <w:b/>
          <w:szCs w:val="24"/>
          <w:lang w:val="en-GB"/>
        </w:rPr>
        <w:tab/>
      </w:r>
      <w:r>
        <w:rPr>
          <w:rFonts w:ascii="Calibri" w:hAnsi="Calibri" w:cs="Arial"/>
          <w:b/>
          <w:szCs w:val="24"/>
          <w:lang w:val="en-GB"/>
        </w:rPr>
        <w:tab/>
      </w:r>
      <w:r>
        <w:rPr>
          <w:rFonts w:ascii="Calibri" w:hAnsi="Calibri" w:cs="Arial"/>
          <w:b/>
          <w:szCs w:val="24"/>
          <w:lang w:val="en-GB"/>
        </w:rPr>
        <w:tab/>
      </w:r>
      <w:r>
        <w:rPr>
          <w:rFonts w:ascii="Calibri" w:hAnsi="Calibri" w:cs="Arial"/>
          <w:b/>
          <w:szCs w:val="24"/>
          <w:lang w:val="en-GB"/>
        </w:rPr>
        <w:tab/>
        <w:t xml:space="preserve">Scale 2 </w:t>
      </w:r>
      <w:proofErr w:type="gramStart"/>
      <w:r>
        <w:rPr>
          <w:rFonts w:ascii="Calibri" w:hAnsi="Calibri" w:cs="Arial"/>
          <w:b/>
          <w:szCs w:val="24"/>
          <w:lang w:val="en-GB"/>
        </w:rPr>
        <w:t>Points  14</w:t>
      </w:r>
      <w:proofErr w:type="gramEnd"/>
      <w:r>
        <w:rPr>
          <w:rFonts w:ascii="Calibri" w:hAnsi="Calibri" w:cs="Arial"/>
          <w:b/>
          <w:szCs w:val="24"/>
          <w:lang w:val="en-GB"/>
        </w:rPr>
        <w:t xml:space="preserve"> - 16</w:t>
      </w:r>
    </w:p>
    <w:p w:rsidR="00850A26" w:rsidRPr="007C69F1" w:rsidRDefault="00850A26" w:rsidP="00003696">
      <w:pPr>
        <w:ind w:left="2160" w:hanging="2160"/>
        <w:rPr>
          <w:rFonts w:ascii="Calibri" w:hAnsi="Calibri" w:cs="Arial"/>
          <w:bCs/>
          <w:i/>
          <w:iCs/>
          <w:szCs w:val="24"/>
        </w:rPr>
      </w:pPr>
    </w:p>
    <w:p w:rsidR="00850A26" w:rsidRPr="007C69F1" w:rsidRDefault="00850A26" w:rsidP="00003696">
      <w:pPr>
        <w:ind w:left="2160" w:hanging="2160"/>
        <w:rPr>
          <w:rFonts w:ascii="Calibri" w:hAnsi="Calibri" w:cs="Arial"/>
          <w:bCs/>
          <w:i/>
          <w:iCs/>
          <w:szCs w:val="24"/>
        </w:rPr>
      </w:pPr>
    </w:p>
    <w:p w:rsidR="00850A26" w:rsidRDefault="003C30AA" w:rsidP="003C30AA">
      <w:pPr>
        <w:pStyle w:val="Heading2"/>
        <w:jc w:val="left"/>
        <w:rPr>
          <w:rFonts w:ascii="Calibri" w:hAnsi="Calibri"/>
          <w:bCs/>
          <w:iCs/>
          <w:sz w:val="24"/>
          <w:szCs w:val="24"/>
        </w:rPr>
      </w:pPr>
      <w:r w:rsidRPr="003C30AA">
        <w:rPr>
          <w:rFonts w:ascii="Calibri" w:hAnsi="Calibri"/>
          <w:bCs/>
          <w:iCs/>
          <w:sz w:val="24"/>
          <w:szCs w:val="24"/>
        </w:rPr>
        <w:t>1.</w:t>
      </w:r>
      <w:r>
        <w:rPr>
          <w:rFonts w:ascii="Calibri" w:hAnsi="Calibri"/>
          <w:bCs/>
          <w:iCs/>
          <w:sz w:val="24"/>
          <w:szCs w:val="24"/>
        </w:rPr>
        <w:t xml:space="preserve"> </w:t>
      </w:r>
      <w:r>
        <w:rPr>
          <w:rFonts w:ascii="Calibri" w:hAnsi="Calibri"/>
          <w:bCs/>
          <w:iCs/>
          <w:sz w:val="24"/>
          <w:szCs w:val="24"/>
        </w:rPr>
        <w:tab/>
      </w:r>
      <w:r w:rsidR="00850A26" w:rsidRPr="007C69F1">
        <w:rPr>
          <w:rFonts w:ascii="Calibri" w:hAnsi="Calibri"/>
          <w:bCs/>
          <w:iCs/>
          <w:sz w:val="24"/>
          <w:szCs w:val="24"/>
        </w:rPr>
        <w:t>Job Purpose</w:t>
      </w:r>
    </w:p>
    <w:p w:rsidR="001B7BE4" w:rsidRDefault="001B7BE4" w:rsidP="001B7BE4"/>
    <w:p w:rsidR="001B7BE4" w:rsidRDefault="003C30AA" w:rsidP="003C30AA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1.1</w:t>
      </w:r>
      <w:r>
        <w:rPr>
          <w:rFonts w:ascii="Calibri" w:hAnsi="Calibri"/>
        </w:rPr>
        <w:tab/>
      </w:r>
      <w:r w:rsidR="004D7793">
        <w:rPr>
          <w:rFonts w:ascii="Calibri" w:hAnsi="Calibri"/>
        </w:rPr>
        <w:t>As a member of a team facilitate high quality learning through the support of students.</w:t>
      </w:r>
    </w:p>
    <w:p w:rsidR="003C30AA" w:rsidRDefault="003C30AA" w:rsidP="001B7BE4">
      <w:pPr>
        <w:rPr>
          <w:rFonts w:ascii="Calibri" w:hAnsi="Calibri"/>
        </w:rPr>
      </w:pPr>
    </w:p>
    <w:p w:rsidR="000739DC" w:rsidRDefault="00680789" w:rsidP="003C30AA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1.2</w:t>
      </w:r>
      <w:r>
        <w:rPr>
          <w:rFonts w:ascii="Calibri" w:hAnsi="Calibri"/>
        </w:rPr>
        <w:tab/>
      </w:r>
      <w:r w:rsidR="004D7793">
        <w:rPr>
          <w:rFonts w:ascii="Calibri" w:hAnsi="Calibri"/>
        </w:rPr>
        <w:t>Provide physical, technical and administrati</w:t>
      </w:r>
      <w:r w:rsidR="00865928">
        <w:rPr>
          <w:rFonts w:ascii="Calibri" w:hAnsi="Calibri"/>
        </w:rPr>
        <w:t>ve support within the work area of construction particularly focusing on carpentry and joinery provision.</w:t>
      </w:r>
    </w:p>
    <w:p w:rsidR="000739DC" w:rsidRDefault="006A567A" w:rsidP="000739DC">
      <w:pPr>
        <w:pStyle w:val="BodyText2"/>
        <w:ind w:left="720" w:hanging="720"/>
        <w:jc w:val="left"/>
        <w:rPr>
          <w:rFonts w:ascii="Calibri" w:hAnsi="Calibri"/>
          <w:b w:val="0"/>
          <w:iCs w:val="0"/>
          <w:szCs w:val="24"/>
        </w:rPr>
      </w:pPr>
      <w:r>
        <w:rPr>
          <w:rFonts w:ascii="Calibri" w:hAnsi="Calibri"/>
          <w:b w:val="0"/>
          <w:iCs w:val="0"/>
          <w:szCs w:val="24"/>
        </w:rPr>
        <w:tab/>
      </w:r>
    </w:p>
    <w:p w:rsidR="000739DC" w:rsidRPr="003C30AA" w:rsidRDefault="000739DC" w:rsidP="003C30AA">
      <w:pPr>
        <w:ind w:left="720" w:hanging="720"/>
        <w:rPr>
          <w:rFonts w:ascii="Calibri" w:hAnsi="Calibri"/>
        </w:rPr>
      </w:pPr>
    </w:p>
    <w:p w:rsidR="00850A26" w:rsidRDefault="00850A26" w:rsidP="00003696">
      <w:pPr>
        <w:rPr>
          <w:rFonts w:ascii="Calibri" w:hAnsi="Calibri" w:cs="Arial"/>
          <w:b/>
          <w:iCs/>
          <w:szCs w:val="24"/>
        </w:rPr>
      </w:pPr>
      <w:r w:rsidRPr="007C69F1">
        <w:rPr>
          <w:rFonts w:ascii="Calibri" w:hAnsi="Calibri" w:cs="Arial"/>
          <w:b/>
          <w:iCs/>
          <w:szCs w:val="24"/>
        </w:rPr>
        <w:t>2.</w:t>
      </w:r>
      <w:r w:rsidRPr="007C69F1">
        <w:rPr>
          <w:rFonts w:ascii="Calibri" w:hAnsi="Calibri" w:cs="Arial"/>
          <w:b/>
          <w:iCs/>
          <w:szCs w:val="24"/>
        </w:rPr>
        <w:tab/>
        <w:t>Key Responsibilities</w:t>
      </w:r>
    </w:p>
    <w:p w:rsidR="004D7793" w:rsidRPr="00D43AB5" w:rsidRDefault="004D7793" w:rsidP="004D7793">
      <w:pPr>
        <w:pStyle w:val="TxBrp3"/>
        <w:tabs>
          <w:tab w:val="left" w:pos="360"/>
        </w:tabs>
        <w:spacing w:line="345" w:lineRule="exact"/>
        <w:rPr>
          <w:rFonts w:asciiTheme="minorHAnsi" w:hAnsiTheme="minorHAnsi"/>
          <w:szCs w:val="24"/>
        </w:rPr>
      </w:pPr>
    </w:p>
    <w:p w:rsidR="004824C9" w:rsidRPr="00117D44" w:rsidRDefault="00117D44" w:rsidP="00117D44">
      <w:pPr>
        <w:pStyle w:val="TxBrp3"/>
        <w:tabs>
          <w:tab w:val="left" w:pos="360"/>
        </w:tabs>
        <w:spacing w:line="345" w:lineRule="exact"/>
        <w:ind w:left="720" w:hanging="720"/>
        <w:rPr>
          <w:rFonts w:ascii="Calibri" w:hAnsi="Calibri"/>
          <w:bCs/>
          <w:szCs w:val="24"/>
        </w:rPr>
      </w:pPr>
      <w:r>
        <w:rPr>
          <w:rFonts w:asciiTheme="minorHAnsi" w:hAnsiTheme="minorHAnsi"/>
          <w:szCs w:val="24"/>
        </w:rPr>
        <w:t>2.1</w:t>
      </w:r>
      <w:r>
        <w:rPr>
          <w:rFonts w:asciiTheme="minorHAnsi" w:hAnsiTheme="minorHAnsi"/>
          <w:szCs w:val="24"/>
        </w:rPr>
        <w:tab/>
      </w:r>
      <w:r w:rsidR="00946B48" w:rsidRPr="00D43AB5">
        <w:rPr>
          <w:rFonts w:asciiTheme="minorHAnsi" w:hAnsiTheme="minorHAnsi"/>
          <w:szCs w:val="24"/>
        </w:rPr>
        <w:tab/>
      </w:r>
      <w:r w:rsidR="004D7793" w:rsidRPr="00D43AB5">
        <w:rPr>
          <w:rFonts w:asciiTheme="minorHAnsi" w:hAnsiTheme="minorHAnsi"/>
        </w:rPr>
        <w:t>Provide instruction</w:t>
      </w:r>
      <w:r w:rsidR="0033578E">
        <w:rPr>
          <w:rFonts w:asciiTheme="minorHAnsi" w:hAnsiTheme="minorHAnsi"/>
        </w:rPr>
        <w:t xml:space="preserve"> and demonstration</w:t>
      </w:r>
      <w:r w:rsidR="004D7793" w:rsidRPr="00D43AB5">
        <w:rPr>
          <w:rFonts w:asciiTheme="minorHAnsi" w:hAnsiTheme="minorHAnsi"/>
        </w:rPr>
        <w:t xml:space="preserve"> to a diverse range of students, including the supervision of students on approved equipment</w:t>
      </w:r>
      <w:r w:rsidR="0033578E">
        <w:rPr>
          <w:rFonts w:asciiTheme="minorHAnsi" w:hAnsiTheme="minorHAnsi"/>
        </w:rPr>
        <w:t xml:space="preserve"> under the guidance of a Teacher</w:t>
      </w:r>
      <w:r w:rsidR="00D43AB5">
        <w:rPr>
          <w:rFonts w:asciiTheme="minorHAnsi" w:hAnsiTheme="minorHAnsi"/>
        </w:rPr>
        <w:t>.</w:t>
      </w:r>
      <w:r w:rsidR="00946B48" w:rsidRPr="00630931">
        <w:rPr>
          <w:rFonts w:asciiTheme="minorHAnsi" w:hAnsiTheme="minorHAnsi"/>
          <w:bCs/>
          <w:szCs w:val="24"/>
        </w:rPr>
        <w:tab/>
      </w:r>
    </w:p>
    <w:p w:rsidR="00630931" w:rsidRPr="00630931" w:rsidRDefault="00630931" w:rsidP="00630931">
      <w:pPr>
        <w:pStyle w:val="BodyTextIndent2"/>
        <w:ind w:firstLine="0"/>
        <w:jc w:val="left"/>
        <w:rPr>
          <w:rFonts w:asciiTheme="minorHAnsi" w:hAnsiTheme="minorHAnsi"/>
          <w:b w:val="0"/>
          <w:bCs/>
          <w:i w:val="0"/>
          <w:szCs w:val="24"/>
        </w:rPr>
      </w:pPr>
    </w:p>
    <w:p w:rsidR="00630931" w:rsidRDefault="00117D44" w:rsidP="00630931">
      <w:pPr>
        <w:ind w:left="720" w:hanging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>2.2</w:t>
      </w:r>
      <w:r w:rsidR="00630931" w:rsidRPr="00630931">
        <w:rPr>
          <w:rFonts w:asciiTheme="minorHAnsi" w:hAnsiTheme="minorHAnsi"/>
          <w:b/>
          <w:bCs/>
          <w:i/>
          <w:szCs w:val="24"/>
        </w:rPr>
        <w:t xml:space="preserve">  </w:t>
      </w:r>
      <w:r w:rsidR="00630931" w:rsidRPr="00630931">
        <w:rPr>
          <w:rFonts w:asciiTheme="minorHAnsi" w:hAnsiTheme="minorHAnsi"/>
          <w:b/>
          <w:bCs/>
          <w:i/>
          <w:szCs w:val="24"/>
        </w:rPr>
        <w:tab/>
      </w:r>
      <w:r w:rsidR="00630931" w:rsidRPr="00630931">
        <w:rPr>
          <w:rFonts w:asciiTheme="minorHAnsi" w:hAnsiTheme="minorHAnsi"/>
          <w:szCs w:val="24"/>
        </w:rPr>
        <w:t>Undertake activity to ensure the workshops are kept in a safe and tidy condition. This duty may include daily checks on services and workshop equipment to ensure their safe condition for use.</w:t>
      </w:r>
    </w:p>
    <w:p w:rsidR="004824C9" w:rsidRPr="00630931" w:rsidRDefault="004824C9" w:rsidP="00630931">
      <w:pPr>
        <w:ind w:left="720" w:hanging="720"/>
        <w:jc w:val="both"/>
        <w:rPr>
          <w:rFonts w:asciiTheme="minorHAnsi" w:hAnsiTheme="minorHAnsi"/>
          <w:szCs w:val="24"/>
        </w:rPr>
      </w:pPr>
    </w:p>
    <w:p w:rsidR="00630931" w:rsidRDefault="00117D44" w:rsidP="00630931">
      <w:pPr>
        <w:ind w:left="720" w:hanging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2.3</w:t>
      </w:r>
      <w:r w:rsidR="00630931" w:rsidRPr="00630931">
        <w:rPr>
          <w:rFonts w:asciiTheme="minorHAnsi" w:hAnsiTheme="minorHAnsi"/>
          <w:szCs w:val="24"/>
        </w:rPr>
        <w:t xml:space="preserve">  </w:t>
      </w:r>
      <w:r w:rsidR="00630931" w:rsidRPr="00630931">
        <w:rPr>
          <w:rFonts w:asciiTheme="minorHAnsi" w:hAnsiTheme="minorHAnsi"/>
          <w:szCs w:val="24"/>
        </w:rPr>
        <w:tab/>
      </w:r>
      <w:r w:rsidR="0033578E">
        <w:rPr>
          <w:rFonts w:asciiTheme="minorHAnsi" w:hAnsiTheme="minorHAnsi"/>
          <w:szCs w:val="24"/>
        </w:rPr>
        <w:t xml:space="preserve">Provide maintenance, repair and </w:t>
      </w:r>
      <w:r w:rsidR="00630931" w:rsidRPr="00630931">
        <w:rPr>
          <w:rFonts w:asciiTheme="minorHAnsi" w:hAnsiTheme="minorHAnsi"/>
          <w:szCs w:val="24"/>
        </w:rPr>
        <w:t>remedial action as appropriate to</w:t>
      </w:r>
      <w:r w:rsidR="0033578E">
        <w:rPr>
          <w:rFonts w:asciiTheme="minorHAnsi" w:hAnsiTheme="minorHAnsi"/>
          <w:szCs w:val="24"/>
        </w:rPr>
        <w:t xml:space="preserve"> </w:t>
      </w:r>
      <w:r w:rsidR="00972F83">
        <w:rPr>
          <w:rFonts w:asciiTheme="minorHAnsi" w:hAnsiTheme="minorHAnsi"/>
          <w:szCs w:val="24"/>
        </w:rPr>
        <w:t>equipment and resources</w:t>
      </w:r>
      <w:r w:rsidR="0033578E">
        <w:rPr>
          <w:rFonts w:asciiTheme="minorHAnsi" w:hAnsiTheme="minorHAnsi"/>
          <w:szCs w:val="24"/>
        </w:rPr>
        <w:t>.  Maintain and</w:t>
      </w:r>
      <w:r w:rsidR="00630931" w:rsidRPr="00630931">
        <w:rPr>
          <w:rFonts w:asciiTheme="minorHAnsi" w:hAnsiTheme="minorHAnsi"/>
          <w:szCs w:val="24"/>
        </w:rPr>
        <w:t xml:space="preserve"> restore equipment to safe use as directed whilst reporting any faults appropriately.</w:t>
      </w:r>
    </w:p>
    <w:p w:rsidR="004824C9" w:rsidRPr="00630931" w:rsidRDefault="004824C9" w:rsidP="00630931">
      <w:pPr>
        <w:ind w:left="720" w:hanging="720"/>
        <w:jc w:val="both"/>
        <w:rPr>
          <w:rFonts w:asciiTheme="minorHAnsi" w:hAnsiTheme="minorHAnsi"/>
          <w:szCs w:val="24"/>
        </w:rPr>
      </w:pPr>
    </w:p>
    <w:p w:rsidR="00630931" w:rsidRDefault="00117D44" w:rsidP="00630931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2.</w:t>
      </w:r>
      <w:r w:rsidR="0033578E">
        <w:rPr>
          <w:rFonts w:asciiTheme="minorHAnsi" w:hAnsiTheme="minorHAnsi"/>
          <w:szCs w:val="24"/>
        </w:rPr>
        <w:t>4</w:t>
      </w:r>
      <w:r w:rsidR="00630931" w:rsidRPr="00630931">
        <w:rPr>
          <w:rFonts w:asciiTheme="minorHAnsi" w:hAnsiTheme="minorHAnsi"/>
          <w:szCs w:val="24"/>
        </w:rPr>
        <w:tab/>
        <w:t>Ensure efficient system of safe storage of equipment</w:t>
      </w:r>
      <w:r w:rsidR="00972F83">
        <w:rPr>
          <w:rFonts w:asciiTheme="minorHAnsi" w:hAnsiTheme="minorHAnsi"/>
          <w:szCs w:val="24"/>
        </w:rPr>
        <w:t xml:space="preserve"> and resources</w:t>
      </w:r>
      <w:r w:rsidR="0033578E">
        <w:rPr>
          <w:rFonts w:asciiTheme="minorHAnsi" w:hAnsiTheme="minorHAnsi"/>
          <w:szCs w:val="24"/>
        </w:rPr>
        <w:t xml:space="preserve"> whilst m</w:t>
      </w:r>
      <w:r w:rsidR="00630931" w:rsidRPr="00630931">
        <w:rPr>
          <w:rFonts w:asciiTheme="minorHAnsi" w:hAnsiTheme="minorHAnsi"/>
          <w:szCs w:val="24"/>
        </w:rPr>
        <w:t>aintain</w:t>
      </w:r>
      <w:r w:rsidR="0033578E">
        <w:rPr>
          <w:rFonts w:asciiTheme="minorHAnsi" w:hAnsiTheme="minorHAnsi"/>
          <w:szCs w:val="24"/>
        </w:rPr>
        <w:t>ing</w:t>
      </w:r>
      <w:r w:rsidR="00630931" w:rsidRPr="00630931">
        <w:rPr>
          <w:rFonts w:asciiTheme="minorHAnsi" w:hAnsiTheme="minorHAnsi"/>
          <w:szCs w:val="24"/>
        </w:rPr>
        <w:t xml:space="preserve"> </w:t>
      </w:r>
      <w:r w:rsidR="0033578E">
        <w:rPr>
          <w:rFonts w:asciiTheme="minorHAnsi" w:hAnsiTheme="minorHAnsi"/>
          <w:szCs w:val="24"/>
        </w:rPr>
        <w:t xml:space="preserve">appropriate </w:t>
      </w:r>
      <w:r w:rsidR="00972F83">
        <w:rPr>
          <w:rFonts w:asciiTheme="minorHAnsi" w:hAnsiTheme="minorHAnsi"/>
          <w:szCs w:val="24"/>
        </w:rPr>
        <w:tab/>
      </w:r>
      <w:r w:rsidR="00630931" w:rsidRPr="00630931">
        <w:rPr>
          <w:rFonts w:asciiTheme="minorHAnsi" w:hAnsiTheme="minorHAnsi"/>
          <w:szCs w:val="24"/>
        </w:rPr>
        <w:t>stock levels.</w:t>
      </w:r>
    </w:p>
    <w:p w:rsidR="0033578E" w:rsidRDefault="0033578E" w:rsidP="00630931">
      <w:pPr>
        <w:jc w:val="both"/>
        <w:rPr>
          <w:rFonts w:asciiTheme="minorHAnsi" w:hAnsiTheme="minorHAnsi"/>
          <w:szCs w:val="24"/>
        </w:rPr>
      </w:pPr>
    </w:p>
    <w:p w:rsidR="0033578E" w:rsidRPr="00630931" w:rsidRDefault="0033578E" w:rsidP="00630931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2.5</w:t>
      </w:r>
      <w:r>
        <w:rPr>
          <w:rFonts w:asciiTheme="minorHAnsi" w:hAnsiTheme="minorHAnsi"/>
          <w:szCs w:val="24"/>
        </w:rPr>
        <w:tab/>
        <w:t>Conduct Risk Assessments for Curriculum Areas</w:t>
      </w:r>
      <w:r w:rsidR="00972F83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working with Curriculum Specialists and the Health </w:t>
      </w:r>
      <w:r w:rsidR="00972F83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 xml:space="preserve">&amp; Safety </w:t>
      </w:r>
      <w:r w:rsidR="00CF56F0">
        <w:rPr>
          <w:rFonts w:asciiTheme="minorHAnsi" w:hAnsiTheme="minorHAnsi"/>
          <w:szCs w:val="24"/>
        </w:rPr>
        <w:t>Officer</w:t>
      </w:r>
      <w:r>
        <w:rPr>
          <w:rFonts w:asciiTheme="minorHAnsi" w:hAnsiTheme="minorHAnsi"/>
          <w:szCs w:val="24"/>
        </w:rPr>
        <w:t xml:space="preserve"> where necessary.</w:t>
      </w:r>
    </w:p>
    <w:p w:rsidR="00630931" w:rsidRPr="00630931" w:rsidRDefault="00630931" w:rsidP="00630931">
      <w:pPr>
        <w:jc w:val="both"/>
        <w:rPr>
          <w:rFonts w:asciiTheme="minorHAnsi" w:hAnsiTheme="minorHAnsi"/>
          <w:szCs w:val="24"/>
        </w:rPr>
      </w:pPr>
    </w:p>
    <w:p w:rsidR="00630931" w:rsidRPr="00630931" w:rsidRDefault="00630931" w:rsidP="00630931">
      <w:pPr>
        <w:jc w:val="both"/>
        <w:rPr>
          <w:rFonts w:asciiTheme="minorHAnsi" w:hAnsiTheme="minorHAnsi"/>
          <w:szCs w:val="24"/>
        </w:rPr>
      </w:pPr>
      <w:r w:rsidRPr="00630931">
        <w:rPr>
          <w:rFonts w:asciiTheme="minorHAnsi" w:hAnsiTheme="minorHAnsi"/>
          <w:szCs w:val="24"/>
        </w:rPr>
        <w:t>2.</w:t>
      </w:r>
      <w:r w:rsidR="0033578E">
        <w:rPr>
          <w:rFonts w:asciiTheme="minorHAnsi" w:hAnsiTheme="minorHAnsi"/>
          <w:szCs w:val="24"/>
        </w:rPr>
        <w:t>6</w:t>
      </w:r>
      <w:r w:rsidRPr="00630931">
        <w:rPr>
          <w:rFonts w:asciiTheme="minorHAnsi" w:hAnsiTheme="minorHAnsi"/>
          <w:szCs w:val="24"/>
        </w:rPr>
        <w:tab/>
        <w:t xml:space="preserve">Perform other general workshop duties as appropriate commensurate with other duties. </w:t>
      </w:r>
    </w:p>
    <w:p w:rsidR="00630931" w:rsidRDefault="00630931" w:rsidP="00630931">
      <w:pPr>
        <w:ind w:left="720"/>
        <w:jc w:val="both"/>
        <w:rPr>
          <w:rFonts w:asciiTheme="minorHAnsi" w:hAnsiTheme="minorHAnsi"/>
          <w:szCs w:val="24"/>
        </w:rPr>
      </w:pPr>
    </w:p>
    <w:p w:rsidR="0033578E" w:rsidRDefault="0033578E">
      <w:pPr>
        <w:rPr>
          <w:rFonts w:ascii="Arial" w:hAnsi="Arial" w:cs="Arial"/>
          <w:bCs/>
          <w:i/>
          <w:iCs/>
        </w:rPr>
      </w:pPr>
      <w:r>
        <w:rPr>
          <w:i/>
        </w:rPr>
        <w:br w:type="page"/>
      </w:r>
    </w:p>
    <w:p w:rsidR="00850A26" w:rsidRPr="003821FC" w:rsidRDefault="00850A26" w:rsidP="00087825">
      <w:pPr>
        <w:pStyle w:val="BodyTextIndent3"/>
        <w:ind w:left="0"/>
        <w:jc w:val="left"/>
        <w:rPr>
          <w:i/>
        </w:rPr>
      </w:pPr>
    </w:p>
    <w:p w:rsidR="00850A26" w:rsidRPr="007C69F1" w:rsidRDefault="00850A26" w:rsidP="00003696">
      <w:pPr>
        <w:rPr>
          <w:rFonts w:ascii="Calibri" w:hAnsi="Calibri" w:cs="Arial"/>
          <w:b/>
          <w:iCs/>
          <w:szCs w:val="24"/>
        </w:rPr>
      </w:pPr>
      <w:r w:rsidRPr="007C69F1">
        <w:rPr>
          <w:rFonts w:ascii="Calibri" w:hAnsi="Calibri" w:cs="Arial"/>
          <w:b/>
          <w:iCs/>
          <w:szCs w:val="24"/>
        </w:rPr>
        <w:t>3.</w:t>
      </w:r>
      <w:r w:rsidRPr="007C69F1">
        <w:rPr>
          <w:rFonts w:ascii="Calibri" w:hAnsi="Calibri" w:cs="Arial"/>
          <w:b/>
          <w:iCs/>
          <w:szCs w:val="24"/>
        </w:rPr>
        <w:tab/>
        <w:t>Specific Duties</w:t>
      </w:r>
    </w:p>
    <w:p w:rsidR="003C30AA" w:rsidRDefault="003C30AA" w:rsidP="003C30AA">
      <w:pPr>
        <w:rPr>
          <w:rFonts w:ascii="Calibri" w:hAnsi="Calibri" w:cs="Arial"/>
          <w:szCs w:val="24"/>
        </w:rPr>
      </w:pPr>
    </w:p>
    <w:p w:rsidR="00F20C03" w:rsidRPr="004824C9" w:rsidRDefault="00946B48" w:rsidP="0033578E">
      <w:pPr>
        <w:ind w:left="720" w:hanging="720"/>
        <w:rPr>
          <w:rFonts w:asciiTheme="minorHAnsi" w:hAnsiTheme="minorHAnsi" w:cs="Arial"/>
          <w:szCs w:val="24"/>
        </w:rPr>
      </w:pPr>
      <w:r w:rsidRPr="004824C9">
        <w:rPr>
          <w:rFonts w:asciiTheme="minorHAnsi" w:hAnsiTheme="minorHAnsi" w:cs="Arial"/>
          <w:szCs w:val="24"/>
        </w:rPr>
        <w:t>3.1</w:t>
      </w:r>
      <w:r w:rsidR="00973ED7" w:rsidRPr="004824C9">
        <w:rPr>
          <w:rFonts w:asciiTheme="minorHAnsi" w:hAnsiTheme="minorHAnsi" w:cs="Arial"/>
          <w:szCs w:val="24"/>
        </w:rPr>
        <w:tab/>
      </w:r>
      <w:r w:rsidR="0033578E">
        <w:rPr>
          <w:rFonts w:asciiTheme="minorHAnsi" w:hAnsiTheme="minorHAnsi" w:cs="Arial"/>
          <w:szCs w:val="24"/>
        </w:rPr>
        <w:t>O</w:t>
      </w:r>
      <w:r w:rsidR="00630931" w:rsidRPr="004824C9">
        <w:rPr>
          <w:rFonts w:asciiTheme="minorHAnsi" w:hAnsiTheme="minorHAnsi"/>
          <w:szCs w:val="24"/>
        </w:rPr>
        <w:t>bserve and implement the College’s Equal Opportunities Policy</w:t>
      </w:r>
    </w:p>
    <w:p w:rsidR="00F20C03" w:rsidRPr="004824C9" w:rsidRDefault="00F20C03" w:rsidP="00F20C03">
      <w:pPr>
        <w:pStyle w:val="Header"/>
        <w:tabs>
          <w:tab w:val="clear" w:pos="4252"/>
          <w:tab w:val="clear" w:pos="8504"/>
        </w:tabs>
        <w:rPr>
          <w:rFonts w:asciiTheme="minorHAnsi" w:hAnsiTheme="minorHAnsi" w:cs="Arial"/>
          <w:szCs w:val="24"/>
        </w:rPr>
      </w:pPr>
    </w:p>
    <w:p w:rsidR="006C7940" w:rsidRPr="004824C9" w:rsidRDefault="00946B48" w:rsidP="00630931">
      <w:pPr>
        <w:ind w:left="720" w:hanging="720"/>
        <w:jc w:val="both"/>
        <w:rPr>
          <w:rFonts w:asciiTheme="minorHAnsi" w:hAnsiTheme="minorHAnsi" w:cs="Arial"/>
          <w:szCs w:val="24"/>
        </w:rPr>
      </w:pPr>
      <w:r w:rsidRPr="004824C9">
        <w:rPr>
          <w:rFonts w:asciiTheme="minorHAnsi" w:hAnsiTheme="minorHAnsi" w:cs="Arial"/>
          <w:szCs w:val="24"/>
        </w:rPr>
        <w:t>3.</w:t>
      </w:r>
      <w:r w:rsidR="0033578E">
        <w:rPr>
          <w:rFonts w:asciiTheme="minorHAnsi" w:hAnsiTheme="minorHAnsi" w:cs="Arial"/>
          <w:szCs w:val="24"/>
        </w:rPr>
        <w:t>2</w:t>
      </w:r>
      <w:r w:rsidR="002C688A" w:rsidRPr="004824C9">
        <w:rPr>
          <w:rFonts w:asciiTheme="minorHAnsi" w:hAnsiTheme="minorHAnsi" w:cs="Arial"/>
          <w:szCs w:val="24"/>
        </w:rPr>
        <w:t xml:space="preserve"> </w:t>
      </w:r>
      <w:r w:rsidR="002C688A" w:rsidRPr="004824C9">
        <w:rPr>
          <w:rFonts w:asciiTheme="minorHAnsi" w:hAnsiTheme="minorHAnsi" w:cs="Arial"/>
          <w:szCs w:val="24"/>
        </w:rPr>
        <w:tab/>
      </w:r>
      <w:r w:rsidR="00630931" w:rsidRPr="004824C9">
        <w:rPr>
          <w:rFonts w:asciiTheme="minorHAnsi" w:hAnsiTheme="minorHAnsi"/>
          <w:szCs w:val="24"/>
        </w:rPr>
        <w:t>Have responsibility for promoting and safeguarding the welfare of children and young persons that you are responsible for, or come into contact with</w:t>
      </w:r>
    </w:p>
    <w:p w:rsidR="00F20C03" w:rsidRPr="004824C9" w:rsidRDefault="00F20C03" w:rsidP="00F20C03">
      <w:pPr>
        <w:pStyle w:val="Header"/>
        <w:tabs>
          <w:tab w:val="clear" w:pos="4252"/>
          <w:tab w:val="clear" w:pos="8504"/>
        </w:tabs>
        <w:rPr>
          <w:rFonts w:asciiTheme="minorHAnsi" w:hAnsiTheme="minorHAnsi" w:cs="Arial"/>
          <w:szCs w:val="24"/>
        </w:rPr>
      </w:pPr>
    </w:p>
    <w:p w:rsidR="00F20C03" w:rsidRPr="004824C9" w:rsidRDefault="00F5179A" w:rsidP="00630931">
      <w:pPr>
        <w:jc w:val="both"/>
        <w:rPr>
          <w:rFonts w:asciiTheme="minorHAnsi" w:hAnsiTheme="minorHAnsi"/>
          <w:szCs w:val="24"/>
        </w:rPr>
      </w:pPr>
      <w:r w:rsidRPr="004824C9">
        <w:rPr>
          <w:rFonts w:asciiTheme="minorHAnsi" w:hAnsiTheme="minorHAnsi" w:cs="Arial"/>
          <w:szCs w:val="24"/>
        </w:rPr>
        <w:t>3.</w:t>
      </w:r>
      <w:r w:rsidR="0033578E">
        <w:rPr>
          <w:rFonts w:asciiTheme="minorHAnsi" w:hAnsiTheme="minorHAnsi" w:cs="Arial"/>
          <w:szCs w:val="24"/>
        </w:rPr>
        <w:t>3</w:t>
      </w:r>
      <w:r w:rsidR="002C688A" w:rsidRPr="004824C9">
        <w:rPr>
          <w:rFonts w:asciiTheme="minorHAnsi" w:hAnsiTheme="minorHAnsi" w:cs="Arial"/>
          <w:szCs w:val="24"/>
        </w:rPr>
        <w:t xml:space="preserve">       </w:t>
      </w:r>
      <w:r w:rsidR="00630931" w:rsidRPr="004824C9">
        <w:rPr>
          <w:rFonts w:asciiTheme="minorHAnsi" w:hAnsiTheme="minorHAnsi"/>
          <w:szCs w:val="24"/>
        </w:rPr>
        <w:t>Undertake such other duties as may reason</w:t>
      </w:r>
      <w:r w:rsidR="00087825">
        <w:rPr>
          <w:rFonts w:asciiTheme="minorHAnsi" w:hAnsiTheme="minorHAnsi"/>
          <w:szCs w:val="24"/>
        </w:rPr>
        <w:t>ably be required by the Principal</w:t>
      </w:r>
      <w:r w:rsidR="00630931" w:rsidRPr="004824C9">
        <w:rPr>
          <w:rFonts w:asciiTheme="minorHAnsi" w:hAnsiTheme="minorHAnsi"/>
          <w:szCs w:val="24"/>
        </w:rPr>
        <w:t xml:space="preserve"> commensurate within </w:t>
      </w:r>
    </w:p>
    <w:p w:rsidR="00630931" w:rsidRPr="004824C9" w:rsidRDefault="00630931" w:rsidP="00630931">
      <w:pPr>
        <w:jc w:val="both"/>
        <w:rPr>
          <w:rFonts w:asciiTheme="minorHAnsi" w:hAnsiTheme="minorHAnsi" w:cs="Arial"/>
          <w:szCs w:val="24"/>
        </w:rPr>
      </w:pPr>
      <w:r w:rsidRPr="004824C9">
        <w:rPr>
          <w:rFonts w:asciiTheme="minorHAnsi" w:hAnsiTheme="minorHAnsi"/>
          <w:szCs w:val="24"/>
        </w:rPr>
        <w:t xml:space="preserve">     </w:t>
      </w:r>
      <w:r w:rsidR="00087825">
        <w:rPr>
          <w:rFonts w:asciiTheme="minorHAnsi" w:hAnsiTheme="minorHAnsi"/>
          <w:szCs w:val="24"/>
        </w:rPr>
        <w:t xml:space="preserve">       </w:t>
      </w:r>
      <w:r w:rsidRPr="004824C9">
        <w:rPr>
          <w:rFonts w:asciiTheme="minorHAnsi" w:hAnsiTheme="minorHAnsi"/>
          <w:szCs w:val="24"/>
        </w:rPr>
        <w:t>the grade of the post.</w:t>
      </w:r>
    </w:p>
    <w:p w:rsidR="00630931" w:rsidRPr="004824C9" w:rsidRDefault="00630931" w:rsidP="00311C6A">
      <w:pPr>
        <w:pStyle w:val="Header"/>
        <w:tabs>
          <w:tab w:val="clear" w:pos="4252"/>
          <w:tab w:val="clear" w:pos="8504"/>
        </w:tabs>
        <w:rPr>
          <w:rFonts w:asciiTheme="minorHAnsi" w:hAnsiTheme="minorHAnsi" w:cs="Arial"/>
          <w:b/>
          <w:szCs w:val="24"/>
        </w:rPr>
      </w:pPr>
    </w:p>
    <w:p w:rsidR="000C73C5" w:rsidRDefault="0005099B" w:rsidP="00F20C03">
      <w:pPr>
        <w:pStyle w:val="Header"/>
        <w:tabs>
          <w:tab w:val="clear" w:pos="4252"/>
          <w:tab w:val="clear" w:pos="8504"/>
        </w:tabs>
        <w:rPr>
          <w:rFonts w:asciiTheme="minorHAnsi" w:hAnsiTheme="minorHAnsi" w:cs="Arial"/>
          <w:szCs w:val="24"/>
        </w:rPr>
      </w:pPr>
      <w:r w:rsidRPr="004824C9">
        <w:rPr>
          <w:rFonts w:asciiTheme="minorHAnsi" w:hAnsiTheme="minorHAnsi" w:cs="Arial"/>
          <w:szCs w:val="24"/>
        </w:rPr>
        <w:t>3.</w:t>
      </w:r>
      <w:r w:rsidR="0033578E">
        <w:rPr>
          <w:rFonts w:asciiTheme="minorHAnsi" w:hAnsiTheme="minorHAnsi" w:cs="Arial"/>
          <w:szCs w:val="24"/>
        </w:rPr>
        <w:t>4</w:t>
      </w:r>
      <w:r w:rsidRPr="004824C9">
        <w:rPr>
          <w:rFonts w:asciiTheme="minorHAnsi" w:hAnsiTheme="minorHAnsi" w:cs="Arial"/>
          <w:szCs w:val="24"/>
        </w:rPr>
        <w:tab/>
        <w:t>Maintain records that support the learning experience.</w:t>
      </w:r>
    </w:p>
    <w:p w:rsidR="00087825" w:rsidRPr="004824C9" w:rsidRDefault="00087825" w:rsidP="00F20C03">
      <w:pPr>
        <w:pStyle w:val="Header"/>
        <w:tabs>
          <w:tab w:val="clear" w:pos="4252"/>
          <w:tab w:val="clear" w:pos="8504"/>
        </w:tabs>
        <w:rPr>
          <w:rFonts w:asciiTheme="minorHAnsi" w:hAnsiTheme="minorHAnsi" w:cs="Arial"/>
          <w:szCs w:val="24"/>
        </w:rPr>
      </w:pPr>
    </w:p>
    <w:p w:rsidR="0005099B" w:rsidRDefault="0005099B" w:rsidP="00F20C03">
      <w:pPr>
        <w:pStyle w:val="Header"/>
        <w:tabs>
          <w:tab w:val="clear" w:pos="4252"/>
          <w:tab w:val="clear" w:pos="8504"/>
        </w:tabs>
        <w:rPr>
          <w:rFonts w:asciiTheme="minorHAnsi" w:hAnsiTheme="minorHAnsi" w:cs="Arial"/>
          <w:szCs w:val="24"/>
        </w:rPr>
      </w:pPr>
      <w:r w:rsidRPr="004824C9">
        <w:rPr>
          <w:rFonts w:asciiTheme="minorHAnsi" w:hAnsiTheme="minorHAnsi" w:cs="Arial"/>
          <w:szCs w:val="24"/>
        </w:rPr>
        <w:t>3.</w:t>
      </w:r>
      <w:r w:rsidR="0033578E">
        <w:rPr>
          <w:rFonts w:asciiTheme="minorHAnsi" w:hAnsiTheme="minorHAnsi" w:cs="Arial"/>
          <w:szCs w:val="24"/>
        </w:rPr>
        <w:t>5</w:t>
      </w:r>
      <w:r w:rsidRPr="004824C9">
        <w:rPr>
          <w:rFonts w:asciiTheme="minorHAnsi" w:hAnsiTheme="minorHAnsi" w:cs="Arial"/>
          <w:szCs w:val="24"/>
        </w:rPr>
        <w:tab/>
        <w:t>Assist in the student enrolment and internal and external marketing activities of the college</w:t>
      </w:r>
    </w:p>
    <w:p w:rsidR="00087825" w:rsidRPr="004824C9" w:rsidRDefault="00087825" w:rsidP="0005099B">
      <w:pPr>
        <w:pStyle w:val="Header"/>
        <w:tabs>
          <w:tab w:val="clear" w:pos="4252"/>
          <w:tab w:val="clear" w:pos="8504"/>
        </w:tabs>
        <w:ind w:left="720" w:hanging="720"/>
        <w:rPr>
          <w:rFonts w:asciiTheme="minorHAnsi" w:hAnsiTheme="minorHAnsi" w:cs="Arial"/>
          <w:szCs w:val="24"/>
        </w:rPr>
      </w:pPr>
    </w:p>
    <w:p w:rsidR="004824C9" w:rsidRDefault="004824C9" w:rsidP="000F6285">
      <w:pPr>
        <w:rPr>
          <w:rFonts w:ascii="Calibri" w:hAnsi="Calibri" w:cs="Arial"/>
          <w:b/>
          <w:szCs w:val="24"/>
        </w:rPr>
      </w:pPr>
    </w:p>
    <w:p w:rsidR="00087825" w:rsidRDefault="00087825" w:rsidP="000F6285">
      <w:pPr>
        <w:rPr>
          <w:rFonts w:ascii="Calibri" w:hAnsi="Calibri" w:cs="Arial"/>
          <w:b/>
          <w:szCs w:val="24"/>
        </w:rPr>
      </w:pPr>
    </w:p>
    <w:p w:rsidR="000F6285" w:rsidRDefault="0033578E" w:rsidP="000F6285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szCs w:val="24"/>
        </w:rPr>
        <w:t>4</w:t>
      </w:r>
      <w:r w:rsidR="000F6285" w:rsidRPr="00FD4111">
        <w:rPr>
          <w:rFonts w:ascii="Calibri" w:hAnsi="Calibri" w:cs="Arial"/>
          <w:b/>
          <w:bCs/>
          <w:iCs/>
          <w:szCs w:val="24"/>
        </w:rPr>
        <w:t>.</w:t>
      </w:r>
      <w:r w:rsidR="000F6285">
        <w:rPr>
          <w:rFonts w:ascii="Calibri" w:hAnsi="Calibri" w:cs="Arial"/>
          <w:bCs/>
          <w:iCs/>
          <w:szCs w:val="24"/>
        </w:rPr>
        <w:t xml:space="preserve"> </w:t>
      </w:r>
      <w:r w:rsidR="000F6285">
        <w:rPr>
          <w:rFonts w:ascii="Calibri" w:hAnsi="Calibri" w:cs="Arial"/>
          <w:bCs/>
          <w:iCs/>
          <w:szCs w:val="24"/>
        </w:rPr>
        <w:tab/>
      </w:r>
      <w:r w:rsidR="000F6285">
        <w:rPr>
          <w:rFonts w:ascii="Calibri" w:hAnsi="Calibri" w:cs="Arial"/>
          <w:b/>
          <w:bCs/>
          <w:iCs/>
          <w:szCs w:val="24"/>
        </w:rPr>
        <w:t>Budget Responsibility</w:t>
      </w:r>
    </w:p>
    <w:p w:rsidR="000F6285" w:rsidRDefault="000F6285" w:rsidP="000F6285">
      <w:pPr>
        <w:rPr>
          <w:rFonts w:ascii="Calibri" w:hAnsi="Calibri" w:cs="Arial"/>
          <w:b/>
          <w:bCs/>
          <w:iCs/>
          <w:szCs w:val="24"/>
        </w:rPr>
      </w:pPr>
    </w:p>
    <w:p w:rsidR="00597A87" w:rsidRDefault="00597A87" w:rsidP="00597A87">
      <w:pPr>
        <w:ind w:left="720"/>
        <w:rPr>
          <w:rFonts w:ascii="Calibri" w:hAnsi="Calibri" w:cs="Arial"/>
          <w:bCs/>
          <w:iCs/>
          <w:szCs w:val="24"/>
        </w:rPr>
      </w:pPr>
      <w:r>
        <w:rPr>
          <w:rFonts w:ascii="Calibri" w:hAnsi="Calibri" w:cs="Arial"/>
          <w:bCs/>
          <w:iCs/>
          <w:szCs w:val="24"/>
        </w:rPr>
        <w:t xml:space="preserve">The post holder </w:t>
      </w:r>
      <w:r w:rsidRPr="00597A87">
        <w:rPr>
          <w:rFonts w:ascii="Calibri" w:hAnsi="Calibri" w:cs="Arial"/>
          <w:b/>
          <w:bCs/>
          <w:iCs/>
          <w:szCs w:val="24"/>
        </w:rPr>
        <w:t>is not</w:t>
      </w:r>
      <w:r>
        <w:rPr>
          <w:rFonts w:ascii="Calibri" w:hAnsi="Calibri" w:cs="Arial"/>
          <w:bCs/>
          <w:iCs/>
          <w:szCs w:val="24"/>
        </w:rPr>
        <w:t xml:space="preserve"> a budget holder under the College’s accounting systems.  However the post holder will be required to observe and comply with the financial regulations of </w:t>
      </w:r>
      <w:r w:rsidR="00C735E5">
        <w:rPr>
          <w:rFonts w:ascii="Calibri" w:hAnsi="Calibri" w:cs="Arial"/>
          <w:bCs/>
          <w:iCs/>
          <w:szCs w:val="24"/>
        </w:rPr>
        <w:t xml:space="preserve">Tameside College </w:t>
      </w:r>
      <w:r>
        <w:rPr>
          <w:rFonts w:ascii="Calibri" w:hAnsi="Calibri" w:cs="Arial"/>
          <w:bCs/>
          <w:iCs/>
          <w:szCs w:val="24"/>
        </w:rPr>
        <w:t>at all times.</w:t>
      </w:r>
    </w:p>
    <w:p w:rsidR="00597A87" w:rsidRDefault="00597A87" w:rsidP="00597A87">
      <w:pPr>
        <w:ind w:left="720"/>
        <w:rPr>
          <w:rFonts w:ascii="Calibri" w:hAnsi="Calibri" w:cs="Arial"/>
          <w:bCs/>
          <w:iCs/>
          <w:szCs w:val="24"/>
        </w:rPr>
      </w:pPr>
    </w:p>
    <w:p w:rsidR="00FD4111" w:rsidRPr="007C69F1" w:rsidRDefault="0033578E" w:rsidP="00FD4111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5</w:t>
      </w:r>
      <w:r w:rsidR="00FD4111" w:rsidRPr="007C69F1">
        <w:rPr>
          <w:rFonts w:ascii="Calibri" w:hAnsi="Calibri" w:cs="Arial"/>
          <w:b/>
          <w:bCs/>
          <w:szCs w:val="24"/>
        </w:rPr>
        <w:t>.       Continuing Professional Development</w:t>
      </w:r>
    </w:p>
    <w:p w:rsidR="00FD4111" w:rsidRPr="007C69F1" w:rsidRDefault="00FD4111" w:rsidP="00FD4111">
      <w:pPr>
        <w:rPr>
          <w:rFonts w:ascii="Calibri" w:hAnsi="Calibri" w:cs="Arial"/>
          <w:szCs w:val="24"/>
        </w:rPr>
      </w:pPr>
      <w:r w:rsidRPr="007C69F1">
        <w:rPr>
          <w:rFonts w:ascii="Calibri" w:hAnsi="Calibri" w:cs="Arial"/>
          <w:szCs w:val="24"/>
        </w:rPr>
        <w:t xml:space="preserve">           </w:t>
      </w:r>
    </w:p>
    <w:p w:rsidR="00FD4111" w:rsidRDefault="0033578E" w:rsidP="00AD71B5">
      <w:pPr>
        <w:ind w:left="720" w:hanging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5</w:t>
      </w:r>
      <w:r w:rsidR="00FD4111">
        <w:rPr>
          <w:rFonts w:ascii="Calibri" w:hAnsi="Calibri" w:cs="Arial"/>
          <w:szCs w:val="24"/>
        </w:rPr>
        <w:t>.1</w:t>
      </w:r>
      <w:r w:rsidR="00FD4111" w:rsidRPr="007C69F1">
        <w:rPr>
          <w:rFonts w:ascii="Calibri" w:hAnsi="Calibri" w:cs="Arial"/>
          <w:szCs w:val="24"/>
        </w:rPr>
        <w:tab/>
        <w:t>The pos</w:t>
      </w:r>
      <w:r w:rsidR="00FA5B43">
        <w:rPr>
          <w:rFonts w:ascii="Calibri" w:hAnsi="Calibri" w:cs="Arial"/>
          <w:szCs w:val="24"/>
        </w:rPr>
        <w:t xml:space="preserve">t </w:t>
      </w:r>
      <w:r w:rsidR="00FD4111" w:rsidRPr="007C69F1">
        <w:rPr>
          <w:rFonts w:ascii="Calibri" w:hAnsi="Calibri" w:cs="Arial"/>
          <w:szCs w:val="24"/>
        </w:rPr>
        <w:t>holder will proactively take</w:t>
      </w:r>
      <w:r w:rsidR="00FD4111">
        <w:rPr>
          <w:rFonts w:ascii="Calibri" w:hAnsi="Calibri" w:cs="Arial"/>
          <w:szCs w:val="24"/>
        </w:rPr>
        <w:t xml:space="preserve"> part in the </w:t>
      </w:r>
      <w:r w:rsidR="00597A87">
        <w:rPr>
          <w:rFonts w:ascii="Calibri" w:hAnsi="Calibri" w:cs="Arial"/>
          <w:szCs w:val="24"/>
        </w:rPr>
        <w:t>College’s</w:t>
      </w:r>
      <w:r w:rsidR="00FD4111">
        <w:rPr>
          <w:rFonts w:ascii="Calibri" w:hAnsi="Calibri" w:cs="Arial"/>
          <w:szCs w:val="24"/>
        </w:rPr>
        <w:t xml:space="preserve"> Appraisal </w:t>
      </w:r>
      <w:r w:rsidR="00FD4111" w:rsidRPr="007C69F1">
        <w:rPr>
          <w:rFonts w:ascii="Calibri" w:hAnsi="Calibri" w:cs="Arial"/>
          <w:szCs w:val="24"/>
        </w:rPr>
        <w:t>process</w:t>
      </w:r>
      <w:r w:rsidR="00FD4111">
        <w:rPr>
          <w:rFonts w:ascii="Calibri" w:hAnsi="Calibri" w:cs="Arial"/>
          <w:szCs w:val="24"/>
        </w:rPr>
        <w:t xml:space="preserve">. </w:t>
      </w:r>
    </w:p>
    <w:p w:rsidR="000C73C5" w:rsidRPr="007C69F1" w:rsidRDefault="000C73C5" w:rsidP="00AD71B5">
      <w:pPr>
        <w:ind w:left="720" w:hanging="720"/>
        <w:rPr>
          <w:rFonts w:ascii="Calibri" w:hAnsi="Calibri" w:cs="Arial"/>
          <w:szCs w:val="24"/>
        </w:rPr>
      </w:pPr>
    </w:p>
    <w:p w:rsidR="000F6285" w:rsidRDefault="0033578E" w:rsidP="002C688A">
      <w:pPr>
        <w:ind w:left="720" w:hanging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5</w:t>
      </w:r>
      <w:r w:rsidR="00FD4111">
        <w:rPr>
          <w:rFonts w:ascii="Calibri" w:hAnsi="Calibri" w:cs="Arial"/>
          <w:szCs w:val="24"/>
        </w:rPr>
        <w:t>.2</w:t>
      </w:r>
      <w:r w:rsidR="00FD4111" w:rsidRPr="007C69F1">
        <w:rPr>
          <w:rFonts w:ascii="Calibri" w:hAnsi="Calibri" w:cs="Arial"/>
          <w:szCs w:val="24"/>
        </w:rPr>
        <w:tab/>
        <w:t>The post</w:t>
      </w:r>
      <w:r w:rsidR="00FD4111">
        <w:rPr>
          <w:rFonts w:ascii="Calibri" w:hAnsi="Calibri" w:cs="Arial"/>
          <w:szCs w:val="24"/>
        </w:rPr>
        <w:t xml:space="preserve"> </w:t>
      </w:r>
      <w:r w:rsidR="00FD4111" w:rsidRPr="007C69F1">
        <w:rPr>
          <w:rFonts w:ascii="Calibri" w:hAnsi="Calibri" w:cs="Arial"/>
          <w:szCs w:val="24"/>
        </w:rPr>
        <w:t xml:space="preserve">holder will be expected to </w:t>
      </w:r>
      <w:r w:rsidR="00FD4111">
        <w:rPr>
          <w:rFonts w:ascii="Calibri" w:hAnsi="Calibri" w:cs="Arial"/>
          <w:szCs w:val="24"/>
        </w:rPr>
        <w:t xml:space="preserve">attend training and continuous </w:t>
      </w:r>
      <w:r w:rsidR="00FD4111" w:rsidRPr="007C69F1">
        <w:rPr>
          <w:rFonts w:ascii="Calibri" w:hAnsi="Calibri" w:cs="Arial"/>
          <w:szCs w:val="24"/>
        </w:rPr>
        <w:t>professional development events and be responsible for their own professional updating</w:t>
      </w:r>
      <w:r w:rsidR="002C688A">
        <w:rPr>
          <w:rFonts w:ascii="Calibri" w:hAnsi="Calibri" w:cs="Arial"/>
          <w:szCs w:val="24"/>
        </w:rPr>
        <w:t>.</w:t>
      </w:r>
    </w:p>
    <w:p w:rsidR="002C688A" w:rsidRPr="002C688A" w:rsidRDefault="002C688A" w:rsidP="002C688A">
      <w:pPr>
        <w:ind w:left="720" w:hanging="720"/>
        <w:rPr>
          <w:rFonts w:ascii="Calibri" w:hAnsi="Calibri" w:cs="Arial"/>
          <w:szCs w:val="24"/>
        </w:rPr>
      </w:pPr>
    </w:p>
    <w:p w:rsidR="00357D8C" w:rsidRDefault="0033578E" w:rsidP="00003696">
      <w:pPr>
        <w:pStyle w:val="Heading3"/>
        <w:jc w:val="left"/>
        <w:rPr>
          <w:rFonts w:ascii="Calibri" w:hAnsi="Calibri"/>
          <w:bCs/>
          <w:iCs w:val="0"/>
          <w:szCs w:val="24"/>
        </w:rPr>
      </w:pPr>
      <w:r>
        <w:rPr>
          <w:rFonts w:ascii="Calibri" w:hAnsi="Calibri"/>
          <w:bCs/>
          <w:iCs w:val="0"/>
          <w:szCs w:val="24"/>
        </w:rPr>
        <w:t>6</w:t>
      </w:r>
      <w:r w:rsidR="00FD4111" w:rsidRPr="00FD4111">
        <w:rPr>
          <w:rFonts w:ascii="Calibri" w:hAnsi="Calibri"/>
          <w:bCs/>
          <w:iCs w:val="0"/>
          <w:szCs w:val="24"/>
        </w:rPr>
        <w:t>.</w:t>
      </w:r>
      <w:r w:rsidR="00FD4111">
        <w:rPr>
          <w:rFonts w:ascii="Calibri" w:hAnsi="Calibri"/>
          <w:bCs/>
          <w:iCs w:val="0"/>
          <w:szCs w:val="24"/>
        </w:rPr>
        <w:tab/>
        <w:t>Health and Safety</w:t>
      </w:r>
    </w:p>
    <w:p w:rsidR="00357D8C" w:rsidRDefault="00357D8C" w:rsidP="00003696"/>
    <w:p w:rsidR="00357D8C" w:rsidRPr="00932FF7" w:rsidRDefault="0033578E" w:rsidP="00003696">
      <w:pPr>
        <w:rPr>
          <w:rFonts w:ascii="Calibri" w:hAnsi="Calibri"/>
        </w:rPr>
      </w:pPr>
      <w:r>
        <w:rPr>
          <w:rFonts w:ascii="Calibri" w:hAnsi="Calibri"/>
        </w:rPr>
        <w:t>6</w:t>
      </w:r>
      <w:r w:rsidR="00932FF7">
        <w:rPr>
          <w:rFonts w:ascii="Calibri" w:hAnsi="Calibri"/>
        </w:rPr>
        <w:t>.1</w:t>
      </w:r>
      <w:r w:rsidR="00932FF7">
        <w:rPr>
          <w:rFonts w:ascii="Calibri" w:hAnsi="Calibri"/>
        </w:rPr>
        <w:tab/>
      </w:r>
      <w:r w:rsidR="00357D8C" w:rsidRPr="00932FF7">
        <w:rPr>
          <w:rFonts w:ascii="Calibri" w:hAnsi="Calibri"/>
        </w:rPr>
        <w:t>The post holder will be required:</w:t>
      </w:r>
    </w:p>
    <w:p w:rsidR="00357D8C" w:rsidRPr="00932FF7" w:rsidRDefault="00357D8C" w:rsidP="00003696">
      <w:pPr>
        <w:rPr>
          <w:rFonts w:ascii="Calibri" w:hAnsi="Calibri"/>
        </w:rPr>
      </w:pPr>
    </w:p>
    <w:p w:rsidR="0033578E" w:rsidRDefault="0033578E" w:rsidP="00A71C51">
      <w:pPr>
        <w:numPr>
          <w:ilvl w:val="0"/>
          <w:numId w:val="4"/>
        </w:numPr>
        <w:rPr>
          <w:rFonts w:ascii="Calibri" w:hAnsi="Calibri"/>
        </w:rPr>
      </w:pPr>
      <w:r>
        <w:rPr>
          <w:rFonts w:asciiTheme="minorHAnsi" w:hAnsiTheme="minorHAnsi" w:cs="Arial"/>
          <w:szCs w:val="24"/>
        </w:rPr>
        <w:t>E</w:t>
      </w:r>
      <w:r w:rsidRPr="004824C9">
        <w:rPr>
          <w:rFonts w:asciiTheme="minorHAnsi" w:hAnsiTheme="minorHAnsi"/>
        </w:rPr>
        <w:t>nsure that College Policies on Health and Safety are fully implemented</w:t>
      </w:r>
      <w:r w:rsidRPr="00932FF7">
        <w:rPr>
          <w:rFonts w:ascii="Calibri" w:hAnsi="Calibri"/>
        </w:rPr>
        <w:t xml:space="preserve"> </w:t>
      </w:r>
    </w:p>
    <w:p w:rsidR="00357D8C" w:rsidRPr="00932FF7" w:rsidRDefault="00357D8C" w:rsidP="00A71C51">
      <w:pPr>
        <w:numPr>
          <w:ilvl w:val="0"/>
          <w:numId w:val="4"/>
        </w:numPr>
        <w:rPr>
          <w:rFonts w:ascii="Calibri" w:hAnsi="Calibri"/>
        </w:rPr>
      </w:pPr>
      <w:r w:rsidRPr="00932FF7">
        <w:rPr>
          <w:rFonts w:ascii="Calibri" w:hAnsi="Calibri"/>
        </w:rPr>
        <w:t>T</w:t>
      </w:r>
      <w:r w:rsidR="00932FF7" w:rsidRPr="00932FF7">
        <w:rPr>
          <w:rFonts w:ascii="Calibri" w:hAnsi="Calibri"/>
        </w:rPr>
        <w:t>o take reasonable care to safeguard their own safety and that of others with whom they work;</w:t>
      </w:r>
    </w:p>
    <w:p w:rsidR="00932FF7" w:rsidRPr="00FD4111" w:rsidRDefault="00932FF7" w:rsidP="00A71C51">
      <w:pPr>
        <w:numPr>
          <w:ilvl w:val="0"/>
          <w:numId w:val="4"/>
        </w:numPr>
        <w:rPr>
          <w:rFonts w:ascii="Calibri" w:hAnsi="Calibri"/>
        </w:rPr>
      </w:pPr>
      <w:r w:rsidRPr="00932FF7">
        <w:rPr>
          <w:rFonts w:ascii="Calibri" w:hAnsi="Calibri"/>
        </w:rPr>
        <w:t xml:space="preserve">To cooperate with designated officers named by the Governors and/or the Principal and any other designated </w:t>
      </w:r>
      <w:r w:rsidR="00597A87">
        <w:rPr>
          <w:rFonts w:ascii="Calibri" w:hAnsi="Calibri"/>
        </w:rPr>
        <w:t>College</w:t>
      </w:r>
      <w:r w:rsidR="00973ED7">
        <w:rPr>
          <w:rFonts w:ascii="Calibri" w:hAnsi="Calibri"/>
        </w:rPr>
        <w:t xml:space="preserve"> </w:t>
      </w:r>
      <w:r w:rsidRPr="00932FF7">
        <w:rPr>
          <w:rFonts w:ascii="Calibri" w:hAnsi="Calibri"/>
        </w:rPr>
        <w:t xml:space="preserve">manager to enable the </w:t>
      </w:r>
      <w:r w:rsidR="00597A87">
        <w:rPr>
          <w:rFonts w:ascii="Calibri" w:hAnsi="Calibri"/>
        </w:rPr>
        <w:t>College</w:t>
      </w:r>
      <w:r w:rsidRPr="00932FF7">
        <w:rPr>
          <w:rFonts w:ascii="Calibri" w:hAnsi="Calibri"/>
        </w:rPr>
        <w:t xml:space="preserve"> to comply with its obligations under Health and Safety legislation. </w:t>
      </w:r>
    </w:p>
    <w:p w:rsidR="00932FF7" w:rsidRPr="00FD4111" w:rsidRDefault="00932FF7" w:rsidP="00A71C51">
      <w:pPr>
        <w:numPr>
          <w:ilvl w:val="0"/>
          <w:numId w:val="4"/>
        </w:numPr>
        <w:rPr>
          <w:rFonts w:ascii="Calibri" w:hAnsi="Calibri"/>
        </w:rPr>
      </w:pPr>
      <w:r w:rsidRPr="00932FF7">
        <w:rPr>
          <w:rFonts w:ascii="Calibri" w:hAnsi="Calibri"/>
        </w:rPr>
        <w:t>Not to interfere with or to misuse anything provided in the interests of health and safety or welfare</w:t>
      </w:r>
      <w:r>
        <w:rPr>
          <w:rFonts w:ascii="Calibri" w:hAnsi="Calibri"/>
        </w:rPr>
        <w:t>.</w:t>
      </w:r>
    </w:p>
    <w:p w:rsidR="00932FF7" w:rsidRPr="00932FF7" w:rsidRDefault="00932FF7" w:rsidP="00A71C51">
      <w:pPr>
        <w:numPr>
          <w:ilvl w:val="0"/>
          <w:numId w:val="4"/>
        </w:numPr>
        <w:rPr>
          <w:rFonts w:ascii="Calibri" w:hAnsi="Calibri"/>
        </w:rPr>
      </w:pPr>
      <w:r w:rsidRPr="00932FF7">
        <w:rPr>
          <w:rFonts w:ascii="Calibri" w:hAnsi="Calibri"/>
        </w:rPr>
        <w:t>To report immediately any defects in plant, equipment or the working environment</w:t>
      </w:r>
    </w:p>
    <w:p w:rsidR="00357D8C" w:rsidRDefault="00357D8C" w:rsidP="00003696">
      <w:pPr>
        <w:pStyle w:val="Heading3"/>
        <w:jc w:val="left"/>
        <w:rPr>
          <w:rFonts w:ascii="Calibri" w:hAnsi="Calibri"/>
          <w:bCs/>
          <w:iCs w:val="0"/>
          <w:szCs w:val="24"/>
        </w:rPr>
      </w:pPr>
    </w:p>
    <w:p w:rsidR="00850A26" w:rsidRDefault="0033578E" w:rsidP="00003696">
      <w:pPr>
        <w:pStyle w:val="Heading3"/>
        <w:jc w:val="left"/>
        <w:rPr>
          <w:rFonts w:ascii="Calibri" w:hAnsi="Calibri"/>
          <w:bCs/>
          <w:iCs w:val="0"/>
          <w:szCs w:val="24"/>
        </w:rPr>
      </w:pPr>
      <w:r>
        <w:rPr>
          <w:rFonts w:ascii="Calibri" w:hAnsi="Calibri"/>
          <w:bCs/>
          <w:iCs w:val="0"/>
          <w:szCs w:val="24"/>
        </w:rPr>
        <w:t>7</w:t>
      </w:r>
      <w:r w:rsidR="00FD4111">
        <w:rPr>
          <w:rFonts w:ascii="Calibri" w:hAnsi="Calibri"/>
          <w:bCs/>
          <w:iCs w:val="0"/>
          <w:szCs w:val="24"/>
        </w:rPr>
        <w:t>.</w:t>
      </w:r>
      <w:r w:rsidR="000F6285">
        <w:rPr>
          <w:rFonts w:ascii="Calibri" w:hAnsi="Calibri"/>
          <w:bCs/>
          <w:iCs w:val="0"/>
          <w:szCs w:val="24"/>
        </w:rPr>
        <w:t xml:space="preserve"> </w:t>
      </w:r>
      <w:r w:rsidR="00FD4111">
        <w:rPr>
          <w:rFonts w:ascii="Calibri" w:hAnsi="Calibri"/>
          <w:bCs/>
          <w:iCs w:val="0"/>
          <w:szCs w:val="24"/>
        </w:rPr>
        <w:tab/>
      </w:r>
      <w:r w:rsidR="00850A26" w:rsidRPr="007C69F1">
        <w:rPr>
          <w:rFonts w:ascii="Calibri" w:hAnsi="Calibri"/>
          <w:bCs/>
          <w:iCs w:val="0"/>
          <w:szCs w:val="24"/>
        </w:rPr>
        <w:t>Equality and Diversity</w:t>
      </w:r>
    </w:p>
    <w:p w:rsidR="00357D8C" w:rsidRPr="000F6285" w:rsidRDefault="00357D8C" w:rsidP="00003696">
      <w:pPr>
        <w:rPr>
          <w:rFonts w:ascii="Calibri" w:hAnsi="Calibri"/>
        </w:rPr>
      </w:pPr>
    </w:p>
    <w:p w:rsidR="00003696" w:rsidRDefault="00597A87" w:rsidP="00FD4111">
      <w:pPr>
        <w:ind w:left="720"/>
        <w:rPr>
          <w:rFonts w:ascii="Calibri" w:hAnsi="Calibri"/>
        </w:rPr>
      </w:pPr>
      <w:r>
        <w:rPr>
          <w:rFonts w:ascii="Calibri" w:hAnsi="Calibri"/>
        </w:rPr>
        <w:t>Tameside College</w:t>
      </w:r>
      <w:r w:rsidR="000F6285" w:rsidRPr="000F6285">
        <w:rPr>
          <w:rFonts w:ascii="Calibri" w:hAnsi="Calibri"/>
        </w:rPr>
        <w:t xml:space="preserve"> is </w:t>
      </w:r>
      <w:r w:rsidR="000F6285">
        <w:rPr>
          <w:rFonts w:ascii="Calibri" w:hAnsi="Calibri"/>
        </w:rPr>
        <w:t>committ</w:t>
      </w:r>
      <w:r w:rsidR="000F6285" w:rsidRPr="000F6285">
        <w:rPr>
          <w:rFonts w:ascii="Calibri" w:hAnsi="Calibri"/>
        </w:rPr>
        <w:t>ed to the provision of equal opportunities and strives t</w:t>
      </w:r>
      <w:r w:rsidR="000F6285">
        <w:rPr>
          <w:rFonts w:ascii="Calibri" w:hAnsi="Calibri"/>
        </w:rPr>
        <w:t>o ensure that unfair discriminat</w:t>
      </w:r>
      <w:r w:rsidR="000F6285" w:rsidRPr="000F6285">
        <w:rPr>
          <w:rFonts w:ascii="Calibri" w:hAnsi="Calibri"/>
        </w:rPr>
        <w:t>ion do</w:t>
      </w:r>
      <w:r w:rsidR="000F6285">
        <w:rPr>
          <w:rFonts w:ascii="Calibri" w:hAnsi="Calibri"/>
        </w:rPr>
        <w:t>es not occur.  All employees ha</w:t>
      </w:r>
      <w:r w:rsidR="000F6285" w:rsidRPr="000F6285">
        <w:rPr>
          <w:rFonts w:ascii="Calibri" w:hAnsi="Calibri"/>
        </w:rPr>
        <w:t xml:space="preserve">ve a duty to ensure unfair discrimination does not occur and to support the implementation of the </w:t>
      </w:r>
      <w:r>
        <w:rPr>
          <w:rFonts w:ascii="Calibri" w:hAnsi="Calibri"/>
        </w:rPr>
        <w:t>College’s</w:t>
      </w:r>
      <w:r w:rsidR="000F6285" w:rsidRPr="000F6285">
        <w:rPr>
          <w:rFonts w:ascii="Calibri" w:hAnsi="Calibri"/>
        </w:rPr>
        <w:t xml:space="preserve"> Equality policy as appropriate.</w:t>
      </w:r>
    </w:p>
    <w:p w:rsidR="000F6285" w:rsidRPr="000F6285" w:rsidRDefault="000F6285" w:rsidP="00003696">
      <w:pPr>
        <w:rPr>
          <w:rFonts w:ascii="Calibri" w:hAnsi="Calibri" w:cs="Arial"/>
          <w:bCs/>
          <w:iCs/>
          <w:szCs w:val="24"/>
        </w:rPr>
      </w:pPr>
    </w:p>
    <w:p w:rsidR="003A2369" w:rsidRPr="001F6591" w:rsidRDefault="00972F83" w:rsidP="003A2369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bCs/>
          <w:iCs/>
          <w:szCs w:val="24"/>
        </w:rPr>
        <w:t>8.</w:t>
      </w:r>
      <w:r w:rsidR="003A2369" w:rsidRPr="001F6591">
        <w:rPr>
          <w:rFonts w:ascii="Calibri" w:hAnsi="Calibri" w:cs="Arial"/>
          <w:b/>
          <w:bCs/>
          <w:iCs/>
          <w:szCs w:val="24"/>
        </w:rPr>
        <w:tab/>
        <w:t>Values</w:t>
      </w:r>
    </w:p>
    <w:p w:rsidR="003A2369" w:rsidRDefault="003A2369" w:rsidP="003A2369">
      <w:pPr>
        <w:rPr>
          <w:rFonts w:ascii="Calibri" w:hAnsi="Calibri" w:cs="Arial"/>
          <w:bCs/>
          <w:iCs/>
          <w:szCs w:val="24"/>
        </w:rPr>
      </w:pPr>
    </w:p>
    <w:p w:rsidR="003A2369" w:rsidRDefault="00597A87" w:rsidP="003A2369">
      <w:pPr>
        <w:ind w:left="720"/>
        <w:rPr>
          <w:rFonts w:ascii="Calibri" w:hAnsi="Calibri" w:cs="Arial"/>
          <w:bCs/>
          <w:iCs/>
          <w:szCs w:val="24"/>
        </w:rPr>
      </w:pPr>
      <w:r>
        <w:rPr>
          <w:rFonts w:ascii="Calibri" w:hAnsi="Calibri" w:cs="Arial"/>
          <w:bCs/>
          <w:iCs/>
          <w:szCs w:val="24"/>
        </w:rPr>
        <w:t>Tameside College</w:t>
      </w:r>
      <w:r w:rsidR="003A2369">
        <w:rPr>
          <w:rFonts w:ascii="Calibri" w:hAnsi="Calibri" w:cs="Arial"/>
          <w:bCs/>
          <w:iCs/>
          <w:szCs w:val="24"/>
        </w:rPr>
        <w:t xml:space="preserve"> values are an essential part of the </w:t>
      </w:r>
      <w:r>
        <w:rPr>
          <w:rFonts w:ascii="Calibri" w:hAnsi="Calibri" w:cs="Arial"/>
          <w:bCs/>
          <w:iCs/>
          <w:szCs w:val="24"/>
        </w:rPr>
        <w:t>College</w:t>
      </w:r>
      <w:r w:rsidR="003A2369">
        <w:rPr>
          <w:rFonts w:ascii="Calibri" w:hAnsi="Calibri" w:cs="Arial"/>
          <w:bCs/>
          <w:iCs/>
          <w:szCs w:val="24"/>
        </w:rPr>
        <w:t xml:space="preserve"> achieving its core purpose and it is an expectation that these are adopted in daily working.</w:t>
      </w:r>
    </w:p>
    <w:p w:rsidR="003A2369" w:rsidRDefault="003A2369" w:rsidP="003A2369">
      <w:pPr>
        <w:rPr>
          <w:rFonts w:ascii="Calibri" w:hAnsi="Calibri" w:cs="Arial"/>
          <w:bCs/>
          <w:iCs/>
          <w:szCs w:val="24"/>
        </w:rPr>
      </w:pPr>
    </w:p>
    <w:p w:rsidR="00003696" w:rsidRPr="000F6285" w:rsidRDefault="00972F83" w:rsidP="00003696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bCs/>
          <w:iCs/>
          <w:szCs w:val="24"/>
        </w:rPr>
        <w:t>9</w:t>
      </w:r>
      <w:r w:rsidR="00FD4111">
        <w:rPr>
          <w:rFonts w:ascii="Calibri" w:hAnsi="Calibri" w:cs="Arial"/>
          <w:b/>
          <w:bCs/>
          <w:iCs/>
          <w:szCs w:val="24"/>
        </w:rPr>
        <w:t>.</w:t>
      </w:r>
      <w:r w:rsidR="00FD4111">
        <w:rPr>
          <w:rFonts w:ascii="Calibri" w:hAnsi="Calibri" w:cs="Arial"/>
          <w:b/>
          <w:bCs/>
          <w:iCs/>
          <w:szCs w:val="24"/>
        </w:rPr>
        <w:tab/>
      </w:r>
      <w:r w:rsidR="00003696" w:rsidRPr="000F6285">
        <w:rPr>
          <w:rFonts w:ascii="Calibri" w:hAnsi="Calibri" w:cs="Arial"/>
          <w:b/>
          <w:bCs/>
          <w:iCs/>
          <w:szCs w:val="24"/>
        </w:rPr>
        <w:t>Safeguarding Children and Vulnerable Adults</w:t>
      </w:r>
    </w:p>
    <w:p w:rsidR="00003696" w:rsidRDefault="00003696" w:rsidP="00003696">
      <w:pPr>
        <w:rPr>
          <w:rFonts w:ascii="Calibri" w:hAnsi="Calibri" w:cs="Arial"/>
          <w:bCs/>
          <w:iCs/>
          <w:szCs w:val="24"/>
        </w:rPr>
      </w:pPr>
    </w:p>
    <w:p w:rsidR="00003696" w:rsidRDefault="00597A87" w:rsidP="00FD4111">
      <w:pPr>
        <w:ind w:left="720"/>
        <w:rPr>
          <w:rFonts w:ascii="Calibri" w:hAnsi="Calibri" w:cs="Arial"/>
          <w:bCs/>
          <w:iCs/>
          <w:szCs w:val="24"/>
        </w:rPr>
      </w:pPr>
      <w:r>
        <w:rPr>
          <w:rFonts w:ascii="Calibri" w:hAnsi="Calibri" w:cs="Arial"/>
          <w:bCs/>
          <w:iCs/>
          <w:szCs w:val="24"/>
        </w:rPr>
        <w:t>Tameside College</w:t>
      </w:r>
      <w:r w:rsidR="00973ED7">
        <w:rPr>
          <w:rFonts w:ascii="Calibri" w:hAnsi="Calibri" w:cs="Arial"/>
          <w:bCs/>
          <w:iCs/>
          <w:szCs w:val="24"/>
        </w:rPr>
        <w:t xml:space="preserve"> </w:t>
      </w:r>
      <w:r w:rsidR="00FD4111">
        <w:rPr>
          <w:rFonts w:ascii="Calibri" w:hAnsi="Calibri" w:cs="Arial"/>
          <w:bCs/>
          <w:iCs/>
          <w:szCs w:val="24"/>
        </w:rPr>
        <w:t>recognis</w:t>
      </w:r>
      <w:r w:rsidR="000F6285">
        <w:rPr>
          <w:rFonts w:ascii="Calibri" w:hAnsi="Calibri" w:cs="Arial"/>
          <w:bCs/>
          <w:iCs/>
          <w:szCs w:val="24"/>
        </w:rPr>
        <w:t xml:space="preserve">es that it has a statutory and moral duty towards safeguarding the welfare of children, young people and, if appropriate, vulnerable adults who participate in any </w:t>
      </w:r>
      <w:r>
        <w:rPr>
          <w:rFonts w:ascii="Calibri" w:hAnsi="Calibri" w:cs="Arial"/>
          <w:bCs/>
          <w:iCs/>
          <w:szCs w:val="24"/>
        </w:rPr>
        <w:t>College</w:t>
      </w:r>
      <w:r w:rsidR="000F6285">
        <w:rPr>
          <w:rFonts w:ascii="Calibri" w:hAnsi="Calibri" w:cs="Arial"/>
          <w:bCs/>
          <w:iCs/>
          <w:szCs w:val="24"/>
        </w:rPr>
        <w:t xml:space="preserve"> activities and expects all staff to share this commitment.</w:t>
      </w:r>
    </w:p>
    <w:p w:rsidR="000F6285" w:rsidRDefault="000F6285" w:rsidP="002C688A">
      <w:pPr>
        <w:rPr>
          <w:rFonts w:ascii="Calibri" w:hAnsi="Calibri" w:cs="Arial"/>
          <w:szCs w:val="24"/>
        </w:rPr>
      </w:pPr>
    </w:p>
    <w:p w:rsidR="000F6285" w:rsidRPr="00FD4111" w:rsidRDefault="00311C6A" w:rsidP="000F628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972F83">
        <w:rPr>
          <w:rFonts w:ascii="Calibri" w:hAnsi="Calibri"/>
          <w:b/>
        </w:rPr>
        <w:t>0</w:t>
      </w:r>
      <w:r w:rsidR="00FD4111" w:rsidRPr="00FD4111">
        <w:rPr>
          <w:rFonts w:ascii="Calibri" w:hAnsi="Calibri"/>
          <w:b/>
        </w:rPr>
        <w:t xml:space="preserve">. </w:t>
      </w:r>
      <w:r w:rsidR="00FD4111" w:rsidRPr="00FD4111">
        <w:rPr>
          <w:rFonts w:ascii="Calibri" w:hAnsi="Calibri"/>
          <w:b/>
        </w:rPr>
        <w:tab/>
      </w:r>
      <w:r w:rsidR="00597A87">
        <w:rPr>
          <w:rFonts w:ascii="Calibri" w:hAnsi="Calibri"/>
          <w:b/>
        </w:rPr>
        <w:t>College</w:t>
      </w:r>
      <w:r w:rsidR="00973ED7">
        <w:rPr>
          <w:rFonts w:ascii="Calibri" w:hAnsi="Calibri"/>
          <w:b/>
        </w:rPr>
        <w:t xml:space="preserve"> </w:t>
      </w:r>
      <w:r w:rsidR="00FD4111" w:rsidRPr="00FD4111">
        <w:rPr>
          <w:rFonts w:ascii="Calibri" w:hAnsi="Calibri"/>
          <w:b/>
        </w:rPr>
        <w:t>Policies and Procedures</w:t>
      </w:r>
    </w:p>
    <w:p w:rsidR="00FD4111" w:rsidRPr="00FD4111" w:rsidRDefault="00FD4111" w:rsidP="000F6285">
      <w:pPr>
        <w:jc w:val="both"/>
        <w:rPr>
          <w:rFonts w:ascii="Calibri" w:hAnsi="Calibri"/>
          <w:b/>
        </w:rPr>
      </w:pPr>
    </w:p>
    <w:p w:rsidR="00B238EF" w:rsidRPr="00FA5B43" w:rsidRDefault="00B238EF" w:rsidP="00B238EF">
      <w:pPr>
        <w:ind w:left="720"/>
        <w:jc w:val="both"/>
        <w:rPr>
          <w:rFonts w:ascii="Calibri" w:hAnsi="Calibri"/>
        </w:rPr>
      </w:pPr>
      <w:r w:rsidRPr="00FD4111">
        <w:rPr>
          <w:rFonts w:ascii="Calibri" w:hAnsi="Calibri"/>
        </w:rPr>
        <w:t xml:space="preserve">All staff are required to comply with </w:t>
      </w:r>
      <w:r w:rsidR="00597A87">
        <w:rPr>
          <w:rFonts w:ascii="Calibri" w:hAnsi="Calibri"/>
        </w:rPr>
        <w:t xml:space="preserve">College Policies </w:t>
      </w:r>
      <w:r w:rsidRPr="00FD4111">
        <w:rPr>
          <w:rFonts w:ascii="Calibri" w:hAnsi="Calibri"/>
        </w:rPr>
        <w:t>and Procedures</w:t>
      </w:r>
      <w:r>
        <w:rPr>
          <w:rFonts w:ascii="Calibri" w:hAnsi="Calibri"/>
        </w:rPr>
        <w:t xml:space="preserve"> and the Staff Code of Conduct</w:t>
      </w:r>
      <w:r w:rsidRPr="00FD4111">
        <w:rPr>
          <w:rFonts w:ascii="Calibri" w:hAnsi="Calibri"/>
        </w:rPr>
        <w:t xml:space="preserve"> </w:t>
      </w:r>
    </w:p>
    <w:p w:rsidR="00850A26" w:rsidRPr="007C69F1" w:rsidRDefault="00850A26" w:rsidP="00003696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FD4111" w:rsidRPr="00FA5B43" w:rsidRDefault="00FD4111" w:rsidP="00003696">
      <w:pPr>
        <w:rPr>
          <w:rFonts w:ascii="Calibri" w:hAnsi="Calibri" w:cs="Arial"/>
          <w:b/>
          <w:szCs w:val="24"/>
        </w:rPr>
      </w:pPr>
      <w:r w:rsidRPr="00FA5B43">
        <w:rPr>
          <w:rFonts w:ascii="Calibri" w:hAnsi="Calibri" w:cs="Arial"/>
          <w:b/>
          <w:szCs w:val="24"/>
        </w:rPr>
        <w:t>NOTE:</w:t>
      </w:r>
    </w:p>
    <w:p w:rsidR="00FD4111" w:rsidRDefault="00FD4111" w:rsidP="00003696">
      <w:pPr>
        <w:rPr>
          <w:rFonts w:ascii="Calibri" w:hAnsi="Calibri" w:cs="Arial"/>
          <w:szCs w:val="24"/>
        </w:rPr>
      </w:pPr>
    </w:p>
    <w:p w:rsidR="00AD71B5" w:rsidRPr="00087825" w:rsidRDefault="00FD4111" w:rsidP="00087825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The</w:t>
      </w:r>
      <w:r w:rsidR="00973ED7">
        <w:rPr>
          <w:rFonts w:ascii="Calibri" w:hAnsi="Calibri" w:cs="Arial"/>
          <w:szCs w:val="24"/>
        </w:rPr>
        <w:t xml:space="preserve"> </w:t>
      </w:r>
      <w:r w:rsidR="00255FA9">
        <w:rPr>
          <w:rFonts w:ascii="Calibri" w:hAnsi="Calibri" w:cs="Arial"/>
          <w:szCs w:val="24"/>
        </w:rPr>
        <w:t xml:space="preserve">job </w:t>
      </w:r>
      <w:r>
        <w:rPr>
          <w:rFonts w:ascii="Calibri" w:hAnsi="Calibri" w:cs="Arial"/>
          <w:szCs w:val="24"/>
        </w:rPr>
        <w:t xml:space="preserve">description is current as at the date of the appointment. </w:t>
      </w:r>
      <w:r w:rsidR="00850A26" w:rsidRPr="007C69F1">
        <w:rPr>
          <w:rFonts w:ascii="Calibri" w:hAnsi="Calibri" w:cs="Arial"/>
          <w:szCs w:val="24"/>
        </w:rPr>
        <w:t>In discussion</w:t>
      </w:r>
      <w:r w:rsidR="00FA5B43">
        <w:rPr>
          <w:rFonts w:ascii="Calibri" w:hAnsi="Calibri" w:cs="Arial"/>
          <w:szCs w:val="24"/>
        </w:rPr>
        <w:t xml:space="preserve"> with your line manager your </w:t>
      </w:r>
      <w:r w:rsidR="00F5179A">
        <w:rPr>
          <w:rFonts w:ascii="Calibri" w:hAnsi="Calibri" w:cs="Arial"/>
          <w:szCs w:val="24"/>
        </w:rPr>
        <w:t xml:space="preserve">job </w:t>
      </w:r>
      <w:r w:rsidR="00F5179A" w:rsidRPr="007C69F1">
        <w:rPr>
          <w:rFonts w:ascii="Calibri" w:hAnsi="Calibri" w:cs="Arial"/>
          <w:szCs w:val="24"/>
        </w:rPr>
        <w:t>description</w:t>
      </w:r>
      <w:r w:rsidR="00850A26" w:rsidRPr="007C69F1">
        <w:rPr>
          <w:rFonts w:ascii="Calibri" w:hAnsi="Calibri" w:cs="Arial"/>
          <w:szCs w:val="24"/>
        </w:rPr>
        <w:t xml:space="preserve"> may be varied </w:t>
      </w:r>
      <w:r w:rsidR="00FA5B43">
        <w:rPr>
          <w:rFonts w:ascii="Calibri" w:hAnsi="Calibri" w:cs="Arial"/>
          <w:szCs w:val="24"/>
        </w:rPr>
        <w:t xml:space="preserve">to reflect or anticipate changes in or to the post </w:t>
      </w:r>
      <w:r w:rsidR="00850A26" w:rsidRPr="007C69F1">
        <w:rPr>
          <w:rFonts w:ascii="Calibri" w:hAnsi="Calibri" w:cs="Arial"/>
          <w:szCs w:val="24"/>
        </w:rPr>
        <w:t>and you may be required to undertake other duties commensurate with the grade of your post.</w:t>
      </w:r>
    </w:p>
    <w:p w:rsidR="00AD71B5" w:rsidRDefault="00AD71B5" w:rsidP="00AD71B5">
      <w:pPr>
        <w:pStyle w:val="Header"/>
        <w:tabs>
          <w:tab w:val="clear" w:pos="8504"/>
          <w:tab w:val="left" w:pos="720"/>
          <w:tab w:val="right" w:pos="8222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Signed: (Principal)</w:t>
      </w:r>
      <w:r>
        <w:rPr>
          <w:rFonts w:ascii="Calibri" w:hAnsi="Calibri" w:cs="Arial"/>
          <w:b/>
          <w:bCs/>
          <w:szCs w:val="24"/>
        </w:rPr>
        <w:tab/>
        <w:t>………………………………………………………</w:t>
      </w:r>
      <w:r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/>
          <w:bCs/>
          <w:szCs w:val="24"/>
        </w:rPr>
        <w:tab/>
        <w:t>Date</w:t>
      </w:r>
      <w:proofErr w:type="gramStart"/>
      <w:r>
        <w:rPr>
          <w:rFonts w:ascii="Calibri" w:hAnsi="Calibri" w:cs="Arial"/>
          <w:b/>
          <w:bCs/>
          <w:szCs w:val="24"/>
        </w:rPr>
        <w:t>:……………………</w:t>
      </w:r>
      <w:proofErr w:type="gramEnd"/>
    </w:p>
    <w:p w:rsidR="00AD71B5" w:rsidRDefault="00AD71B5" w:rsidP="00AD71B5">
      <w:pPr>
        <w:pStyle w:val="Header"/>
        <w:tabs>
          <w:tab w:val="left" w:pos="720"/>
        </w:tabs>
        <w:rPr>
          <w:rFonts w:ascii="Calibri" w:hAnsi="Calibri" w:cs="Arial"/>
          <w:b/>
          <w:bCs/>
          <w:szCs w:val="24"/>
        </w:rPr>
      </w:pPr>
    </w:p>
    <w:p w:rsidR="00850A26" w:rsidRPr="00AD71B5" w:rsidRDefault="00AD71B5" w:rsidP="00AD71B5">
      <w:pPr>
        <w:pStyle w:val="Header"/>
        <w:tabs>
          <w:tab w:val="left" w:pos="720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 xml:space="preserve">Signed: (Post holder) ………………………………………………………. </w:t>
      </w:r>
      <w:r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/>
          <w:bCs/>
          <w:szCs w:val="24"/>
        </w:rPr>
        <w:tab/>
        <w:t>Date</w:t>
      </w:r>
      <w:proofErr w:type="gramStart"/>
      <w:r>
        <w:rPr>
          <w:rFonts w:ascii="Calibri" w:hAnsi="Calibri" w:cs="Arial"/>
          <w:b/>
          <w:bCs/>
          <w:szCs w:val="24"/>
        </w:rPr>
        <w:t>:……………………</w:t>
      </w:r>
      <w:proofErr w:type="gramEnd"/>
    </w:p>
    <w:p w:rsidR="00850A26" w:rsidRPr="007C69F1" w:rsidRDefault="00850A26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</w:rPr>
        <w:sectPr w:rsidR="00850A26" w:rsidRPr="007C69F1" w:rsidSect="00311C6A">
          <w:headerReference w:type="default" r:id="rId8"/>
          <w:pgSz w:w="11880" w:h="16820" w:code="9"/>
          <w:pgMar w:top="1440" w:right="851" w:bottom="1440" w:left="425" w:header="720" w:footer="720" w:gutter="0"/>
          <w:cols w:space="720"/>
        </w:sectPr>
      </w:pPr>
    </w:p>
    <w:p w:rsidR="00850A26" w:rsidRPr="007C69F1" w:rsidRDefault="006741DA" w:rsidP="00F5179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  <w:u w:val="single"/>
        </w:rPr>
      </w:pPr>
      <w:r>
        <w:rPr>
          <w:rFonts w:ascii="Calibri" w:hAnsi="Calibri" w:cs="Arial"/>
          <w:b/>
          <w:bCs/>
          <w:iCs/>
          <w:szCs w:val="24"/>
          <w:u w:val="single"/>
        </w:rPr>
        <w:lastRenderedPageBreak/>
        <w:t>Technical Support O</w:t>
      </w:r>
      <w:r w:rsidR="00630931">
        <w:rPr>
          <w:rFonts w:ascii="Calibri" w:hAnsi="Calibri" w:cs="Arial"/>
          <w:b/>
          <w:bCs/>
          <w:iCs/>
          <w:szCs w:val="24"/>
          <w:u w:val="single"/>
        </w:rPr>
        <w:t>fficer</w:t>
      </w:r>
      <w:r w:rsidR="00850A26" w:rsidRPr="007C69F1">
        <w:rPr>
          <w:rFonts w:ascii="Calibri" w:hAnsi="Calibri" w:cs="Arial"/>
          <w:b/>
          <w:bCs/>
          <w:szCs w:val="24"/>
          <w:u w:val="single"/>
        </w:rPr>
        <w:t xml:space="preserve"> – </w:t>
      </w:r>
      <w:r w:rsidR="00FD4111">
        <w:rPr>
          <w:rFonts w:ascii="Calibri" w:hAnsi="Calibri" w:cs="Arial"/>
          <w:b/>
          <w:bCs/>
          <w:szCs w:val="24"/>
          <w:u w:val="single"/>
        </w:rPr>
        <w:t>Employee</w:t>
      </w:r>
      <w:r w:rsidR="00850A26" w:rsidRPr="007C69F1">
        <w:rPr>
          <w:rFonts w:ascii="Calibri" w:hAnsi="Calibri" w:cs="Arial"/>
          <w:b/>
          <w:bCs/>
          <w:szCs w:val="24"/>
          <w:u w:val="single"/>
        </w:rPr>
        <w:t xml:space="preserve"> Specification</w:t>
      </w:r>
    </w:p>
    <w:p w:rsidR="00850A26" w:rsidRPr="007C69F1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szCs w:val="24"/>
          <w:u w:val="single"/>
        </w:rPr>
      </w:pPr>
    </w:p>
    <w:tbl>
      <w:tblPr>
        <w:tblW w:w="148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433"/>
        <w:gridCol w:w="4320"/>
        <w:gridCol w:w="2880"/>
      </w:tblGrid>
      <w:tr w:rsidR="0005099B" w:rsidRPr="00D664DC" w:rsidTr="001337FD">
        <w:tc>
          <w:tcPr>
            <w:tcW w:w="2235" w:type="dxa"/>
          </w:tcPr>
          <w:p w:rsidR="0005099B" w:rsidRPr="00D664DC" w:rsidRDefault="0005099B" w:rsidP="001337FD">
            <w:pPr>
              <w:rPr>
                <w:b/>
                <w:sz w:val="22"/>
                <w:szCs w:val="22"/>
              </w:rPr>
            </w:pPr>
          </w:p>
        </w:tc>
        <w:tc>
          <w:tcPr>
            <w:tcW w:w="5433" w:type="dxa"/>
          </w:tcPr>
          <w:p w:rsidR="0005099B" w:rsidRPr="00D664DC" w:rsidRDefault="0005099B" w:rsidP="001337FD">
            <w:pPr>
              <w:rPr>
                <w:b/>
                <w:sz w:val="22"/>
                <w:szCs w:val="22"/>
              </w:rPr>
            </w:pPr>
            <w:r w:rsidRPr="00D664DC">
              <w:rPr>
                <w:b/>
                <w:sz w:val="22"/>
                <w:szCs w:val="22"/>
              </w:rPr>
              <w:t>Minimum Essential Attributes</w:t>
            </w:r>
          </w:p>
        </w:tc>
        <w:tc>
          <w:tcPr>
            <w:tcW w:w="4320" w:type="dxa"/>
          </w:tcPr>
          <w:p w:rsidR="0005099B" w:rsidRPr="00D664DC" w:rsidRDefault="0005099B" w:rsidP="001337FD">
            <w:pPr>
              <w:rPr>
                <w:b/>
                <w:sz w:val="22"/>
                <w:szCs w:val="22"/>
              </w:rPr>
            </w:pPr>
            <w:r w:rsidRPr="00D664DC">
              <w:rPr>
                <w:b/>
                <w:sz w:val="22"/>
                <w:szCs w:val="22"/>
              </w:rPr>
              <w:t>Desirable Attributes</w:t>
            </w:r>
          </w:p>
        </w:tc>
        <w:tc>
          <w:tcPr>
            <w:tcW w:w="2880" w:type="dxa"/>
          </w:tcPr>
          <w:p w:rsidR="0005099B" w:rsidRPr="00D664DC" w:rsidRDefault="0005099B" w:rsidP="001337FD">
            <w:pPr>
              <w:rPr>
                <w:b/>
                <w:sz w:val="22"/>
                <w:szCs w:val="22"/>
              </w:rPr>
            </w:pPr>
            <w:r w:rsidRPr="00D664DC">
              <w:rPr>
                <w:b/>
                <w:sz w:val="22"/>
                <w:szCs w:val="22"/>
              </w:rPr>
              <w:t>Method of Assessment</w:t>
            </w:r>
          </w:p>
        </w:tc>
      </w:tr>
      <w:tr w:rsidR="0005099B" w:rsidRPr="00D664DC" w:rsidTr="001337FD">
        <w:tc>
          <w:tcPr>
            <w:tcW w:w="2235" w:type="dxa"/>
          </w:tcPr>
          <w:p w:rsidR="0005099B" w:rsidRPr="00D664DC" w:rsidRDefault="0005099B" w:rsidP="001337FD">
            <w:pPr>
              <w:rPr>
                <w:b/>
                <w:sz w:val="22"/>
                <w:szCs w:val="22"/>
              </w:rPr>
            </w:pPr>
            <w:r w:rsidRPr="00D664DC">
              <w:rPr>
                <w:b/>
                <w:sz w:val="22"/>
                <w:szCs w:val="22"/>
              </w:rPr>
              <w:t>1.   Skills</w:t>
            </w:r>
          </w:p>
        </w:tc>
        <w:tc>
          <w:tcPr>
            <w:tcW w:w="5433" w:type="dxa"/>
          </w:tcPr>
          <w:p w:rsidR="0005099B" w:rsidRPr="00D664DC" w:rsidRDefault="0005099B" w:rsidP="0005099B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664DC">
              <w:rPr>
                <w:sz w:val="22"/>
                <w:szCs w:val="22"/>
              </w:rPr>
              <w:t>Ability to perform a technical support role to contribute to effective learning</w:t>
            </w:r>
          </w:p>
          <w:p w:rsidR="0005099B" w:rsidRPr="00D664DC" w:rsidRDefault="0005099B" w:rsidP="0005099B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664DC">
              <w:rPr>
                <w:sz w:val="22"/>
                <w:szCs w:val="22"/>
              </w:rPr>
              <w:t xml:space="preserve">Ability to order consumable items </w:t>
            </w:r>
          </w:p>
          <w:p w:rsidR="0005099B" w:rsidRPr="00D664DC" w:rsidRDefault="0005099B" w:rsidP="0005099B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664DC">
              <w:rPr>
                <w:sz w:val="22"/>
                <w:szCs w:val="22"/>
              </w:rPr>
              <w:t>Good communication skills</w:t>
            </w:r>
          </w:p>
          <w:p w:rsidR="0005099B" w:rsidRPr="00D664DC" w:rsidRDefault="0005099B" w:rsidP="0005099B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664DC">
              <w:rPr>
                <w:sz w:val="22"/>
                <w:szCs w:val="22"/>
              </w:rPr>
              <w:t>Ability to plan, organise areas of work</w:t>
            </w:r>
          </w:p>
          <w:p w:rsidR="0005099B" w:rsidRPr="00D664DC" w:rsidRDefault="0005099B" w:rsidP="0005099B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664DC">
              <w:rPr>
                <w:sz w:val="22"/>
                <w:szCs w:val="22"/>
              </w:rPr>
              <w:t>Record keeping</w:t>
            </w:r>
          </w:p>
          <w:p w:rsidR="0005099B" w:rsidRPr="00D664DC" w:rsidRDefault="0005099B" w:rsidP="0005099B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664DC">
              <w:rPr>
                <w:sz w:val="22"/>
                <w:szCs w:val="22"/>
              </w:rPr>
              <w:t>Ability to work flexibly as part of a team</w:t>
            </w:r>
          </w:p>
        </w:tc>
        <w:tc>
          <w:tcPr>
            <w:tcW w:w="4320" w:type="dxa"/>
          </w:tcPr>
          <w:p w:rsidR="00865928" w:rsidRDefault="00865928" w:rsidP="00865928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Carpentry and joinery experience </w:t>
            </w:r>
          </w:p>
          <w:p w:rsidR="00865928" w:rsidRDefault="00865928" w:rsidP="00865928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of woodworking machinery</w:t>
            </w:r>
          </w:p>
          <w:p w:rsidR="0005099B" w:rsidRPr="00865928" w:rsidRDefault="0005099B" w:rsidP="00865928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865928">
              <w:rPr>
                <w:sz w:val="22"/>
                <w:szCs w:val="22"/>
              </w:rPr>
              <w:t>IT skills</w:t>
            </w:r>
          </w:p>
          <w:p w:rsidR="0005099B" w:rsidRPr="00D664DC" w:rsidRDefault="0005099B" w:rsidP="0005099B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D664DC">
              <w:rPr>
                <w:sz w:val="22"/>
                <w:szCs w:val="22"/>
              </w:rPr>
              <w:t xml:space="preserve">Ability to provide basic routine maintenance </w:t>
            </w:r>
          </w:p>
          <w:p w:rsidR="0005099B" w:rsidRPr="00D664DC" w:rsidRDefault="0005099B" w:rsidP="001337FD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05099B" w:rsidRPr="00D664DC" w:rsidRDefault="0005099B" w:rsidP="001337FD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664DC">
              <w:rPr>
                <w:sz w:val="22"/>
                <w:szCs w:val="22"/>
              </w:rPr>
              <w:t>Interview/Application Form/Reference</w:t>
            </w:r>
          </w:p>
        </w:tc>
      </w:tr>
      <w:tr w:rsidR="0005099B" w:rsidRPr="00D664DC" w:rsidTr="001337FD">
        <w:tc>
          <w:tcPr>
            <w:tcW w:w="2235" w:type="dxa"/>
          </w:tcPr>
          <w:p w:rsidR="0005099B" w:rsidRPr="00D664DC" w:rsidRDefault="0005099B" w:rsidP="001337FD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D664DC">
              <w:rPr>
                <w:b/>
                <w:sz w:val="22"/>
                <w:szCs w:val="22"/>
              </w:rPr>
              <w:t>2.   Knowledge</w:t>
            </w:r>
          </w:p>
        </w:tc>
        <w:tc>
          <w:tcPr>
            <w:tcW w:w="5433" w:type="dxa"/>
          </w:tcPr>
          <w:p w:rsidR="0005099B" w:rsidRPr="00D664DC" w:rsidRDefault="0005099B" w:rsidP="0005099B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D664DC">
              <w:rPr>
                <w:sz w:val="22"/>
                <w:szCs w:val="22"/>
              </w:rPr>
              <w:t xml:space="preserve">Knowledge of typical </w:t>
            </w:r>
            <w:r w:rsidR="0033578E">
              <w:rPr>
                <w:sz w:val="22"/>
                <w:szCs w:val="22"/>
              </w:rPr>
              <w:t>resources and equipment and</w:t>
            </w:r>
            <w:r w:rsidR="006741DA">
              <w:rPr>
                <w:sz w:val="22"/>
                <w:szCs w:val="22"/>
              </w:rPr>
              <w:t xml:space="preserve"> processes for curriculum area.</w:t>
            </w:r>
          </w:p>
          <w:p w:rsidR="0005099B" w:rsidRPr="00D664DC" w:rsidRDefault="0005099B" w:rsidP="0005099B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D664DC">
              <w:rPr>
                <w:sz w:val="22"/>
                <w:szCs w:val="22"/>
              </w:rPr>
              <w:t>Knowledge of Health and Safety legislation</w:t>
            </w:r>
          </w:p>
        </w:tc>
        <w:tc>
          <w:tcPr>
            <w:tcW w:w="4320" w:type="dxa"/>
          </w:tcPr>
          <w:p w:rsidR="0005099B" w:rsidRPr="00D664DC" w:rsidRDefault="0005099B" w:rsidP="0005099B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D664DC">
              <w:rPr>
                <w:sz w:val="22"/>
                <w:szCs w:val="22"/>
              </w:rPr>
              <w:t xml:space="preserve">Knowledge of courses and content </w:t>
            </w:r>
          </w:p>
        </w:tc>
        <w:tc>
          <w:tcPr>
            <w:tcW w:w="2880" w:type="dxa"/>
          </w:tcPr>
          <w:p w:rsidR="0005099B" w:rsidRPr="00D664DC" w:rsidRDefault="0005099B" w:rsidP="001337FD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664DC">
              <w:rPr>
                <w:sz w:val="22"/>
                <w:szCs w:val="22"/>
              </w:rPr>
              <w:t>Interview/Application Form</w:t>
            </w:r>
          </w:p>
          <w:p w:rsidR="0005099B" w:rsidRPr="00D664DC" w:rsidRDefault="0005099B" w:rsidP="001337FD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05099B" w:rsidRPr="00D664DC" w:rsidTr="001337FD">
        <w:tc>
          <w:tcPr>
            <w:tcW w:w="2235" w:type="dxa"/>
          </w:tcPr>
          <w:p w:rsidR="0005099B" w:rsidRPr="00D664DC" w:rsidRDefault="0005099B" w:rsidP="001337FD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D664DC">
              <w:rPr>
                <w:b/>
                <w:sz w:val="22"/>
                <w:szCs w:val="22"/>
              </w:rPr>
              <w:t>3.   Experience</w:t>
            </w:r>
          </w:p>
        </w:tc>
        <w:tc>
          <w:tcPr>
            <w:tcW w:w="5433" w:type="dxa"/>
          </w:tcPr>
          <w:p w:rsidR="0005099B" w:rsidRPr="00D664DC" w:rsidRDefault="0005099B" w:rsidP="0005099B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spellStart"/>
            <w:r w:rsidRPr="00D664DC">
              <w:rPr>
                <w:sz w:val="22"/>
                <w:szCs w:val="22"/>
              </w:rPr>
              <w:t>Organisation</w:t>
            </w:r>
            <w:proofErr w:type="spellEnd"/>
            <w:r w:rsidRPr="00D664DC">
              <w:rPr>
                <w:sz w:val="22"/>
                <w:szCs w:val="22"/>
              </w:rPr>
              <w:t xml:space="preserve"> of  equipment</w:t>
            </w:r>
            <w:r w:rsidR="0033578E">
              <w:rPr>
                <w:sz w:val="22"/>
                <w:szCs w:val="22"/>
              </w:rPr>
              <w:t xml:space="preserve"> and resources</w:t>
            </w:r>
            <w:r w:rsidRPr="00D664DC">
              <w:rPr>
                <w:sz w:val="22"/>
                <w:szCs w:val="22"/>
              </w:rPr>
              <w:t xml:space="preserve">   </w:t>
            </w:r>
          </w:p>
          <w:p w:rsidR="0005099B" w:rsidRPr="00D664DC" w:rsidRDefault="0005099B" w:rsidP="0005099B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D664DC">
              <w:rPr>
                <w:sz w:val="22"/>
                <w:szCs w:val="22"/>
              </w:rPr>
              <w:t xml:space="preserve">Experience of working in an appropriate vocational or subject </w:t>
            </w:r>
          </w:p>
          <w:p w:rsidR="0005099B" w:rsidRPr="00D664DC" w:rsidRDefault="0005099B" w:rsidP="0005099B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D664DC">
              <w:rPr>
                <w:sz w:val="22"/>
                <w:szCs w:val="22"/>
              </w:rPr>
              <w:t xml:space="preserve">Contributing towards Health &amp; Safety activity </w:t>
            </w:r>
          </w:p>
        </w:tc>
        <w:tc>
          <w:tcPr>
            <w:tcW w:w="4320" w:type="dxa"/>
          </w:tcPr>
          <w:p w:rsidR="0005099B" w:rsidRPr="00D664DC" w:rsidRDefault="0005099B" w:rsidP="00B9421B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D664D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80" w:type="dxa"/>
          </w:tcPr>
          <w:p w:rsidR="0005099B" w:rsidRPr="00D664DC" w:rsidRDefault="0005099B" w:rsidP="001337FD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664DC">
              <w:rPr>
                <w:sz w:val="22"/>
                <w:szCs w:val="22"/>
              </w:rPr>
              <w:t>Interview/Application Form</w:t>
            </w:r>
          </w:p>
        </w:tc>
      </w:tr>
      <w:tr w:rsidR="0005099B" w:rsidRPr="00D664DC" w:rsidTr="001337FD">
        <w:trPr>
          <w:trHeight w:val="1730"/>
        </w:trPr>
        <w:tc>
          <w:tcPr>
            <w:tcW w:w="2235" w:type="dxa"/>
          </w:tcPr>
          <w:p w:rsidR="0005099B" w:rsidRPr="00D664DC" w:rsidRDefault="0005099B" w:rsidP="001337FD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D664DC">
              <w:rPr>
                <w:b/>
                <w:sz w:val="22"/>
                <w:szCs w:val="22"/>
              </w:rPr>
              <w:t>4.   Qualifications,</w:t>
            </w:r>
          </w:p>
          <w:p w:rsidR="0005099B" w:rsidRPr="00D664DC" w:rsidRDefault="0005099B" w:rsidP="001337FD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D664DC">
              <w:rPr>
                <w:b/>
                <w:sz w:val="22"/>
                <w:szCs w:val="22"/>
              </w:rPr>
              <w:t xml:space="preserve">      Training etc. (if</w:t>
            </w:r>
          </w:p>
          <w:p w:rsidR="0005099B" w:rsidRPr="00D664DC" w:rsidRDefault="0005099B" w:rsidP="001337FD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D664DC">
              <w:rPr>
                <w:b/>
                <w:sz w:val="22"/>
                <w:szCs w:val="22"/>
              </w:rPr>
              <w:t xml:space="preserve">      any)</w:t>
            </w:r>
          </w:p>
          <w:p w:rsidR="0005099B" w:rsidRPr="00D664DC" w:rsidRDefault="0005099B" w:rsidP="001337FD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5099B" w:rsidRPr="00D664DC" w:rsidRDefault="0005099B" w:rsidP="001337FD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05099B" w:rsidRPr="00D664DC" w:rsidRDefault="0005099B" w:rsidP="001337FD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433" w:type="dxa"/>
          </w:tcPr>
          <w:p w:rsidR="0005099B" w:rsidRPr="00D664DC" w:rsidRDefault="0005099B" w:rsidP="00B9421B">
            <w:pPr>
              <w:numPr>
                <w:ilvl w:val="0"/>
                <w:numId w:val="19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D664DC">
              <w:rPr>
                <w:sz w:val="22"/>
                <w:szCs w:val="22"/>
              </w:rPr>
              <w:t xml:space="preserve">Relevant level 2 qualification or equivalent.   </w:t>
            </w:r>
          </w:p>
          <w:p w:rsidR="0005099B" w:rsidRPr="00D664DC" w:rsidRDefault="0005099B" w:rsidP="00B9421B">
            <w:pPr>
              <w:numPr>
                <w:ilvl w:val="0"/>
                <w:numId w:val="19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D664DC">
              <w:rPr>
                <w:sz w:val="22"/>
                <w:szCs w:val="22"/>
              </w:rPr>
              <w:t>Evidence of attainment or operating at Level 2 in at least 1 of the following, and hold or be prepared to achieve the other 2 within 2 years:</w:t>
            </w:r>
          </w:p>
          <w:p w:rsidR="0005099B" w:rsidRPr="00D664DC" w:rsidRDefault="0005099B" w:rsidP="0005099B">
            <w:pPr>
              <w:pStyle w:val="Header"/>
              <w:numPr>
                <w:ilvl w:val="0"/>
                <w:numId w:val="14"/>
              </w:numPr>
              <w:tabs>
                <w:tab w:val="clear" w:pos="4252"/>
                <w:tab w:val="clear" w:pos="8504"/>
                <w:tab w:val="left" w:pos="360"/>
              </w:tabs>
              <w:rPr>
                <w:sz w:val="22"/>
                <w:szCs w:val="22"/>
              </w:rPr>
            </w:pPr>
            <w:r w:rsidRPr="00D664DC">
              <w:rPr>
                <w:sz w:val="22"/>
                <w:szCs w:val="22"/>
              </w:rPr>
              <w:t>English</w:t>
            </w:r>
          </w:p>
          <w:p w:rsidR="0005099B" w:rsidRPr="00D664DC" w:rsidRDefault="0005099B" w:rsidP="0005099B">
            <w:pPr>
              <w:pStyle w:val="Header"/>
              <w:numPr>
                <w:ilvl w:val="0"/>
                <w:numId w:val="14"/>
              </w:numPr>
              <w:tabs>
                <w:tab w:val="clear" w:pos="4252"/>
                <w:tab w:val="clear" w:pos="8504"/>
                <w:tab w:val="left" w:pos="360"/>
              </w:tabs>
              <w:rPr>
                <w:sz w:val="22"/>
                <w:szCs w:val="22"/>
              </w:rPr>
            </w:pPr>
            <w:proofErr w:type="spellStart"/>
            <w:r w:rsidRPr="00D664DC">
              <w:rPr>
                <w:sz w:val="22"/>
                <w:szCs w:val="22"/>
              </w:rPr>
              <w:t>Maths</w:t>
            </w:r>
            <w:proofErr w:type="spellEnd"/>
          </w:p>
          <w:p w:rsidR="0005099B" w:rsidRPr="00D664DC" w:rsidRDefault="0005099B" w:rsidP="0005099B">
            <w:pPr>
              <w:pStyle w:val="Header"/>
              <w:numPr>
                <w:ilvl w:val="0"/>
                <w:numId w:val="14"/>
              </w:numPr>
              <w:tabs>
                <w:tab w:val="clear" w:pos="4252"/>
                <w:tab w:val="clear" w:pos="8504"/>
                <w:tab w:val="left" w:pos="360"/>
              </w:tabs>
              <w:rPr>
                <w:sz w:val="22"/>
                <w:szCs w:val="22"/>
              </w:rPr>
            </w:pPr>
            <w:r w:rsidRPr="00D664DC">
              <w:rPr>
                <w:sz w:val="22"/>
                <w:szCs w:val="22"/>
              </w:rPr>
              <w:t xml:space="preserve">IT     </w:t>
            </w:r>
          </w:p>
        </w:tc>
        <w:tc>
          <w:tcPr>
            <w:tcW w:w="4320" w:type="dxa"/>
          </w:tcPr>
          <w:p w:rsidR="00A027CB" w:rsidRPr="00D664DC" w:rsidRDefault="00A027CB" w:rsidP="00A027CB">
            <w:pPr>
              <w:numPr>
                <w:ilvl w:val="0"/>
                <w:numId w:val="19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D664DC">
              <w:rPr>
                <w:sz w:val="22"/>
                <w:szCs w:val="22"/>
              </w:rPr>
              <w:t xml:space="preserve">Relevant level </w:t>
            </w:r>
            <w:r>
              <w:rPr>
                <w:sz w:val="22"/>
                <w:szCs w:val="22"/>
              </w:rPr>
              <w:t>3</w:t>
            </w:r>
            <w:r w:rsidRPr="00D664DC">
              <w:rPr>
                <w:sz w:val="22"/>
                <w:szCs w:val="22"/>
              </w:rPr>
              <w:t xml:space="preserve"> qualification or equivalent.   </w:t>
            </w:r>
          </w:p>
          <w:p w:rsidR="0005099B" w:rsidRPr="00A027CB" w:rsidRDefault="0005099B" w:rsidP="00A027CB">
            <w:pPr>
              <w:tabs>
                <w:tab w:val="left" w:pos="360"/>
              </w:tabs>
              <w:ind w:left="675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05099B" w:rsidRPr="00D664DC" w:rsidRDefault="0005099B" w:rsidP="001337FD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664DC">
              <w:rPr>
                <w:sz w:val="22"/>
                <w:szCs w:val="22"/>
              </w:rPr>
              <w:t>Application Form</w:t>
            </w:r>
          </w:p>
        </w:tc>
      </w:tr>
      <w:tr w:rsidR="0005099B" w:rsidRPr="00D664DC" w:rsidTr="001337FD">
        <w:tc>
          <w:tcPr>
            <w:tcW w:w="2235" w:type="dxa"/>
          </w:tcPr>
          <w:p w:rsidR="0005099B" w:rsidRPr="00D664DC" w:rsidRDefault="0005099B" w:rsidP="001337FD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D664DC">
              <w:rPr>
                <w:b/>
                <w:sz w:val="22"/>
                <w:szCs w:val="22"/>
              </w:rPr>
              <w:t>5.   Work Related</w:t>
            </w:r>
          </w:p>
          <w:p w:rsidR="0005099B" w:rsidRPr="00D664DC" w:rsidRDefault="0005099B" w:rsidP="001337FD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D664DC">
              <w:rPr>
                <w:b/>
                <w:sz w:val="22"/>
                <w:szCs w:val="22"/>
              </w:rPr>
              <w:t xml:space="preserve">      Circumstances</w:t>
            </w:r>
          </w:p>
          <w:p w:rsidR="0005099B" w:rsidRPr="00D664DC" w:rsidRDefault="0005099B" w:rsidP="001337FD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433" w:type="dxa"/>
          </w:tcPr>
          <w:p w:rsidR="0005099B" w:rsidRPr="00D664DC" w:rsidRDefault="0005099B" w:rsidP="00B9421B">
            <w:pPr>
              <w:numPr>
                <w:ilvl w:val="0"/>
                <w:numId w:val="19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D664DC">
              <w:rPr>
                <w:sz w:val="22"/>
                <w:szCs w:val="22"/>
              </w:rPr>
              <w:t>Willing to undertake any training relevant to the requirements of the post.</w:t>
            </w:r>
          </w:p>
          <w:p w:rsidR="0005099B" w:rsidRPr="00D664DC" w:rsidRDefault="0005099B" w:rsidP="00B9421B">
            <w:pPr>
              <w:numPr>
                <w:ilvl w:val="0"/>
                <w:numId w:val="19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D664DC">
              <w:rPr>
                <w:sz w:val="22"/>
                <w:szCs w:val="22"/>
              </w:rPr>
              <w:t>Willing to demonstrate commitment to the demands of the post through regular and punctual attendance.</w:t>
            </w:r>
          </w:p>
          <w:p w:rsidR="0005099B" w:rsidRPr="00D664DC" w:rsidRDefault="0005099B" w:rsidP="0005099B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D664DC">
              <w:rPr>
                <w:sz w:val="22"/>
                <w:szCs w:val="22"/>
              </w:rPr>
              <w:t>Willing to undertake first aid training and duties as necessary</w:t>
            </w:r>
          </w:p>
        </w:tc>
        <w:tc>
          <w:tcPr>
            <w:tcW w:w="4320" w:type="dxa"/>
          </w:tcPr>
          <w:p w:rsidR="0005099B" w:rsidRPr="00D664DC" w:rsidRDefault="0005099B" w:rsidP="001337FD">
            <w:pPr>
              <w:pStyle w:val="Header"/>
              <w:numPr>
                <w:ilvl w:val="12"/>
                <w:numId w:val="0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05099B" w:rsidRPr="00D664DC" w:rsidRDefault="0005099B" w:rsidP="001337FD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664DC">
              <w:rPr>
                <w:sz w:val="22"/>
                <w:szCs w:val="22"/>
              </w:rPr>
              <w:t>References/Interview</w:t>
            </w:r>
          </w:p>
          <w:p w:rsidR="0005099B" w:rsidRPr="00D664DC" w:rsidRDefault="0005099B" w:rsidP="001337FD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05099B" w:rsidRPr="00D664DC" w:rsidTr="001337FD">
        <w:tc>
          <w:tcPr>
            <w:tcW w:w="2235" w:type="dxa"/>
          </w:tcPr>
          <w:p w:rsidR="0005099B" w:rsidRPr="00D664DC" w:rsidRDefault="0005099B" w:rsidP="001337FD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D664DC">
              <w:rPr>
                <w:b/>
                <w:sz w:val="22"/>
                <w:szCs w:val="22"/>
              </w:rPr>
              <w:t xml:space="preserve">6.   Equal </w:t>
            </w:r>
          </w:p>
          <w:p w:rsidR="0005099B" w:rsidRPr="00D664DC" w:rsidRDefault="0005099B" w:rsidP="001337FD">
            <w:pPr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D664DC">
              <w:rPr>
                <w:b/>
                <w:sz w:val="22"/>
                <w:szCs w:val="22"/>
              </w:rPr>
              <w:t xml:space="preserve">     Opportunities</w:t>
            </w:r>
          </w:p>
        </w:tc>
        <w:tc>
          <w:tcPr>
            <w:tcW w:w="5433" w:type="dxa"/>
          </w:tcPr>
          <w:p w:rsidR="0005099B" w:rsidRPr="00D664DC" w:rsidRDefault="0005099B" w:rsidP="0005099B">
            <w:pPr>
              <w:numPr>
                <w:ilvl w:val="0"/>
                <w:numId w:val="17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D664DC">
              <w:rPr>
                <w:sz w:val="22"/>
                <w:szCs w:val="22"/>
              </w:rPr>
              <w:t>Willing to implement College Equal Opportunities Policies.</w:t>
            </w:r>
          </w:p>
        </w:tc>
        <w:tc>
          <w:tcPr>
            <w:tcW w:w="4320" w:type="dxa"/>
          </w:tcPr>
          <w:p w:rsidR="0005099B" w:rsidRPr="00D664DC" w:rsidRDefault="0005099B" w:rsidP="001337FD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D664DC"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05099B" w:rsidRPr="00D664DC" w:rsidRDefault="0005099B" w:rsidP="001337FD">
            <w:pPr>
              <w:rPr>
                <w:sz w:val="22"/>
                <w:szCs w:val="22"/>
              </w:rPr>
            </w:pPr>
            <w:r w:rsidRPr="00D664DC">
              <w:rPr>
                <w:sz w:val="22"/>
                <w:szCs w:val="22"/>
              </w:rPr>
              <w:t>To be assessed at interview.</w:t>
            </w:r>
          </w:p>
        </w:tc>
      </w:tr>
    </w:tbl>
    <w:p w:rsidR="0005099B" w:rsidRPr="007C69F1" w:rsidRDefault="0005099B" w:rsidP="00B9421B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szCs w:val="24"/>
        </w:rPr>
      </w:pPr>
    </w:p>
    <w:sectPr w:rsidR="0005099B" w:rsidRPr="007C69F1" w:rsidSect="00311C6A">
      <w:pgSz w:w="16820" w:h="11880" w:orient="landscape" w:code="9"/>
      <w:pgMar w:top="425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75" w:rsidRDefault="002B7475">
      <w:r>
        <w:separator/>
      </w:r>
    </w:p>
  </w:endnote>
  <w:endnote w:type="continuationSeparator" w:id="0">
    <w:p w:rsidR="002B7475" w:rsidRDefault="002B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ont341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75" w:rsidRDefault="002B7475">
      <w:r>
        <w:separator/>
      </w:r>
    </w:p>
  </w:footnote>
  <w:footnote w:type="continuationSeparator" w:id="0">
    <w:p w:rsidR="002B7475" w:rsidRDefault="002B7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DB" w:rsidRPr="007C69F1" w:rsidRDefault="006A567A" w:rsidP="00DA5EDB">
    <w:pPr>
      <w:rPr>
        <w:rFonts w:ascii="Calibri" w:hAnsi="Calibri" w:cs="Arial"/>
        <w:b/>
        <w:szCs w:val="24"/>
      </w:rPr>
    </w:pPr>
    <w:r>
      <w:rPr>
        <w:noProof/>
        <w:lang w:val="en-GB" w:eastAsia="en-GB"/>
      </w:rPr>
      <w:tab/>
      <w:t xml:space="preserve">                              </w:t>
    </w:r>
    <w:r w:rsidR="00DA5EDB">
      <w:rPr>
        <w:rFonts w:ascii="Calibri" w:hAnsi="Calibri" w:cs="Arial"/>
        <w:b/>
        <w:noProof/>
        <w:szCs w:val="24"/>
        <w:lang w:val="en-GB" w:eastAsia="en-GB"/>
      </w:rPr>
      <w:drawing>
        <wp:inline distT="0" distB="0" distL="0" distR="0">
          <wp:extent cx="1591310" cy="593725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5EDB" w:rsidRPr="007C69F1">
      <w:rPr>
        <w:rFonts w:ascii="Calibri" w:hAnsi="Calibri" w:cs="Arial"/>
        <w:b/>
        <w:szCs w:val="24"/>
      </w:rPr>
      <w:tab/>
    </w:r>
    <w:r w:rsidR="00DA5EDB">
      <w:rPr>
        <w:rFonts w:ascii="Calibri" w:hAnsi="Calibri" w:cs="Arial"/>
        <w:b/>
        <w:noProof/>
        <w:szCs w:val="24"/>
        <w:lang w:val="en-GB" w:eastAsia="en-GB"/>
      </w:rPr>
      <w:drawing>
        <wp:inline distT="0" distB="0" distL="0" distR="0">
          <wp:extent cx="712470" cy="712470"/>
          <wp:effectExtent l="0" t="0" r="0" b="0"/>
          <wp:docPr id="1" name="Picture 1" descr="C:\Users\ethinnesen\AppData\Local\Microsoft\Windows\Temporary Internet Files\Content.Outlook\0MLILWFP\Tamesid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thinnesen\AppData\Local\Microsoft\Windows\Temporary Internet Files\Content.Outlook\0MLILWFP\Tameside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5EDB" w:rsidRPr="007C69F1">
      <w:rPr>
        <w:rFonts w:ascii="Calibri" w:hAnsi="Calibri" w:cs="Arial"/>
        <w:b/>
        <w:szCs w:val="24"/>
      </w:rPr>
      <w:tab/>
    </w:r>
  </w:p>
  <w:p w:rsidR="006A567A" w:rsidRDefault="006A5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0733E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143D231F"/>
    <w:multiLevelType w:val="hybridMultilevel"/>
    <w:tmpl w:val="3CEA4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270E7"/>
    <w:multiLevelType w:val="hybridMultilevel"/>
    <w:tmpl w:val="49A4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A78CF"/>
    <w:multiLevelType w:val="hybridMultilevel"/>
    <w:tmpl w:val="D332D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E33C27"/>
    <w:multiLevelType w:val="hybridMultilevel"/>
    <w:tmpl w:val="52F84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B76A4"/>
    <w:multiLevelType w:val="hybridMultilevel"/>
    <w:tmpl w:val="900EE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14465"/>
    <w:multiLevelType w:val="multilevel"/>
    <w:tmpl w:val="1208069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BB3757"/>
    <w:multiLevelType w:val="hybridMultilevel"/>
    <w:tmpl w:val="829E7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F600D"/>
    <w:multiLevelType w:val="hybridMultilevel"/>
    <w:tmpl w:val="072807BE"/>
    <w:lvl w:ilvl="0" w:tplc="80104D9A">
      <w:start w:val="6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0">
    <w:nsid w:val="4BE721D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5E466932"/>
    <w:multiLevelType w:val="hybridMultilevel"/>
    <w:tmpl w:val="BE821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3649C7"/>
    <w:multiLevelType w:val="multilevel"/>
    <w:tmpl w:val="41C22C2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51E6B3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66B2109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68960328"/>
    <w:multiLevelType w:val="singleLevel"/>
    <w:tmpl w:val="D9B2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6F6B311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>
    <w:nsid w:val="75115973"/>
    <w:multiLevelType w:val="multilevel"/>
    <w:tmpl w:val="C8B67E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70F3D7A"/>
    <w:multiLevelType w:val="hybridMultilevel"/>
    <w:tmpl w:val="DBB68E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8"/>
  </w:num>
  <w:num w:numId="5">
    <w:abstractNumId w:val="17"/>
  </w:num>
  <w:num w:numId="6">
    <w:abstractNumId w:val="3"/>
  </w:num>
  <w:num w:numId="7">
    <w:abstractNumId w:val="7"/>
  </w:num>
  <w:num w:numId="8">
    <w:abstractNumId w:val="12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15"/>
  </w:num>
  <w:num w:numId="13">
    <w:abstractNumId w:val="14"/>
  </w:num>
  <w:num w:numId="14">
    <w:abstractNumId w:val="9"/>
  </w:num>
  <w:num w:numId="15">
    <w:abstractNumId w:val="1"/>
  </w:num>
  <w:num w:numId="16">
    <w:abstractNumId w:val="13"/>
  </w:num>
  <w:num w:numId="17">
    <w:abstractNumId w:val="16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26"/>
    <w:rsid w:val="00003696"/>
    <w:rsid w:val="0005099B"/>
    <w:rsid w:val="000739DC"/>
    <w:rsid w:val="00085BD7"/>
    <w:rsid w:val="00087825"/>
    <w:rsid w:val="000A3DD2"/>
    <w:rsid w:val="000C73C5"/>
    <w:rsid w:val="000F085D"/>
    <w:rsid w:val="000F6285"/>
    <w:rsid w:val="00117D44"/>
    <w:rsid w:val="0013672F"/>
    <w:rsid w:val="001B7BE4"/>
    <w:rsid w:val="001F7D9E"/>
    <w:rsid w:val="0023081C"/>
    <w:rsid w:val="00255FA9"/>
    <w:rsid w:val="002B7475"/>
    <w:rsid w:val="002C688A"/>
    <w:rsid w:val="002E12F9"/>
    <w:rsid w:val="002E7F0E"/>
    <w:rsid w:val="00300F4A"/>
    <w:rsid w:val="00311C6A"/>
    <w:rsid w:val="00333DC1"/>
    <w:rsid w:val="0033578E"/>
    <w:rsid w:val="00357D8C"/>
    <w:rsid w:val="003821FC"/>
    <w:rsid w:val="003A2369"/>
    <w:rsid w:val="003B7DF9"/>
    <w:rsid w:val="003C30AA"/>
    <w:rsid w:val="003C6DBB"/>
    <w:rsid w:val="003F7439"/>
    <w:rsid w:val="004461A6"/>
    <w:rsid w:val="00464755"/>
    <w:rsid w:val="004824C9"/>
    <w:rsid w:val="004D7793"/>
    <w:rsid w:val="004F5945"/>
    <w:rsid w:val="0050179F"/>
    <w:rsid w:val="00583BA9"/>
    <w:rsid w:val="00597A87"/>
    <w:rsid w:val="005B6850"/>
    <w:rsid w:val="005B73B4"/>
    <w:rsid w:val="005E7B6F"/>
    <w:rsid w:val="00600E60"/>
    <w:rsid w:val="00617459"/>
    <w:rsid w:val="00630931"/>
    <w:rsid w:val="006741DA"/>
    <w:rsid w:val="00680789"/>
    <w:rsid w:val="006842BE"/>
    <w:rsid w:val="006A567A"/>
    <w:rsid w:val="006C7940"/>
    <w:rsid w:val="00703451"/>
    <w:rsid w:val="007838BC"/>
    <w:rsid w:val="00792C66"/>
    <w:rsid w:val="007C69F1"/>
    <w:rsid w:val="007D3AC7"/>
    <w:rsid w:val="00833BEC"/>
    <w:rsid w:val="00850A26"/>
    <w:rsid w:val="00865928"/>
    <w:rsid w:val="008A5A30"/>
    <w:rsid w:val="008C0A28"/>
    <w:rsid w:val="008C0CE1"/>
    <w:rsid w:val="008C1A34"/>
    <w:rsid w:val="008F081D"/>
    <w:rsid w:val="00932FF7"/>
    <w:rsid w:val="00946B48"/>
    <w:rsid w:val="009641E7"/>
    <w:rsid w:val="00972F83"/>
    <w:rsid w:val="00973ED7"/>
    <w:rsid w:val="009B25AA"/>
    <w:rsid w:val="009E71AC"/>
    <w:rsid w:val="009F3CD5"/>
    <w:rsid w:val="00A027CB"/>
    <w:rsid w:val="00A07077"/>
    <w:rsid w:val="00A71C51"/>
    <w:rsid w:val="00A93C7A"/>
    <w:rsid w:val="00AD71B5"/>
    <w:rsid w:val="00B0185E"/>
    <w:rsid w:val="00B238EF"/>
    <w:rsid w:val="00B31736"/>
    <w:rsid w:val="00B40BA5"/>
    <w:rsid w:val="00B84420"/>
    <w:rsid w:val="00B9421B"/>
    <w:rsid w:val="00BD0218"/>
    <w:rsid w:val="00BE00E7"/>
    <w:rsid w:val="00C37FB9"/>
    <w:rsid w:val="00C4048B"/>
    <w:rsid w:val="00C40D5F"/>
    <w:rsid w:val="00C61A60"/>
    <w:rsid w:val="00C735E5"/>
    <w:rsid w:val="00CF56F0"/>
    <w:rsid w:val="00D2265D"/>
    <w:rsid w:val="00D43AB5"/>
    <w:rsid w:val="00D44CD7"/>
    <w:rsid w:val="00D75B6F"/>
    <w:rsid w:val="00D91866"/>
    <w:rsid w:val="00DA5EDB"/>
    <w:rsid w:val="00E06F94"/>
    <w:rsid w:val="00E46067"/>
    <w:rsid w:val="00E84E1D"/>
    <w:rsid w:val="00E85363"/>
    <w:rsid w:val="00EA0006"/>
    <w:rsid w:val="00EB3857"/>
    <w:rsid w:val="00EB66D5"/>
    <w:rsid w:val="00ED41B1"/>
    <w:rsid w:val="00F00416"/>
    <w:rsid w:val="00F20C03"/>
    <w:rsid w:val="00F5179A"/>
    <w:rsid w:val="00F91BC5"/>
    <w:rsid w:val="00FA5554"/>
    <w:rsid w:val="00FA5B43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BE"/>
    <w:rPr>
      <w:rFonts w:ascii="font341" w:hAnsi="font341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842BE"/>
    <w:pPr>
      <w:keepNext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qFormat/>
    <w:rsid w:val="006842BE"/>
    <w:pPr>
      <w:keepNext/>
      <w:jc w:val="both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rsid w:val="006842BE"/>
    <w:pPr>
      <w:keepNext/>
      <w:jc w:val="both"/>
      <w:outlineLvl w:val="2"/>
    </w:pPr>
    <w:rPr>
      <w:rFonts w:ascii="Arial" w:hAnsi="Arial" w:cs="Arial"/>
      <w:b/>
      <w:iCs/>
    </w:rPr>
  </w:style>
  <w:style w:type="paragraph" w:styleId="Heading4">
    <w:name w:val="heading 4"/>
    <w:basedOn w:val="Normal"/>
    <w:next w:val="Normal"/>
    <w:qFormat/>
    <w:rsid w:val="006842BE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42BE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6842BE"/>
  </w:style>
  <w:style w:type="paragraph" w:styleId="BodyTextIndent">
    <w:name w:val="Body Text Indent"/>
    <w:basedOn w:val="Normal"/>
    <w:semiHidden/>
    <w:rsid w:val="006842BE"/>
    <w:pPr>
      <w:ind w:left="720" w:hanging="720"/>
      <w:jc w:val="both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sid w:val="006842BE"/>
    <w:pPr>
      <w:jc w:val="both"/>
    </w:pPr>
    <w:rPr>
      <w:rFonts w:ascii="Arial" w:hAnsi="Arial" w:cs="Arial"/>
      <w:bCs/>
      <w:iCs/>
    </w:rPr>
  </w:style>
  <w:style w:type="paragraph" w:styleId="BodyTextIndent2">
    <w:name w:val="Body Text Indent 2"/>
    <w:basedOn w:val="Normal"/>
    <w:semiHidden/>
    <w:rsid w:val="006842BE"/>
    <w:pPr>
      <w:ind w:left="720" w:hanging="720"/>
      <w:jc w:val="both"/>
    </w:pPr>
    <w:rPr>
      <w:rFonts w:ascii="Arial" w:hAnsi="Arial" w:cs="Arial"/>
      <w:b/>
      <w:i/>
    </w:rPr>
  </w:style>
  <w:style w:type="paragraph" w:styleId="BodyTextIndent3">
    <w:name w:val="Body Text Indent 3"/>
    <w:basedOn w:val="Normal"/>
    <w:semiHidden/>
    <w:rsid w:val="006842BE"/>
    <w:pPr>
      <w:ind w:left="690"/>
      <w:jc w:val="both"/>
    </w:pPr>
    <w:rPr>
      <w:rFonts w:ascii="Arial" w:hAnsi="Arial" w:cs="Arial"/>
      <w:bCs/>
      <w:iCs/>
    </w:rPr>
  </w:style>
  <w:style w:type="paragraph" w:styleId="Footer">
    <w:name w:val="footer"/>
    <w:basedOn w:val="Normal"/>
    <w:semiHidden/>
    <w:rsid w:val="006842B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6842BE"/>
    <w:pPr>
      <w:jc w:val="both"/>
    </w:pPr>
    <w:rPr>
      <w:rFonts w:ascii="Arial" w:hAnsi="Arial" w:cs="Arial"/>
      <w:b/>
      <w:iCs/>
    </w:rPr>
  </w:style>
  <w:style w:type="paragraph" w:styleId="BodyText3">
    <w:name w:val="Body Text 3"/>
    <w:basedOn w:val="Normal"/>
    <w:semiHidden/>
    <w:rsid w:val="006842BE"/>
    <w:pPr>
      <w:jc w:val="both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2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20C03"/>
    <w:pPr>
      <w:ind w:left="720"/>
    </w:pPr>
  </w:style>
  <w:style w:type="paragraph" w:customStyle="1" w:styleId="TxBrp3">
    <w:name w:val="TxBr_p3"/>
    <w:basedOn w:val="Normal"/>
    <w:rsid w:val="004D7793"/>
    <w:pPr>
      <w:widowControl w:val="0"/>
      <w:tabs>
        <w:tab w:val="left" w:pos="204"/>
      </w:tabs>
      <w:spacing w:line="345" w:lineRule="atLeast"/>
    </w:pPr>
    <w:rPr>
      <w:rFonts w:ascii="Times New Roman" w:hAnsi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BE"/>
    <w:rPr>
      <w:rFonts w:ascii="font341" w:hAnsi="font341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842BE"/>
    <w:pPr>
      <w:keepNext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qFormat/>
    <w:rsid w:val="006842BE"/>
    <w:pPr>
      <w:keepNext/>
      <w:jc w:val="both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rsid w:val="006842BE"/>
    <w:pPr>
      <w:keepNext/>
      <w:jc w:val="both"/>
      <w:outlineLvl w:val="2"/>
    </w:pPr>
    <w:rPr>
      <w:rFonts w:ascii="Arial" w:hAnsi="Arial" w:cs="Arial"/>
      <w:b/>
      <w:iCs/>
    </w:rPr>
  </w:style>
  <w:style w:type="paragraph" w:styleId="Heading4">
    <w:name w:val="heading 4"/>
    <w:basedOn w:val="Normal"/>
    <w:next w:val="Normal"/>
    <w:qFormat/>
    <w:rsid w:val="006842BE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42BE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6842BE"/>
  </w:style>
  <w:style w:type="paragraph" w:styleId="BodyTextIndent">
    <w:name w:val="Body Text Indent"/>
    <w:basedOn w:val="Normal"/>
    <w:semiHidden/>
    <w:rsid w:val="006842BE"/>
    <w:pPr>
      <w:ind w:left="720" w:hanging="720"/>
      <w:jc w:val="both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sid w:val="006842BE"/>
    <w:pPr>
      <w:jc w:val="both"/>
    </w:pPr>
    <w:rPr>
      <w:rFonts w:ascii="Arial" w:hAnsi="Arial" w:cs="Arial"/>
      <w:bCs/>
      <w:iCs/>
    </w:rPr>
  </w:style>
  <w:style w:type="paragraph" w:styleId="BodyTextIndent2">
    <w:name w:val="Body Text Indent 2"/>
    <w:basedOn w:val="Normal"/>
    <w:semiHidden/>
    <w:rsid w:val="006842BE"/>
    <w:pPr>
      <w:ind w:left="720" w:hanging="720"/>
      <w:jc w:val="both"/>
    </w:pPr>
    <w:rPr>
      <w:rFonts w:ascii="Arial" w:hAnsi="Arial" w:cs="Arial"/>
      <w:b/>
      <w:i/>
    </w:rPr>
  </w:style>
  <w:style w:type="paragraph" w:styleId="BodyTextIndent3">
    <w:name w:val="Body Text Indent 3"/>
    <w:basedOn w:val="Normal"/>
    <w:semiHidden/>
    <w:rsid w:val="006842BE"/>
    <w:pPr>
      <w:ind w:left="690"/>
      <w:jc w:val="both"/>
    </w:pPr>
    <w:rPr>
      <w:rFonts w:ascii="Arial" w:hAnsi="Arial" w:cs="Arial"/>
      <w:bCs/>
      <w:iCs/>
    </w:rPr>
  </w:style>
  <w:style w:type="paragraph" w:styleId="Footer">
    <w:name w:val="footer"/>
    <w:basedOn w:val="Normal"/>
    <w:semiHidden/>
    <w:rsid w:val="006842B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6842BE"/>
    <w:pPr>
      <w:jc w:val="both"/>
    </w:pPr>
    <w:rPr>
      <w:rFonts w:ascii="Arial" w:hAnsi="Arial" w:cs="Arial"/>
      <w:b/>
      <w:iCs/>
    </w:rPr>
  </w:style>
  <w:style w:type="paragraph" w:styleId="BodyText3">
    <w:name w:val="Body Text 3"/>
    <w:basedOn w:val="Normal"/>
    <w:semiHidden/>
    <w:rsid w:val="006842BE"/>
    <w:pPr>
      <w:jc w:val="both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2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20C03"/>
    <w:pPr>
      <w:ind w:left="720"/>
    </w:pPr>
  </w:style>
  <w:style w:type="paragraph" w:customStyle="1" w:styleId="TxBrp3">
    <w:name w:val="TxBr_p3"/>
    <w:basedOn w:val="Normal"/>
    <w:rsid w:val="004D7793"/>
    <w:pPr>
      <w:widowControl w:val="0"/>
      <w:tabs>
        <w:tab w:val="left" w:pos="204"/>
      </w:tabs>
      <w:spacing w:line="345" w:lineRule="atLeast"/>
    </w:pPr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COAST COLLEGE</vt:lpstr>
    </vt:vector>
  </TitlesOfParts>
  <Company>Yorkshire Coast College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COAST COLLEGE</dc:title>
  <dc:creator>MR P. J. LASSEY</dc:creator>
  <cp:lastModifiedBy>Nina Sammut</cp:lastModifiedBy>
  <cp:revision>2</cp:revision>
  <cp:lastPrinted>2017-03-21T09:34:00Z</cp:lastPrinted>
  <dcterms:created xsi:type="dcterms:W3CDTF">2017-06-08T15:57:00Z</dcterms:created>
  <dcterms:modified xsi:type="dcterms:W3CDTF">2017-06-08T15:57:00Z</dcterms:modified>
</cp:coreProperties>
</file>