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9FECA" w14:textId="2C61F463" w:rsidR="00650498" w:rsidRPr="00310A0A" w:rsidRDefault="00BE136F">
      <w:pPr>
        <w:jc w:val="center"/>
        <w:rPr>
          <w:rFonts w:ascii="Arial" w:hAnsi="Arial"/>
          <w:b/>
          <w:sz w:val="24"/>
        </w:rPr>
      </w:pPr>
      <w:r w:rsidRPr="00310A0A">
        <w:rPr>
          <w:rFonts w:cs="Arial"/>
          <w:b/>
          <w:noProof/>
        </w:rPr>
        <w:drawing>
          <wp:inline distT="0" distB="0" distL="0" distR="0" wp14:anchorId="5DBBB064" wp14:editId="51B11D5C">
            <wp:extent cx="5731510" cy="885825"/>
            <wp:effectExtent l="0" t="0" r="0" b="0"/>
            <wp:docPr id="1" name="Picture 2" descr="C:\Users\rmosavian\Desktop\Solihull Logos\Logos\SCUC-SUAC Joint Logo Display Horizonta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savian\Desktop\Solihull Logos\Logos\SCUC-SUAC Joint Logo Display Horizontal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85825"/>
                    </a:xfrm>
                    <a:prstGeom prst="rect">
                      <a:avLst/>
                    </a:prstGeom>
                    <a:noFill/>
                    <a:ln>
                      <a:noFill/>
                    </a:ln>
                  </pic:spPr>
                </pic:pic>
              </a:graphicData>
            </a:graphic>
          </wp:inline>
        </w:drawing>
      </w:r>
    </w:p>
    <w:p w14:paraId="1CD05B69" w14:textId="77777777" w:rsidR="00650498" w:rsidRPr="00310A0A" w:rsidRDefault="00650498">
      <w:pPr>
        <w:jc w:val="center"/>
        <w:rPr>
          <w:rFonts w:ascii="Arial" w:hAnsi="Arial"/>
          <w:b/>
          <w:bCs/>
          <w:sz w:val="24"/>
        </w:rPr>
      </w:pPr>
      <w:r w:rsidRPr="00310A0A">
        <w:rPr>
          <w:rFonts w:ascii="Arial" w:hAnsi="Arial"/>
          <w:b/>
          <w:bCs/>
          <w:sz w:val="24"/>
        </w:rPr>
        <w:t>JOB DESCRIPTION</w:t>
      </w:r>
    </w:p>
    <w:p w14:paraId="004F7E53" w14:textId="77777777" w:rsidR="00650498" w:rsidRPr="00310A0A" w:rsidRDefault="0011076C">
      <w:pPr>
        <w:jc w:val="center"/>
        <w:rPr>
          <w:rFonts w:ascii="Arial" w:hAnsi="Arial"/>
          <w:b/>
          <w:bCs/>
          <w:sz w:val="24"/>
        </w:rPr>
      </w:pPr>
      <w:r w:rsidRPr="00310A0A">
        <w:rPr>
          <w:rFonts w:ascii="Arial" w:hAnsi="Arial"/>
          <w:b/>
          <w:bCs/>
          <w:sz w:val="24"/>
        </w:rPr>
        <w:t xml:space="preserve"> </w:t>
      </w:r>
    </w:p>
    <w:p w14:paraId="04ADEBF4" w14:textId="77777777" w:rsidR="00EE78A3" w:rsidRPr="00310A0A" w:rsidRDefault="00502F9B" w:rsidP="00D951F2">
      <w:pPr>
        <w:ind w:left="2160" w:hanging="2160"/>
        <w:jc w:val="both"/>
        <w:rPr>
          <w:rFonts w:ascii="Arial" w:hAnsi="Arial"/>
          <w:b/>
          <w:bCs/>
          <w:sz w:val="24"/>
        </w:rPr>
      </w:pPr>
      <w:r w:rsidRPr="00310A0A">
        <w:rPr>
          <w:rFonts w:ascii="Arial" w:hAnsi="Arial"/>
          <w:b/>
          <w:bCs/>
          <w:sz w:val="24"/>
        </w:rPr>
        <w:t>JOB TITLE:</w:t>
      </w:r>
      <w:r w:rsidRPr="00310A0A">
        <w:rPr>
          <w:rFonts w:ascii="Arial" w:hAnsi="Arial"/>
          <w:b/>
          <w:bCs/>
          <w:sz w:val="24"/>
        </w:rPr>
        <w:tab/>
      </w:r>
      <w:r w:rsidR="00BF6F46" w:rsidRPr="00310A0A">
        <w:rPr>
          <w:rFonts w:ascii="Arial" w:hAnsi="Arial"/>
          <w:b/>
          <w:bCs/>
          <w:sz w:val="24"/>
        </w:rPr>
        <w:t>Career</w:t>
      </w:r>
      <w:r w:rsidR="001B0DB2" w:rsidRPr="00310A0A">
        <w:rPr>
          <w:rFonts w:ascii="Arial" w:hAnsi="Arial"/>
          <w:b/>
          <w:bCs/>
          <w:sz w:val="24"/>
        </w:rPr>
        <w:t>s</w:t>
      </w:r>
      <w:r w:rsidR="00BF6F46" w:rsidRPr="00310A0A">
        <w:rPr>
          <w:rFonts w:ascii="Arial" w:hAnsi="Arial"/>
          <w:b/>
          <w:bCs/>
          <w:sz w:val="24"/>
        </w:rPr>
        <w:t xml:space="preserve"> Advisor</w:t>
      </w:r>
    </w:p>
    <w:p w14:paraId="1F41B328" w14:textId="77777777" w:rsidR="00EE78A3" w:rsidRPr="00310A0A" w:rsidRDefault="00EE78A3" w:rsidP="00D951F2">
      <w:pPr>
        <w:ind w:left="2160" w:hanging="2160"/>
        <w:jc w:val="both"/>
        <w:rPr>
          <w:rFonts w:ascii="Arial" w:hAnsi="Arial"/>
          <w:b/>
          <w:bCs/>
          <w:sz w:val="24"/>
        </w:rPr>
      </w:pPr>
    </w:p>
    <w:p w14:paraId="3682BA45" w14:textId="6EE0E089" w:rsidR="0040151F" w:rsidRDefault="00EE78A3" w:rsidP="00D951F2">
      <w:pPr>
        <w:ind w:left="2160" w:hanging="2160"/>
        <w:jc w:val="both"/>
        <w:rPr>
          <w:rFonts w:ascii="Arial" w:hAnsi="Arial"/>
          <w:b/>
          <w:bCs/>
          <w:sz w:val="24"/>
        </w:rPr>
      </w:pPr>
      <w:r w:rsidRPr="00310A0A">
        <w:rPr>
          <w:rFonts w:ascii="Arial" w:hAnsi="Arial"/>
          <w:b/>
          <w:bCs/>
          <w:sz w:val="24"/>
        </w:rPr>
        <w:t>HOURS:</w:t>
      </w:r>
      <w:r w:rsidRPr="00310A0A">
        <w:rPr>
          <w:rFonts w:ascii="Arial" w:hAnsi="Arial"/>
          <w:b/>
          <w:bCs/>
          <w:sz w:val="24"/>
        </w:rPr>
        <w:tab/>
      </w:r>
      <w:r w:rsidR="00E84B44">
        <w:rPr>
          <w:rFonts w:ascii="Arial" w:hAnsi="Arial"/>
          <w:b/>
          <w:bCs/>
          <w:sz w:val="24"/>
        </w:rPr>
        <w:t xml:space="preserve">22.5 </w:t>
      </w:r>
      <w:r w:rsidRPr="00310A0A">
        <w:rPr>
          <w:rFonts w:ascii="Arial" w:hAnsi="Arial"/>
          <w:b/>
          <w:bCs/>
          <w:sz w:val="24"/>
        </w:rPr>
        <w:t xml:space="preserve">hours per week over </w:t>
      </w:r>
      <w:r w:rsidR="00E84B44">
        <w:rPr>
          <w:rFonts w:ascii="Arial" w:hAnsi="Arial"/>
          <w:b/>
          <w:bCs/>
          <w:sz w:val="24"/>
        </w:rPr>
        <w:t>3</w:t>
      </w:r>
      <w:r w:rsidRPr="00310A0A">
        <w:rPr>
          <w:rFonts w:ascii="Arial" w:hAnsi="Arial"/>
          <w:b/>
          <w:bCs/>
          <w:sz w:val="24"/>
        </w:rPr>
        <w:t xml:space="preserve"> days, term time over 42 weeks per </w:t>
      </w:r>
      <w:proofErr w:type="gramStart"/>
      <w:r w:rsidRPr="00310A0A">
        <w:rPr>
          <w:rFonts w:ascii="Arial" w:hAnsi="Arial"/>
          <w:b/>
          <w:bCs/>
          <w:sz w:val="24"/>
        </w:rPr>
        <w:t xml:space="preserve">year </w:t>
      </w:r>
      <w:r w:rsidR="00052297">
        <w:rPr>
          <w:rFonts w:ascii="Arial" w:hAnsi="Arial"/>
          <w:b/>
          <w:bCs/>
          <w:sz w:val="24"/>
        </w:rPr>
        <w:t xml:space="preserve"> -</w:t>
      </w:r>
      <w:proofErr w:type="gramEnd"/>
      <w:r w:rsidR="00052297">
        <w:rPr>
          <w:rFonts w:ascii="Arial" w:hAnsi="Arial"/>
          <w:b/>
          <w:bCs/>
          <w:sz w:val="24"/>
        </w:rPr>
        <w:t xml:space="preserve"> </w:t>
      </w:r>
      <w:r w:rsidR="009A6E79">
        <w:rPr>
          <w:rFonts w:ascii="Arial" w:hAnsi="Arial"/>
          <w:b/>
          <w:bCs/>
          <w:sz w:val="24"/>
        </w:rPr>
        <w:t xml:space="preserve">working </w:t>
      </w:r>
      <w:r w:rsidR="00052297">
        <w:rPr>
          <w:rFonts w:ascii="Arial" w:hAnsi="Arial"/>
          <w:b/>
          <w:bCs/>
          <w:sz w:val="24"/>
        </w:rPr>
        <w:t>days to be discussed at interview</w:t>
      </w:r>
    </w:p>
    <w:p w14:paraId="5030A738" w14:textId="77777777" w:rsidR="0040151F" w:rsidRDefault="0040151F" w:rsidP="00D951F2">
      <w:pPr>
        <w:ind w:left="2160" w:hanging="2160"/>
        <w:jc w:val="both"/>
        <w:rPr>
          <w:rFonts w:ascii="Arial" w:hAnsi="Arial"/>
          <w:b/>
          <w:bCs/>
          <w:sz w:val="24"/>
        </w:rPr>
      </w:pPr>
    </w:p>
    <w:p w14:paraId="758BEFB3" w14:textId="77777777" w:rsidR="007C27D0" w:rsidRPr="007C27D0" w:rsidRDefault="0040151F" w:rsidP="007C27D0">
      <w:pPr>
        <w:pStyle w:val="paragraph"/>
        <w:spacing w:before="0" w:beforeAutospacing="0" w:after="0" w:afterAutospacing="0"/>
        <w:ind w:left="2160" w:hanging="2160"/>
        <w:textAlignment w:val="baseline"/>
        <w:rPr>
          <w:rFonts w:ascii="Segoe UI" w:hAnsi="Segoe UI" w:cs="Segoe UI"/>
          <w:b/>
          <w:bCs/>
          <w:sz w:val="18"/>
          <w:szCs w:val="18"/>
        </w:rPr>
      </w:pPr>
      <w:r>
        <w:rPr>
          <w:rFonts w:ascii="Arial" w:hAnsi="Arial"/>
          <w:b/>
          <w:bCs/>
        </w:rPr>
        <w:t>LOCATION:</w:t>
      </w:r>
      <w:r>
        <w:rPr>
          <w:rFonts w:ascii="Arial" w:hAnsi="Arial"/>
          <w:b/>
          <w:bCs/>
        </w:rPr>
        <w:tab/>
      </w:r>
      <w:r w:rsidRPr="007C27D0">
        <w:rPr>
          <w:rFonts w:ascii="Arial" w:hAnsi="Arial"/>
          <w:b/>
          <w:bCs/>
        </w:rPr>
        <w:t xml:space="preserve">Primarily </w:t>
      </w:r>
      <w:r w:rsidR="00677662" w:rsidRPr="007C27D0">
        <w:rPr>
          <w:rFonts w:ascii="Arial" w:hAnsi="Arial"/>
          <w:b/>
          <w:bCs/>
        </w:rPr>
        <w:t xml:space="preserve">based at </w:t>
      </w:r>
      <w:r w:rsidR="00E84B44" w:rsidRPr="007C27D0">
        <w:rPr>
          <w:rFonts w:ascii="Arial" w:hAnsi="Arial"/>
          <w:b/>
          <w:bCs/>
        </w:rPr>
        <w:t>Woodlands campus</w:t>
      </w:r>
      <w:r w:rsidR="007C27D0" w:rsidRPr="007C27D0">
        <w:rPr>
          <w:rFonts w:ascii="Arial" w:hAnsi="Arial"/>
          <w:b/>
          <w:bCs/>
        </w:rPr>
        <w:t xml:space="preserve"> with </w:t>
      </w:r>
      <w:r w:rsidR="007C27D0" w:rsidRPr="007C27D0">
        <w:rPr>
          <w:rStyle w:val="normaltextrun"/>
          <w:rFonts w:ascii="Arial" w:hAnsi="Arial" w:cs="Arial"/>
          <w:b/>
          <w:bCs/>
        </w:rPr>
        <w:t xml:space="preserve">willingness to </w:t>
      </w:r>
      <w:r w:rsidR="007C27D0" w:rsidRPr="007C27D0">
        <w:rPr>
          <w:rFonts w:ascii="Arial" w:hAnsi="Arial"/>
          <w:b/>
          <w:bCs/>
        </w:rPr>
        <w:t>travel to other sites as and when required</w:t>
      </w:r>
    </w:p>
    <w:p w14:paraId="1477967F" w14:textId="77777777" w:rsidR="00EE78A3" w:rsidRPr="00310A0A" w:rsidRDefault="00EE78A3" w:rsidP="00D951F2">
      <w:pPr>
        <w:ind w:left="2160" w:hanging="2160"/>
        <w:jc w:val="both"/>
        <w:rPr>
          <w:rFonts w:ascii="Arial" w:hAnsi="Arial"/>
          <w:b/>
          <w:bCs/>
          <w:sz w:val="24"/>
        </w:rPr>
      </w:pPr>
    </w:p>
    <w:p w14:paraId="4AD55257" w14:textId="77777777" w:rsidR="00650498" w:rsidRPr="00310A0A" w:rsidRDefault="00650498" w:rsidP="00D951F2">
      <w:pPr>
        <w:ind w:left="2160" w:hanging="2160"/>
        <w:jc w:val="both"/>
        <w:rPr>
          <w:rFonts w:ascii="Arial" w:hAnsi="Arial"/>
          <w:b/>
          <w:bCs/>
          <w:sz w:val="24"/>
        </w:rPr>
      </w:pPr>
      <w:r w:rsidRPr="00310A0A">
        <w:rPr>
          <w:rFonts w:ascii="Arial" w:hAnsi="Arial"/>
          <w:b/>
          <w:bCs/>
          <w:sz w:val="24"/>
        </w:rPr>
        <w:t>REPORTS TO:</w:t>
      </w:r>
      <w:r w:rsidRPr="00310A0A">
        <w:rPr>
          <w:rFonts w:ascii="Arial" w:hAnsi="Arial"/>
          <w:b/>
          <w:bCs/>
          <w:sz w:val="24"/>
        </w:rPr>
        <w:tab/>
      </w:r>
      <w:r w:rsidR="00096C37" w:rsidRPr="00310A0A">
        <w:rPr>
          <w:rFonts w:ascii="Arial" w:hAnsi="Arial"/>
          <w:b/>
          <w:bCs/>
          <w:sz w:val="24"/>
        </w:rPr>
        <w:t xml:space="preserve">Careers </w:t>
      </w:r>
      <w:r w:rsidR="00354743">
        <w:rPr>
          <w:rFonts w:ascii="Arial" w:hAnsi="Arial"/>
          <w:b/>
          <w:bCs/>
          <w:sz w:val="24"/>
        </w:rPr>
        <w:t>Service Manager</w:t>
      </w:r>
    </w:p>
    <w:p w14:paraId="74C4A307" w14:textId="77777777" w:rsidR="00650498" w:rsidRPr="00310A0A" w:rsidRDefault="00650498" w:rsidP="00D951F2">
      <w:pPr>
        <w:jc w:val="both"/>
        <w:rPr>
          <w:rFonts w:ascii="Arial" w:hAnsi="Arial"/>
          <w:b/>
          <w:bCs/>
          <w:sz w:val="16"/>
          <w:szCs w:val="16"/>
        </w:rPr>
      </w:pPr>
    </w:p>
    <w:p w14:paraId="36AF3210" w14:textId="77777777" w:rsidR="00650498" w:rsidRPr="00310A0A" w:rsidRDefault="00650498" w:rsidP="00D951F2">
      <w:pPr>
        <w:ind w:left="2160" w:hanging="2160"/>
        <w:jc w:val="both"/>
        <w:rPr>
          <w:rFonts w:ascii="Arial" w:hAnsi="Arial"/>
          <w:b/>
          <w:bCs/>
          <w:sz w:val="24"/>
        </w:rPr>
      </w:pPr>
      <w:r w:rsidRPr="00310A0A">
        <w:rPr>
          <w:rFonts w:ascii="Arial" w:hAnsi="Arial"/>
          <w:b/>
          <w:bCs/>
          <w:sz w:val="24"/>
        </w:rPr>
        <w:t>ARE</w:t>
      </w:r>
      <w:r w:rsidR="00502F9B" w:rsidRPr="00310A0A">
        <w:rPr>
          <w:rFonts w:ascii="Arial" w:hAnsi="Arial"/>
          <w:b/>
          <w:bCs/>
          <w:sz w:val="24"/>
        </w:rPr>
        <w:t>A:</w:t>
      </w:r>
      <w:r w:rsidR="00502F9B" w:rsidRPr="00310A0A">
        <w:rPr>
          <w:rFonts w:ascii="Arial" w:hAnsi="Arial"/>
          <w:b/>
          <w:bCs/>
          <w:sz w:val="24"/>
        </w:rPr>
        <w:tab/>
      </w:r>
      <w:r w:rsidR="00BF6F46" w:rsidRPr="00310A0A">
        <w:rPr>
          <w:rFonts w:ascii="Arial" w:hAnsi="Arial"/>
          <w:b/>
          <w:bCs/>
          <w:sz w:val="24"/>
        </w:rPr>
        <w:t>Student Services</w:t>
      </w:r>
      <w:r w:rsidR="00DF2A82" w:rsidRPr="00310A0A">
        <w:rPr>
          <w:rFonts w:ascii="Arial" w:hAnsi="Arial"/>
          <w:b/>
          <w:bCs/>
          <w:sz w:val="24"/>
        </w:rPr>
        <w:t xml:space="preserve"> </w:t>
      </w:r>
    </w:p>
    <w:p w14:paraId="7A2066A7" w14:textId="77777777" w:rsidR="00650498" w:rsidRPr="00310A0A" w:rsidRDefault="00650498" w:rsidP="00D951F2">
      <w:pPr>
        <w:jc w:val="both"/>
        <w:rPr>
          <w:rFonts w:ascii="Arial" w:hAnsi="Arial"/>
          <w:b/>
          <w:bCs/>
          <w:sz w:val="24"/>
        </w:rPr>
      </w:pPr>
    </w:p>
    <w:p w14:paraId="480F0283" w14:textId="77777777" w:rsidR="00650498" w:rsidRPr="003A68BD" w:rsidRDefault="00BF6F46" w:rsidP="00D951F2">
      <w:pPr>
        <w:ind w:left="2160" w:hanging="2160"/>
        <w:jc w:val="both"/>
        <w:rPr>
          <w:rFonts w:ascii="Arial" w:hAnsi="Arial"/>
          <w:b/>
          <w:bCs/>
          <w:sz w:val="24"/>
        </w:rPr>
      </w:pPr>
      <w:r w:rsidRPr="003A68BD">
        <w:rPr>
          <w:rFonts w:ascii="Arial" w:hAnsi="Arial"/>
          <w:b/>
          <w:bCs/>
          <w:sz w:val="24"/>
        </w:rPr>
        <w:t>GRADE/SALARY:</w:t>
      </w:r>
      <w:r w:rsidRPr="003A68BD">
        <w:rPr>
          <w:rFonts w:ascii="Arial" w:hAnsi="Arial"/>
          <w:b/>
          <w:bCs/>
          <w:sz w:val="24"/>
        </w:rPr>
        <w:tab/>
      </w:r>
      <w:r w:rsidR="005958DA" w:rsidRPr="003A68BD">
        <w:rPr>
          <w:rFonts w:ascii="Arial" w:hAnsi="Arial"/>
          <w:b/>
          <w:bCs/>
          <w:sz w:val="24"/>
        </w:rPr>
        <w:t xml:space="preserve">Support Staff </w:t>
      </w:r>
      <w:r w:rsidR="001B0DB2" w:rsidRPr="003A68BD">
        <w:rPr>
          <w:rFonts w:ascii="Arial" w:hAnsi="Arial"/>
          <w:b/>
          <w:bCs/>
          <w:sz w:val="24"/>
        </w:rPr>
        <w:t xml:space="preserve">Scale </w:t>
      </w:r>
      <w:r w:rsidR="00715D99" w:rsidRPr="003A68BD">
        <w:rPr>
          <w:rFonts w:ascii="Arial" w:hAnsi="Arial"/>
          <w:b/>
          <w:bCs/>
          <w:sz w:val="24"/>
        </w:rPr>
        <w:t>6/</w:t>
      </w:r>
      <w:r w:rsidR="007C27D0" w:rsidRPr="003A68BD">
        <w:rPr>
          <w:rFonts w:ascii="Arial" w:hAnsi="Arial"/>
          <w:b/>
          <w:bCs/>
          <w:sz w:val="24"/>
        </w:rPr>
        <w:t>SO1</w:t>
      </w:r>
      <w:r w:rsidR="0038143B" w:rsidRPr="003A68BD">
        <w:rPr>
          <w:rFonts w:ascii="Arial" w:hAnsi="Arial"/>
          <w:b/>
          <w:bCs/>
          <w:sz w:val="24"/>
        </w:rPr>
        <w:t xml:space="preserve">, points </w:t>
      </w:r>
      <w:r w:rsidR="00715D99" w:rsidRPr="003A68BD">
        <w:rPr>
          <w:rFonts w:ascii="Arial" w:hAnsi="Arial"/>
          <w:b/>
          <w:bCs/>
          <w:sz w:val="24"/>
        </w:rPr>
        <w:t>27</w:t>
      </w:r>
      <w:r w:rsidR="0038143B" w:rsidRPr="003A68BD">
        <w:rPr>
          <w:rFonts w:ascii="Arial" w:hAnsi="Arial"/>
          <w:b/>
          <w:bCs/>
          <w:sz w:val="24"/>
        </w:rPr>
        <w:t xml:space="preserve"> to </w:t>
      </w:r>
      <w:r w:rsidR="00715D99" w:rsidRPr="003A68BD">
        <w:rPr>
          <w:rFonts w:ascii="Arial" w:hAnsi="Arial"/>
          <w:b/>
          <w:bCs/>
          <w:sz w:val="24"/>
        </w:rPr>
        <w:t>32</w:t>
      </w:r>
      <w:r w:rsidR="001B0DB2" w:rsidRPr="003A68BD">
        <w:rPr>
          <w:rFonts w:ascii="Arial" w:hAnsi="Arial"/>
          <w:b/>
          <w:bCs/>
          <w:sz w:val="24"/>
        </w:rPr>
        <w:t>, £</w:t>
      </w:r>
      <w:r w:rsidR="00715D99" w:rsidRPr="003A68BD">
        <w:rPr>
          <w:rFonts w:ascii="Arial" w:hAnsi="Arial"/>
          <w:b/>
          <w:bCs/>
          <w:sz w:val="24"/>
        </w:rPr>
        <w:t>28,974</w:t>
      </w:r>
      <w:r w:rsidR="001B0DB2" w:rsidRPr="003A68BD">
        <w:rPr>
          <w:rFonts w:ascii="Arial" w:hAnsi="Arial"/>
          <w:b/>
          <w:bCs/>
          <w:sz w:val="24"/>
        </w:rPr>
        <w:t xml:space="preserve"> to £</w:t>
      </w:r>
      <w:r w:rsidR="00715D99" w:rsidRPr="003A68BD">
        <w:rPr>
          <w:rFonts w:ascii="Arial" w:hAnsi="Arial"/>
          <w:b/>
          <w:bCs/>
          <w:sz w:val="24"/>
        </w:rPr>
        <w:t>33,972</w:t>
      </w:r>
      <w:r w:rsidR="001B0DB2" w:rsidRPr="003A68BD">
        <w:rPr>
          <w:rFonts w:ascii="Arial" w:hAnsi="Arial"/>
          <w:b/>
          <w:bCs/>
          <w:sz w:val="24"/>
        </w:rPr>
        <w:t xml:space="preserve"> pro rat</w:t>
      </w:r>
      <w:r w:rsidR="00EE78A3" w:rsidRPr="003A68BD">
        <w:rPr>
          <w:rFonts w:ascii="Arial" w:hAnsi="Arial"/>
          <w:b/>
          <w:bCs/>
          <w:sz w:val="24"/>
        </w:rPr>
        <w:t>a</w:t>
      </w:r>
      <w:r w:rsidR="005958DA" w:rsidRPr="003A68BD">
        <w:rPr>
          <w:rFonts w:ascii="Arial" w:hAnsi="Arial"/>
          <w:b/>
          <w:bCs/>
          <w:sz w:val="24"/>
        </w:rPr>
        <w:t>. Actual salary £</w:t>
      </w:r>
      <w:r w:rsidR="00715D99" w:rsidRPr="003A68BD">
        <w:rPr>
          <w:rFonts w:ascii="Arial" w:hAnsi="Arial"/>
          <w:b/>
          <w:bCs/>
          <w:sz w:val="24"/>
        </w:rPr>
        <w:t>16,605.55</w:t>
      </w:r>
      <w:r w:rsidR="00EE78A3" w:rsidRPr="003A68BD">
        <w:rPr>
          <w:rFonts w:ascii="Arial" w:hAnsi="Arial"/>
          <w:b/>
          <w:bCs/>
          <w:sz w:val="24"/>
        </w:rPr>
        <w:t xml:space="preserve"> to £</w:t>
      </w:r>
      <w:r w:rsidR="00715D99" w:rsidRPr="003A68BD">
        <w:rPr>
          <w:rFonts w:ascii="Arial" w:hAnsi="Arial"/>
          <w:b/>
          <w:bCs/>
          <w:sz w:val="24"/>
        </w:rPr>
        <w:t>19,470</w:t>
      </w:r>
      <w:r w:rsidR="00EE78A3" w:rsidRPr="003A68BD">
        <w:rPr>
          <w:rFonts w:ascii="Arial" w:hAnsi="Arial"/>
          <w:b/>
          <w:bCs/>
          <w:sz w:val="24"/>
        </w:rPr>
        <w:t xml:space="preserve"> per annum. </w:t>
      </w:r>
    </w:p>
    <w:p w14:paraId="02E04086" w14:textId="77777777" w:rsidR="005958DA" w:rsidRPr="003A68BD" w:rsidRDefault="005958DA" w:rsidP="00D951F2">
      <w:pPr>
        <w:ind w:left="2160" w:hanging="2160"/>
        <w:jc w:val="both"/>
        <w:rPr>
          <w:rFonts w:ascii="Arial" w:hAnsi="Arial"/>
          <w:b/>
          <w:bCs/>
          <w:sz w:val="24"/>
        </w:rPr>
      </w:pPr>
    </w:p>
    <w:p w14:paraId="7017FB7D" w14:textId="53FB5BCE" w:rsidR="005958DA" w:rsidRPr="003A68BD" w:rsidRDefault="005958DA" w:rsidP="00D951F2">
      <w:pPr>
        <w:ind w:left="2160" w:hanging="2160"/>
        <w:jc w:val="both"/>
        <w:rPr>
          <w:rFonts w:ascii="Arial" w:hAnsi="Arial"/>
          <w:b/>
          <w:bCs/>
          <w:sz w:val="24"/>
        </w:rPr>
      </w:pPr>
      <w:r w:rsidRPr="003A68BD">
        <w:rPr>
          <w:rFonts w:ascii="Arial" w:hAnsi="Arial"/>
          <w:b/>
          <w:bCs/>
          <w:sz w:val="24"/>
        </w:rPr>
        <w:t>CLOSING DATE:</w:t>
      </w:r>
      <w:r w:rsidRPr="003A68BD">
        <w:rPr>
          <w:rFonts w:ascii="Arial" w:hAnsi="Arial"/>
          <w:b/>
          <w:bCs/>
          <w:sz w:val="24"/>
        </w:rPr>
        <w:tab/>
      </w:r>
      <w:r w:rsidR="00BC58EE">
        <w:rPr>
          <w:rFonts w:ascii="Arial" w:hAnsi="Arial"/>
          <w:b/>
          <w:bCs/>
          <w:sz w:val="24"/>
        </w:rPr>
        <w:t>Sunday 23</w:t>
      </w:r>
      <w:r w:rsidR="00BC58EE" w:rsidRPr="00BC58EE">
        <w:rPr>
          <w:rFonts w:ascii="Arial" w:hAnsi="Arial"/>
          <w:b/>
          <w:bCs/>
          <w:sz w:val="24"/>
          <w:vertAlign w:val="superscript"/>
        </w:rPr>
        <w:t>rd</w:t>
      </w:r>
      <w:r w:rsidR="00937A11">
        <w:rPr>
          <w:rFonts w:ascii="Arial" w:hAnsi="Arial"/>
          <w:b/>
          <w:bCs/>
          <w:sz w:val="24"/>
        </w:rPr>
        <w:t xml:space="preserve"> June 2024</w:t>
      </w:r>
    </w:p>
    <w:p w14:paraId="6317EE0F" w14:textId="77777777" w:rsidR="00650498" w:rsidRPr="003A68BD" w:rsidRDefault="001B0DB2" w:rsidP="00D951F2">
      <w:pPr>
        <w:ind w:left="2160" w:hanging="2160"/>
        <w:jc w:val="both"/>
        <w:rPr>
          <w:rFonts w:ascii="Arial" w:hAnsi="Arial"/>
          <w:b/>
          <w:bCs/>
          <w:sz w:val="16"/>
          <w:szCs w:val="16"/>
        </w:rPr>
      </w:pPr>
      <w:r w:rsidRPr="003A68BD">
        <w:rPr>
          <w:rFonts w:ascii="Arial" w:hAnsi="Arial"/>
          <w:b/>
          <w:bCs/>
          <w:sz w:val="24"/>
        </w:rPr>
        <w:tab/>
      </w:r>
    </w:p>
    <w:p w14:paraId="2814ABC3" w14:textId="77777777" w:rsidR="00650498" w:rsidRPr="00310A0A" w:rsidRDefault="00650498" w:rsidP="00D951F2">
      <w:pPr>
        <w:pBdr>
          <w:bottom w:val="single" w:sz="12" w:space="1" w:color="auto"/>
        </w:pBdr>
        <w:jc w:val="both"/>
        <w:rPr>
          <w:rFonts w:ascii="Arial" w:hAnsi="Arial"/>
          <w:b/>
          <w:bCs/>
          <w:sz w:val="24"/>
        </w:rPr>
      </w:pPr>
      <w:r w:rsidRPr="003A68BD">
        <w:rPr>
          <w:rFonts w:ascii="Arial" w:hAnsi="Arial"/>
          <w:b/>
          <w:bCs/>
          <w:sz w:val="24"/>
        </w:rPr>
        <w:t>POST NO:</w:t>
      </w:r>
      <w:r w:rsidRPr="003A68BD">
        <w:rPr>
          <w:rFonts w:ascii="Arial" w:hAnsi="Arial"/>
          <w:b/>
          <w:bCs/>
          <w:sz w:val="24"/>
        </w:rPr>
        <w:tab/>
      </w:r>
      <w:r w:rsidRPr="003A68BD">
        <w:rPr>
          <w:rFonts w:ascii="Arial" w:hAnsi="Arial"/>
          <w:b/>
          <w:bCs/>
          <w:sz w:val="24"/>
        </w:rPr>
        <w:tab/>
      </w:r>
      <w:r w:rsidR="003A68BD">
        <w:rPr>
          <w:rFonts w:ascii="Arial" w:hAnsi="Arial"/>
          <w:b/>
          <w:bCs/>
          <w:sz w:val="24"/>
        </w:rPr>
        <w:t>SS142</w:t>
      </w:r>
      <w:r w:rsidR="00690960">
        <w:rPr>
          <w:rFonts w:ascii="Arial" w:hAnsi="Arial"/>
          <w:b/>
          <w:bCs/>
          <w:sz w:val="24"/>
        </w:rPr>
        <w:t>W</w:t>
      </w:r>
    </w:p>
    <w:p w14:paraId="3C0E2A69" w14:textId="77777777" w:rsidR="001B0DB2" w:rsidRPr="00310A0A" w:rsidRDefault="001B0DB2" w:rsidP="00D951F2">
      <w:pPr>
        <w:pBdr>
          <w:bottom w:val="single" w:sz="12" w:space="1" w:color="auto"/>
        </w:pBdr>
        <w:jc w:val="both"/>
        <w:rPr>
          <w:rFonts w:ascii="Arial" w:hAnsi="Arial"/>
          <w:b/>
          <w:bCs/>
          <w:sz w:val="16"/>
          <w:szCs w:val="16"/>
        </w:rPr>
      </w:pPr>
    </w:p>
    <w:p w14:paraId="067DDE6E" w14:textId="77777777" w:rsidR="001B0DB2" w:rsidRPr="00310A0A" w:rsidRDefault="001B0DB2" w:rsidP="00D951F2">
      <w:pPr>
        <w:pBdr>
          <w:bottom w:val="single" w:sz="12" w:space="1" w:color="auto"/>
        </w:pBdr>
        <w:jc w:val="both"/>
        <w:rPr>
          <w:rFonts w:ascii="Arial" w:hAnsi="Arial"/>
          <w:b/>
          <w:bCs/>
          <w:sz w:val="24"/>
        </w:rPr>
      </w:pPr>
      <w:r w:rsidRPr="00310A0A">
        <w:rPr>
          <w:rFonts w:ascii="Arial" w:hAnsi="Arial"/>
          <w:b/>
          <w:bCs/>
          <w:sz w:val="24"/>
        </w:rPr>
        <w:t>DBS:</w:t>
      </w:r>
      <w:r w:rsidRPr="00310A0A">
        <w:rPr>
          <w:rFonts w:ascii="Arial" w:hAnsi="Arial"/>
          <w:b/>
          <w:bCs/>
          <w:sz w:val="24"/>
        </w:rPr>
        <w:tab/>
      </w:r>
      <w:r w:rsidRPr="00310A0A">
        <w:rPr>
          <w:rFonts w:ascii="Arial" w:hAnsi="Arial"/>
          <w:b/>
          <w:bCs/>
          <w:sz w:val="24"/>
        </w:rPr>
        <w:tab/>
      </w:r>
      <w:r w:rsidRPr="00310A0A">
        <w:rPr>
          <w:rFonts w:ascii="Arial" w:hAnsi="Arial"/>
          <w:b/>
          <w:bCs/>
          <w:sz w:val="24"/>
        </w:rPr>
        <w:tab/>
      </w:r>
      <w:r w:rsidR="003A68BD" w:rsidRPr="003A68BD">
        <w:rPr>
          <w:rFonts w:ascii="Arial" w:hAnsi="Arial"/>
          <w:b/>
          <w:bCs/>
          <w:sz w:val="24"/>
          <w:szCs w:val="24"/>
        </w:rPr>
        <w:t>Enhanced DBS check with children’s barred list check</w:t>
      </w:r>
    </w:p>
    <w:p w14:paraId="25CAE519" w14:textId="77777777" w:rsidR="00650498" w:rsidRPr="00310A0A" w:rsidRDefault="00650498">
      <w:pPr>
        <w:pBdr>
          <w:bottom w:val="single" w:sz="12" w:space="1" w:color="auto"/>
        </w:pBdr>
        <w:jc w:val="both"/>
        <w:rPr>
          <w:rFonts w:ascii="Arial" w:hAnsi="Arial"/>
          <w:b/>
          <w:bCs/>
          <w:sz w:val="24"/>
        </w:rPr>
      </w:pPr>
    </w:p>
    <w:p w14:paraId="73C3C054" w14:textId="77777777" w:rsidR="00650498" w:rsidRDefault="00650498">
      <w:pPr>
        <w:jc w:val="both"/>
        <w:rPr>
          <w:rFonts w:ascii="Arial" w:hAnsi="Arial"/>
          <w:b/>
          <w:bCs/>
          <w:sz w:val="16"/>
          <w:szCs w:val="16"/>
        </w:rPr>
      </w:pPr>
    </w:p>
    <w:p w14:paraId="37B644F6" w14:textId="77777777" w:rsidR="00650498" w:rsidRPr="00310A0A" w:rsidRDefault="00650498">
      <w:pPr>
        <w:jc w:val="both"/>
        <w:rPr>
          <w:rFonts w:ascii="Arial" w:hAnsi="Arial"/>
          <w:b/>
          <w:bCs/>
          <w:sz w:val="24"/>
        </w:rPr>
      </w:pPr>
      <w:r w:rsidRPr="00310A0A">
        <w:rPr>
          <w:rFonts w:ascii="Arial" w:hAnsi="Arial"/>
          <w:b/>
          <w:bCs/>
          <w:sz w:val="24"/>
        </w:rPr>
        <w:t>PURPOSE:</w:t>
      </w:r>
    </w:p>
    <w:p w14:paraId="66806150" w14:textId="77777777" w:rsidR="00650498" w:rsidRPr="00310A0A" w:rsidRDefault="00650498">
      <w:pPr>
        <w:jc w:val="both"/>
        <w:rPr>
          <w:rFonts w:ascii="Arial" w:hAnsi="Arial"/>
          <w:b/>
          <w:bCs/>
          <w:sz w:val="16"/>
          <w:szCs w:val="16"/>
        </w:rPr>
      </w:pPr>
    </w:p>
    <w:p w14:paraId="662232FF" w14:textId="77777777" w:rsidR="00BF6F46" w:rsidRPr="00310A0A" w:rsidRDefault="00BF6F46">
      <w:pPr>
        <w:jc w:val="both"/>
        <w:rPr>
          <w:rFonts w:ascii="Arial" w:hAnsi="Arial"/>
          <w:bCs/>
          <w:sz w:val="24"/>
        </w:rPr>
      </w:pPr>
      <w:r w:rsidRPr="00310A0A">
        <w:rPr>
          <w:rFonts w:ascii="Arial" w:hAnsi="Arial"/>
          <w:bCs/>
          <w:sz w:val="24"/>
        </w:rPr>
        <w:t xml:space="preserve">To provide </w:t>
      </w:r>
      <w:r w:rsidR="002C0015" w:rsidRPr="00310A0A">
        <w:rPr>
          <w:rFonts w:ascii="Arial" w:hAnsi="Arial"/>
          <w:bCs/>
          <w:sz w:val="24"/>
        </w:rPr>
        <w:t xml:space="preserve">Careers Education Information Advice </w:t>
      </w:r>
      <w:r w:rsidR="005F37BB" w:rsidRPr="00310A0A">
        <w:rPr>
          <w:rFonts w:ascii="Arial" w:hAnsi="Arial"/>
          <w:bCs/>
          <w:sz w:val="24"/>
        </w:rPr>
        <w:t>and</w:t>
      </w:r>
      <w:r w:rsidR="002C0015" w:rsidRPr="00310A0A">
        <w:rPr>
          <w:rFonts w:ascii="Arial" w:hAnsi="Arial"/>
          <w:bCs/>
          <w:sz w:val="24"/>
        </w:rPr>
        <w:t xml:space="preserve"> Guidance </w:t>
      </w:r>
      <w:r w:rsidRPr="00310A0A">
        <w:rPr>
          <w:rFonts w:ascii="Arial" w:hAnsi="Arial"/>
          <w:bCs/>
          <w:sz w:val="24"/>
        </w:rPr>
        <w:t>within the College</w:t>
      </w:r>
      <w:r w:rsidR="00BB4321" w:rsidRPr="00310A0A">
        <w:rPr>
          <w:rFonts w:ascii="Arial" w:hAnsi="Arial"/>
          <w:bCs/>
          <w:sz w:val="24"/>
        </w:rPr>
        <w:t xml:space="preserve"> </w:t>
      </w:r>
      <w:r w:rsidRPr="00310A0A">
        <w:rPr>
          <w:rFonts w:ascii="Arial" w:hAnsi="Arial"/>
          <w:bCs/>
          <w:sz w:val="24"/>
        </w:rPr>
        <w:t xml:space="preserve">as part of the Careers </w:t>
      </w:r>
      <w:r w:rsidR="005F37BB" w:rsidRPr="00310A0A">
        <w:rPr>
          <w:rFonts w:ascii="Arial" w:hAnsi="Arial"/>
          <w:bCs/>
          <w:sz w:val="24"/>
        </w:rPr>
        <w:t>T</w:t>
      </w:r>
      <w:r w:rsidRPr="00310A0A">
        <w:rPr>
          <w:rFonts w:ascii="Arial" w:hAnsi="Arial"/>
          <w:bCs/>
          <w:sz w:val="24"/>
        </w:rPr>
        <w:t>eam.</w:t>
      </w:r>
      <w:r w:rsidR="0016581F" w:rsidRPr="00310A0A">
        <w:t xml:space="preserve"> </w:t>
      </w:r>
      <w:r w:rsidR="0016581F" w:rsidRPr="00310A0A">
        <w:rPr>
          <w:rFonts w:ascii="Arial" w:hAnsi="Arial"/>
          <w:bCs/>
          <w:sz w:val="24"/>
        </w:rPr>
        <w:t xml:space="preserve">To enable our students </w:t>
      </w:r>
      <w:proofErr w:type="gramStart"/>
      <w:r w:rsidR="0016581F" w:rsidRPr="00310A0A">
        <w:rPr>
          <w:rFonts w:ascii="Arial" w:hAnsi="Arial"/>
          <w:bCs/>
          <w:sz w:val="24"/>
        </w:rPr>
        <w:t>be</w:t>
      </w:r>
      <w:proofErr w:type="gramEnd"/>
      <w:r w:rsidR="0016581F" w:rsidRPr="00310A0A">
        <w:rPr>
          <w:rFonts w:ascii="Arial" w:hAnsi="Arial"/>
          <w:bCs/>
          <w:sz w:val="24"/>
        </w:rPr>
        <w:t xml:space="preserve"> well-informed about career opportunities and equipped with the employability skills required to realise their career plans. </w:t>
      </w:r>
    </w:p>
    <w:p w14:paraId="490B40EB" w14:textId="77777777" w:rsidR="0016581F" w:rsidRPr="00310A0A" w:rsidRDefault="0016581F">
      <w:pPr>
        <w:jc w:val="both"/>
        <w:rPr>
          <w:rFonts w:ascii="Arial" w:hAnsi="Arial"/>
          <w:b/>
          <w:bCs/>
          <w:sz w:val="16"/>
          <w:szCs w:val="16"/>
        </w:rPr>
      </w:pPr>
    </w:p>
    <w:p w14:paraId="4FC660DF" w14:textId="77777777" w:rsidR="00650498" w:rsidRPr="00310A0A" w:rsidRDefault="00650498">
      <w:pPr>
        <w:jc w:val="both"/>
        <w:rPr>
          <w:rFonts w:ascii="Arial" w:hAnsi="Arial"/>
          <w:b/>
          <w:bCs/>
          <w:sz w:val="24"/>
        </w:rPr>
      </w:pPr>
      <w:r w:rsidRPr="00310A0A">
        <w:rPr>
          <w:rFonts w:ascii="Arial" w:hAnsi="Arial"/>
          <w:b/>
          <w:bCs/>
          <w:sz w:val="24"/>
        </w:rPr>
        <w:t>PRINCIPAL DUTIES:</w:t>
      </w:r>
    </w:p>
    <w:p w14:paraId="087F1B43" w14:textId="77777777" w:rsidR="00650498" w:rsidRPr="00310A0A" w:rsidRDefault="00650498">
      <w:pPr>
        <w:jc w:val="both"/>
        <w:rPr>
          <w:rFonts w:ascii="Arial" w:hAnsi="Arial"/>
          <w:b/>
          <w:bCs/>
          <w:sz w:val="16"/>
          <w:szCs w:val="16"/>
        </w:rPr>
      </w:pPr>
    </w:p>
    <w:p w14:paraId="31979A7D" w14:textId="77777777" w:rsidR="00D859E7" w:rsidRPr="00310A0A" w:rsidRDefault="00D859E7" w:rsidP="00A03035">
      <w:pPr>
        <w:numPr>
          <w:ilvl w:val="0"/>
          <w:numId w:val="8"/>
        </w:numPr>
        <w:ind w:hanging="578"/>
        <w:jc w:val="both"/>
        <w:outlineLvl w:val="0"/>
        <w:rPr>
          <w:rFonts w:ascii="Arial" w:hAnsi="Arial"/>
          <w:bCs/>
          <w:sz w:val="24"/>
        </w:rPr>
      </w:pPr>
      <w:r w:rsidRPr="00310A0A">
        <w:rPr>
          <w:rFonts w:ascii="Arial" w:hAnsi="Arial"/>
          <w:bCs/>
          <w:sz w:val="24"/>
        </w:rPr>
        <w:t xml:space="preserve">To provide careers advice and guidance </w:t>
      </w:r>
      <w:r w:rsidR="00BF6F46" w:rsidRPr="00310A0A">
        <w:rPr>
          <w:rFonts w:ascii="Arial" w:hAnsi="Arial"/>
          <w:bCs/>
          <w:sz w:val="24"/>
        </w:rPr>
        <w:t>to</w:t>
      </w:r>
      <w:r w:rsidR="00770B21" w:rsidRPr="00310A0A">
        <w:rPr>
          <w:rFonts w:ascii="Arial" w:hAnsi="Arial"/>
          <w:bCs/>
          <w:sz w:val="24"/>
        </w:rPr>
        <w:t xml:space="preserve"> all levels of students in </w:t>
      </w:r>
      <w:r w:rsidRPr="00310A0A">
        <w:rPr>
          <w:rFonts w:ascii="Arial" w:hAnsi="Arial"/>
          <w:bCs/>
          <w:sz w:val="24"/>
        </w:rPr>
        <w:t>FE and HE</w:t>
      </w:r>
      <w:r w:rsidR="00BF6F46" w:rsidRPr="00310A0A">
        <w:rPr>
          <w:rFonts w:ascii="Arial" w:hAnsi="Arial"/>
          <w:bCs/>
          <w:sz w:val="24"/>
        </w:rPr>
        <w:t xml:space="preserve">, </w:t>
      </w:r>
      <w:r w:rsidRPr="00310A0A">
        <w:rPr>
          <w:rFonts w:ascii="Arial" w:hAnsi="Arial"/>
          <w:bCs/>
          <w:sz w:val="24"/>
        </w:rPr>
        <w:t>and those potentially wishing to study at the College</w:t>
      </w:r>
      <w:r w:rsidR="00547F2C" w:rsidRPr="00310A0A">
        <w:rPr>
          <w:rFonts w:ascii="Arial" w:hAnsi="Arial"/>
          <w:bCs/>
          <w:sz w:val="24"/>
        </w:rPr>
        <w:t xml:space="preserve">. </w:t>
      </w:r>
      <w:r w:rsidR="00DC256E" w:rsidRPr="00310A0A">
        <w:rPr>
          <w:rFonts w:ascii="Arial" w:hAnsi="Arial"/>
          <w:bCs/>
          <w:sz w:val="24"/>
        </w:rPr>
        <w:t xml:space="preserve">Have a strong knowledge of </w:t>
      </w:r>
      <w:r w:rsidR="002F11F2" w:rsidRPr="00310A0A">
        <w:rPr>
          <w:rFonts w:ascii="Arial" w:hAnsi="Arial"/>
          <w:bCs/>
          <w:sz w:val="24"/>
        </w:rPr>
        <w:t>pathways (</w:t>
      </w:r>
      <w:r w:rsidR="00DC256E" w:rsidRPr="00310A0A">
        <w:rPr>
          <w:rFonts w:ascii="Arial" w:hAnsi="Arial"/>
          <w:bCs/>
          <w:sz w:val="24"/>
        </w:rPr>
        <w:t xml:space="preserve">College, University, Job, Apprenticeship and other </w:t>
      </w:r>
      <w:r w:rsidR="002F11F2" w:rsidRPr="00310A0A">
        <w:rPr>
          <w:rFonts w:ascii="Arial" w:hAnsi="Arial"/>
          <w:bCs/>
          <w:sz w:val="24"/>
        </w:rPr>
        <w:t>destinations</w:t>
      </w:r>
      <w:r w:rsidR="00DC256E" w:rsidRPr="00310A0A">
        <w:rPr>
          <w:rFonts w:ascii="Arial" w:hAnsi="Arial"/>
          <w:bCs/>
          <w:sz w:val="24"/>
        </w:rPr>
        <w:t xml:space="preserve">) to </w:t>
      </w:r>
      <w:r w:rsidR="002F11F2" w:rsidRPr="00310A0A">
        <w:rPr>
          <w:rFonts w:ascii="Arial" w:hAnsi="Arial"/>
          <w:bCs/>
          <w:sz w:val="24"/>
        </w:rPr>
        <w:t>ensure students can make an informed choice about their future</w:t>
      </w:r>
      <w:r w:rsidR="00DC256E" w:rsidRPr="00310A0A">
        <w:rPr>
          <w:rFonts w:ascii="Arial" w:hAnsi="Arial"/>
          <w:bCs/>
          <w:sz w:val="24"/>
        </w:rPr>
        <w:t xml:space="preserve">. </w:t>
      </w:r>
    </w:p>
    <w:p w14:paraId="200E8C46" w14:textId="77777777" w:rsidR="00F41B5F" w:rsidRPr="00310A0A" w:rsidRDefault="00F41B5F" w:rsidP="00F41B5F">
      <w:pPr>
        <w:ind w:left="720" w:hanging="578"/>
        <w:jc w:val="both"/>
        <w:outlineLvl w:val="0"/>
        <w:rPr>
          <w:rFonts w:ascii="Arial" w:hAnsi="Arial"/>
          <w:bCs/>
          <w:sz w:val="24"/>
        </w:rPr>
      </w:pPr>
    </w:p>
    <w:p w14:paraId="69280B41"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To support the implementation and achievement of the Gatsby Benchmark</w:t>
      </w:r>
      <w:r>
        <w:rPr>
          <w:rFonts w:ascii="Arial" w:hAnsi="Arial"/>
          <w:bCs/>
          <w:sz w:val="24"/>
        </w:rPr>
        <w:t>s</w:t>
      </w:r>
      <w:r w:rsidRPr="00310A0A">
        <w:rPr>
          <w:rFonts w:ascii="Arial" w:hAnsi="Arial"/>
          <w:bCs/>
          <w:sz w:val="24"/>
        </w:rPr>
        <w:t xml:space="preserve"> </w:t>
      </w:r>
    </w:p>
    <w:p w14:paraId="4044B4CC" w14:textId="77777777" w:rsidR="00F41B5F" w:rsidRPr="00310A0A" w:rsidRDefault="00F41B5F" w:rsidP="00F41B5F">
      <w:pPr>
        <w:ind w:left="360" w:hanging="578"/>
        <w:jc w:val="both"/>
        <w:outlineLvl w:val="0"/>
        <w:rPr>
          <w:rFonts w:ascii="Arial" w:hAnsi="Arial"/>
          <w:bCs/>
          <w:sz w:val="24"/>
        </w:rPr>
      </w:pPr>
    </w:p>
    <w:p w14:paraId="26D8DD70"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 xml:space="preserve">To conduct impartial one-to-one careers interviews, drop-in sessions and e-guidance, with all levels of students (part-time, full-time, FE, HE, and adults). Refer to external agencies where appropriate. Work with SEN students offering ongoing support. </w:t>
      </w:r>
    </w:p>
    <w:p w14:paraId="68B3D7AB" w14:textId="77777777" w:rsidR="00F41B5F" w:rsidRPr="00310A0A" w:rsidRDefault="00F41B5F" w:rsidP="00F41B5F">
      <w:pPr>
        <w:pStyle w:val="ListParagraph"/>
        <w:ind w:hanging="578"/>
        <w:rPr>
          <w:rFonts w:ascii="Arial" w:hAnsi="Arial"/>
          <w:bCs/>
          <w:sz w:val="24"/>
        </w:rPr>
      </w:pPr>
    </w:p>
    <w:p w14:paraId="5665ADFC"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To design and deliver careers education workshops to all levels of learner (Level 1 to Level 6), on topics relating to employability and next steps e.g., Career Planning, Job Search, CVs, Interview Skills, Apprenticeships and Higher Education.</w:t>
      </w:r>
    </w:p>
    <w:p w14:paraId="15D087D9" w14:textId="77777777" w:rsidR="00F41B5F" w:rsidRPr="00310A0A" w:rsidRDefault="00F41B5F" w:rsidP="00F41B5F">
      <w:pPr>
        <w:pStyle w:val="ListParagraph"/>
        <w:ind w:hanging="578"/>
        <w:rPr>
          <w:rFonts w:ascii="Arial" w:hAnsi="Arial"/>
          <w:bCs/>
          <w:sz w:val="24"/>
        </w:rPr>
      </w:pPr>
    </w:p>
    <w:p w14:paraId="7BF84780"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 xml:space="preserve">To ensure the smooth running of the UCAS process, offering advice, guidance and training to students applying to Higher Education via UCAS. Liaise with University Admissions and UCAS Support Team. Provide support to teaching </w:t>
      </w:r>
      <w:r>
        <w:rPr>
          <w:rFonts w:ascii="Arial" w:hAnsi="Arial"/>
          <w:bCs/>
          <w:sz w:val="24"/>
        </w:rPr>
        <w:t>staff</w:t>
      </w:r>
      <w:r w:rsidRPr="00310A0A">
        <w:rPr>
          <w:rFonts w:ascii="Arial" w:hAnsi="Arial"/>
          <w:bCs/>
          <w:sz w:val="24"/>
        </w:rPr>
        <w:t xml:space="preserve"> on UCAS applications.</w:t>
      </w:r>
    </w:p>
    <w:p w14:paraId="7EDBF820" w14:textId="77777777" w:rsidR="00F41B5F" w:rsidRPr="00310A0A" w:rsidRDefault="00F41B5F" w:rsidP="00F41B5F">
      <w:pPr>
        <w:ind w:left="360" w:hanging="578"/>
        <w:jc w:val="both"/>
        <w:outlineLvl w:val="0"/>
        <w:rPr>
          <w:rFonts w:ascii="Arial" w:hAnsi="Arial"/>
          <w:bCs/>
          <w:sz w:val="24"/>
        </w:rPr>
      </w:pPr>
    </w:p>
    <w:p w14:paraId="57CAE2ED"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 xml:space="preserve">To organise and deliver annual Faculty </w:t>
      </w:r>
      <w:r>
        <w:rPr>
          <w:rFonts w:ascii="Arial" w:hAnsi="Arial"/>
          <w:bCs/>
          <w:sz w:val="24"/>
        </w:rPr>
        <w:t>UCAS/</w:t>
      </w:r>
      <w:r w:rsidRPr="00310A0A">
        <w:rPr>
          <w:rFonts w:ascii="Arial" w:hAnsi="Arial"/>
          <w:bCs/>
          <w:sz w:val="24"/>
        </w:rPr>
        <w:t>Higher Education Information sessions</w:t>
      </w:r>
      <w:r>
        <w:rPr>
          <w:rFonts w:ascii="Arial" w:hAnsi="Arial"/>
          <w:bCs/>
          <w:sz w:val="24"/>
        </w:rPr>
        <w:t>.</w:t>
      </w:r>
    </w:p>
    <w:p w14:paraId="1D708F51" w14:textId="77777777" w:rsidR="00F41B5F" w:rsidRPr="00310A0A" w:rsidRDefault="00F41B5F" w:rsidP="00F41B5F">
      <w:pPr>
        <w:pStyle w:val="ListParagraph"/>
        <w:ind w:hanging="578"/>
        <w:rPr>
          <w:rFonts w:ascii="Arial" w:hAnsi="Arial"/>
          <w:bCs/>
          <w:sz w:val="24"/>
        </w:rPr>
      </w:pPr>
    </w:p>
    <w:p w14:paraId="0236DB84" w14:textId="77777777" w:rsidR="00F41B5F" w:rsidRPr="00310A0A" w:rsidRDefault="00F41B5F" w:rsidP="00F41B5F">
      <w:pPr>
        <w:pStyle w:val="ListParagraph"/>
        <w:ind w:hanging="578"/>
        <w:rPr>
          <w:rFonts w:ascii="Arial" w:hAnsi="Arial"/>
          <w:bCs/>
          <w:sz w:val="24"/>
        </w:rPr>
      </w:pPr>
    </w:p>
    <w:p w14:paraId="0D8FF634"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To organise and deliver annual Careers Fair</w:t>
      </w:r>
      <w:r>
        <w:rPr>
          <w:rFonts w:ascii="Arial" w:hAnsi="Arial"/>
          <w:bCs/>
          <w:sz w:val="24"/>
        </w:rPr>
        <w:t>s</w:t>
      </w:r>
      <w:r w:rsidRPr="00310A0A">
        <w:rPr>
          <w:rFonts w:ascii="Arial" w:hAnsi="Arial"/>
          <w:bCs/>
          <w:sz w:val="24"/>
        </w:rPr>
        <w:t xml:space="preserve">, developing and maintaining effective partnerships with local, national and international businesses. Developing a network of specialist partners to provide guidance on specific careers. Effectively market the event to students and tutors. </w:t>
      </w:r>
    </w:p>
    <w:p w14:paraId="66E4D28D" w14:textId="77777777" w:rsidR="00F41B5F" w:rsidRPr="00310A0A" w:rsidRDefault="00F41B5F" w:rsidP="00F41B5F">
      <w:pPr>
        <w:pStyle w:val="ListParagraph"/>
        <w:ind w:hanging="578"/>
        <w:rPr>
          <w:rFonts w:ascii="Arial" w:hAnsi="Arial"/>
          <w:bCs/>
          <w:sz w:val="24"/>
        </w:rPr>
      </w:pPr>
    </w:p>
    <w:p w14:paraId="736E5BC3"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 xml:space="preserve">To organise Faculty Career </w:t>
      </w:r>
      <w:r>
        <w:rPr>
          <w:rFonts w:ascii="Arial" w:hAnsi="Arial"/>
          <w:bCs/>
          <w:sz w:val="24"/>
        </w:rPr>
        <w:t>related e</w:t>
      </w:r>
      <w:r w:rsidRPr="00310A0A">
        <w:rPr>
          <w:rFonts w:ascii="Arial" w:hAnsi="Arial"/>
          <w:bCs/>
          <w:sz w:val="24"/>
        </w:rPr>
        <w:t>vents</w:t>
      </w:r>
      <w:r>
        <w:rPr>
          <w:rFonts w:ascii="Arial" w:hAnsi="Arial"/>
          <w:bCs/>
          <w:sz w:val="24"/>
        </w:rPr>
        <w:t>/speakers</w:t>
      </w:r>
      <w:r w:rsidRPr="00310A0A">
        <w:rPr>
          <w:rFonts w:ascii="Arial" w:hAnsi="Arial"/>
          <w:bCs/>
          <w:sz w:val="24"/>
        </w:rPr>
        <w:t xml:space="preserve">, sourcing relevant employers and running the event to ensure student and employer satisfaction. </w:t>
      </w:r>
    </w:p>
    <w:p w14:paraId="6BC3414C" w14:textId="77777777" w:rsidR="00F41B5F" w:rsidRPr="00310A0A" w:rsidRDefault="00F41B5F" w:rsidP="00F41B5F">
      <w:pPr>
        <w:ind w:hanging="578"/>
        <w:jc w:val="both"/>
        <w:outlineLvl w:val="0"/>
        <w:rPr>
          <w:rFonts w:ascii="Arial" w:hAnsi="Arial"/>
          <w:bCs/>
          <w:sz w:val="24"/>
        </w:rPr>
      </w:pPr>
    </w:p>
    <w:p w14:paraId="3CACEB62"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To research, develop and update a range of Careers information resources. e.g., Career Planning, CV Writing, Job Applications, Interview Skills, Working for yourself etc.</w:t>
      </w:r>
    </w:p>
    <w:p w14:paraId="50CEE24C" w14:textId="77777777" w:rsidR="00F41B5F" w:rsidRPr="00310A0A" w:rsidRDefault="00F41B5F" w:rsidP="00F41B5F">
      <w:pPr>
        <w:ind w:left="360" w:hanging="578"/>
        <w:jc w:val="both"/>
        <w:outlineLvl w:val="0"/>
        <w:rPr>
          <w:rFonts w:ascii="Arial" w:hAnsi="Arial"/>
          <w:bCs/>
          <w:sz w:val="24"/>
        </w:rPr>
      </w:pPr>
    </w:p>
    <w:p w14:paraId="2BCC5354"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To assist the work of Careers Advisors coming into the College from partner organisations, in terms of appointments, and referrals.</w:t>
      </w:r>
      <w:r>
        <w:rPr>
          <w:rFonts w:ascii="Arial" w:hAnsi="Arial"/>
          <w:bCs/>
          <w:sz w:val="24"/>
        </w:rPr>
        <w:t xml:space="preserve"> (if necessary for the campus)</w:t>
      </w:r>
    </w:p>
    <w:p w14:paraId="58A58F90" w14:textId="77777777" w:rsidR="00F41B5F" w:rsidRPr="00310A0A" w:rsidRDefault="00F41B5F" w:rsidP="00F41B5F">
      <w:pPr>
        <w:ind w:hanging="578"/>
        <w:jc w:val="both"/>
        <w:outlineLvl w:val="0"/>
        <w:rPr>
          <w:rFonts w:ascii="Arial" w:hAnsi="Arial"/>
          <w:bCs/>
          <w:sz w:val="24"/>
        </w:rPr>
      </w:pPr>
    </w:p>
    <w:p w14:paraId="62815D2E"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To maintain a high standard of labour market information and Career patterns in line with Gatsby benchmarks and Careers Strategy</w:t>
      </w:r>
    </w:p>
    <w:p w14:paraId="17E08DB2" w14:textId="77777777" w:rsidR="00F41B5F" w:rsidRPr="00310A0A" w:rsidRDefault="00F41B5F" w:rsidP="00F41B5F">
      <w:pPr>
        <w:ind w:hanging="578"/>
        <w:jc w:val="both"/>
        <w:outlineLvl w:val="0"/>
        <w:rPr>
          <w:rFonts w:ascii="Arial" w:hAnsi="Arial"/>
          <w:bCs/>
          <w:sz w:val="24"/>
        </w:rPr>
      </w:pPr>
    </w:p>
    <w:p w14:paraId="1CA8B34B" w14:textId="77777777" w:rsidR="00F41B5F" w:rsidRDefault="00F41B5F" w:rsidP="00F41B5F">
      <w:pPr>
        <w:numPr>
          <w:ilvl w:val="0"/>
          <w:numId w:val="8"/>
        </w:numPr>
        <w:ind w:hanging="578"/>
        <w:jc w:val="both"/>
        <w:outlineLvl w:val="0"/>
        <w:rPr>
          <w:rFonts w:ascii="Arial" w:hAnsi="Arial"/>
          <w:bCs/>
          <w:sz w:val="24"/>
        </w:rPr>
      </w:pPr>
      <w:r w:rsidRPr="00310A0A">
        <w:rPr>
          <w:rFonts w:ascii="Arial" w:hAnsi="Arial"/>
          <w:bCs/>
          <w:sz w:val="24"/>
        </w:rPr>
        <w:t>To network internally and externally to enhance the College Careers Service.  External networking includes Solihull &amp; Birmingham Council- IAG, AGCAS, HELOA, NACGT, CAFÉ, National Careers Service, local Universities and employers.</w:t>
      </w:r>
    </w:p>
    <w:p w14:paraId="0EF2FE9E" w14:textId="77777777" w:rsidR="00F41B5F" w:rsidRDefault="00F41B5F" w:rsidP="00F41B5F">
      <w:pPr>
        <w:pStyle w:val="ListParagraph"/>
        <w:rPr>
          <w:rFonts w:ascii="Arial" w:hAnsi="Arial"/>
          <w:bCs/>
          <w:sz w:val="24"/>
        </w:rPr>
      </w:pPr>
    </w:p>
    <w:p w14:paraId="1B1EB9FC" w14:textId="77777777" w:rsidR="00F41B5F" w:rsidRDefault="00F41B5F" w:rsidP="00F41B5F">
      <w:pPr>
        <w:numPr>
          <w:ilvl w:val="0"/>
          <w:numId w:val="8"/>
        </w:numPr>
        <w:ind w:hanging="578"/>
        <w:jc w:val="both"/>
        <w:outlineLvl w:val="0"/>
        <w:rPr>
          <w:rFonts w:ascii="Arial" w:hAnsi="Arial"/>
          <w:bCs/>
          <w:sz w:val="24"/>
        </w:rPr>
      </w:pPr>
      <w:r w:rsidRPr="00A20552">
        <w:rPr>
          <w:rFonts w:ascii="Arial" w:hAnsi="Arial"/>
          <w:bCs/>
          <w:sz w:val="24"/>
        </w:rPr>
        <w:t>Arrange personal statement feedback sessions for students, working in partnership with local universities</w:t>
      </w:r>
      <w:r>
        <w:rPr>
          <w:rFonts w:ascii="Arial" w:hAnsi="Arial"/>
          <w:bCs/>
          <w:sz w:val="24"/>
        </w:rPr>
        <w:t>.</w:t>
      </w:r>
      <w:r w:rsidRPr="00A20552">
        <w:rPr>
          <w:rFonts w:ascii="Arial" w:hAnsi="Arial"/>
          <w:bCs/>
          <w:sz w:val="24"/>
        </w:rPr>
        <w:t xml:space="preserve"> </w:t>
      </w:r>
    </w:p>
    <w:p w14:paraId="04D1B013" w14:textId="77777777" w:rsidR="00F41B5F" w:rsidRDefault="00F41B5F" w:rsidP="00F41B5F">
      <w:pPr>
        <w:pStyle w:val="ListParagraph"/>
        <w:rPr>
          <w:rFonts w:ascii="Arial" w:hAnsi="Arial"/>
          <w:bCs/>
          <w:sz w:val="24"/>
        </w:rPr>
      </w:pPr>
    </w:p>
    <w:p w14:paraId="7B5C6CDD" w14:textId="77777777" w:rsidR="00F41B5F" w:rsidRPr="00E84B44" w:rsidRDefault="00F41B5F" w:rsidP="00F41B5F">
      <w:pPr>
        <w:numPr>
          <w:ilvl w:val="0"/>
          <w:numId w:val="8"/>
        </w:numPr>
        <w:ind w:hanging="578"/>
        <w:jc w:val="both"/>
        <w:outlineLvl w:val="0"/>
        <w:rPr>
          <w:rFonts w:ascii="Arial" w:hAnsi="Arial"/>
          <w:bCs/>
          <w:sz w:val="24"/>
        </w:rPr>
      </w:pPr>
      <w:r w:rsidRPr="00A20552">
        <w:rPr>
          <w:rFonts w:ascii="Arial" w:hAnsi="Arial"/>
          <w:bCs/>
          <w:sz w:val="24"/>
        </w:rPr>
        <w:t>Liaise with Solihull</w:t>
      </w:r>
      <w:r>
        <w:rPr>
          <w:rFonts w:ascii="Arial" w:hAnsi="Arial"/>
          <w:bCs/>
          <w:sz w:val="24"/>
        </w:rPr>
        <w:t xml:space="preserve"> Careers Hub Team and Birmingham Careers Service </w:t>
      </w:r>
      <w:r w:rsidRPr="00A20552">
        <w:rPr>
          <w:rFonts w:ascii="Arial" w:hAnsi="Arial"/>
          <w:bCs/>
          <w:sz w:val="24"/>
        </w:rPr>
        <w:t>to support potential NEETs</w:t>
      </w:r>
      <w:r>
        <w:rPr>
          <w:rFonts w:ascii="Arial" w:hAnsi="Arial"/>
          <w:bCs/>
          <w:sz w:val="24"/>
        </w:rPr>
        <w:t>.</w:t>
      </w:r>
      <w:r w:rsidRPr="00A20552">
        <w:rPr>
          <w:rFonts w:ascii="Arial" w:hAnsi="Arial"/>
          <w:bCs/>
          <w:sz w:val="24"/>
        </w:rPr>
        <w:t xml:space="preserve"> </w:t>
      </w:r>
    </w:p>
    <w:p w14:paraId="23C961AF" w14:textId="77777777" w:rsidR="00F41B5F" w:rsidRPr="00310A0A" w:rsidRDefault="00F41B5F" w:rsidP="00F41B5F">
      <w:pPr>
        <w:ind w:left="360" w:hanging="578"/>
        <w:jc w:val="both"/>
        <w:outlineLvl w:val="0"/>
        <w:rPr>
          <w:rFonts w:ascii="Arial" w:hAnsi="Arial"/>
          <w:bCs/>
          <w:sz w:val="24"/>
        </w:rPr>
      </w:pPr>
    </w:p>
    <w:p w14:paraId="7FB532BD" w14:textId="77777777" w:rsidR="00F41B5F" w:rsidRPr="00310A0A" w:rsidRDefault="00F41B5F" w:rsidP="00F41B5F">
      <w:pPr>
        <w:numPr>
          <w:ilvl w:val="0"/>
          <w:numId w:val="8"/>
        </w:numPr>
        <w:ind w:hanging="578"/>
        <w:jc w:val="both"/>
        <w:outlineLvl w:val="0"/>
        <w:rPr>
          <w:rFonts w:ascii="Arial" w:hAnsi="Arial"/>
          <w:bCs/>
          <w:sz w:val="24"/>
        </w:rPr>
      </w:pPr>
      <w:r w:rsidRPr="00310A0A">
        <w:rPr>
          <w:rFonts w:ascii="Arial" w:hAnsi="Arial"/>
          <w:bCs/>
          <w:sz w:val="24"/>
        </w:rPr>
        <w:t>To attend College Open Days, Parents’ Evenings and School Liaison events where a careers presence is required.</w:t>
      </w:r>
      <w:r>
        <w:rPr>
          <w:rFonts w:ascii="Arial" w:hAnsi="Arial"/>
          <w:bCs/>
          <w:sz w:val="24"/>
        </w:rPr>
        <w:t xml:space="preserve"> Attend evening online </w:t>
      </w:r>
      <w:proofErr w:type="gramStart"/>
      <w:r>
        <w:rPr>
          <w:rFonts w:ascii="Arial" w:hAnsi="Arial"/>
          <w:bCs/>
          <w:sz w:val="24"/>
        </w:rPr>
        <w:t>parents</w:t>
      </w:r>
      <w:proofErr w:type="gramEnd"/>
      <w:r>
        <w:rPr>
          <w:rFonts w:ascii="Arial" w:hAnsi="Arial"/>
          <w:bCs/>
          <w:sz w:val="24"/>
        </w:rPr>
        <w:t xml:space="preserve"> events (UCAS, Apprenticeships, Student Finance) as required.</w:t>
      </w:r>
    </w:p>
    <w:p w14:paraId="65687764" w14:textId="77777777" w:rsidR="00F41B5F" w:rsidRPr="00310A0A" w:rsidRDefault="00F41B5F" w:rsidP="00F41B5F">
      <w:pPr>
        <w:ind w:hanging="578"/>
        <w:jc w:val="both"/>
        <w:outlineLvl w:val="0"/>
        <w:rPr>
          <w:rFonts w:ascii="Arial" w:hAnsi="Arial"/>
          <w:bCs/>
          <w:sz w:val="24"/>
        </w:rPr>
      </w:pPr>
    </w:p>
    <w:p w14:paraId="73B9258B" w14:textId="77777777" w:rsidR="00F41B5F" w:rsidRPr="00310A0A" w:rsidRDefault="00F41B5F" w:rsidP="00F41B5F">
      <w:pPr>
        <w:numPr>
          <w:ilvl w:val="0"/>
          <w:numId w:val="8"/>
        </w:numPr>
        <w:tabs>
          <w:tab w:val="left" w:pos="0"/>
          <w:tab w:val="left" w:pos="360"/>
        </w:tabs>
        <w:ind w:hanging="578"/>
        <w:jc w:val="both"/>
        <w:rPr>
          <w:rFonts w:ascii="Arial" w:hAnsi="Arial"/>
          <w:bCs/>
          <w:sz w:val="24"/>
        </w:rPr>
      </w:pPr>
      <w:r w:rsidRPr="00310A0A">
        <w:rPr>
          <w:rFonts w:ascii="Arial" w:hAnsi="Arial"/>
          <w:bCs/>
          <w:sz w:val="24"/>
        </w:rPr>
        <w:t xml:space="preserve">To liaise with staff and students regarding careers information; using appropriate media to advertise careers events and related topics. </w:t>
      </w:r>
    </w:p>
    <w:p w14:paraId="20E24D1E" w14:textId="77777777" w:rsidR="00F41B5F" w:rsidRPr="00310A0A" w:rsidRDefault="00F41B5F" w:rsidP="00F41B5F">
      <w:pPr>
        <w:tabs>
          <w:tab w:val="left" w:pos="0"/>
          <w:tab w:val="left" w:pos="360"/>
        </w:tabs>
        <w:ind w:hanging="578"/>
        <w:jc w:val="both"/>
        <w:rPr>
          <w:rFonts w:ascii="Arial" w:hAnsi="Arial"/>
          <w:bCs/>
          <w:sz w:val="24"/>
        </w:rPr>
      </w:pPr>
    </w:p>
    <w:p w14:paraId="24B5490C" w14:textId="77777777" w:rsidR="00F41B5F" w:rsidRPr="00310A0A" w:rsidRDefault="00F41B5F" w:rsidP="00F41B5F">
      <w:pPr>
        <w:numPr>
          <w:ilvl w:val="0"/>
          <w:numId w:val="8"/>
        </w:numPr>
        <w:tabs>
          <w:tab w:val="left" w:pos="0"/>
          <w:tab w:val="left" w:pos="360"/>
        </w:tabs>
        <w:ind w:hanging="578"/>
        <w:jc w:val="both"/>
        <w:rPr>
          <w:rFonts w:ascii="Arial" w:hAnsi="Arial"/>
          <w:bCs/>
          <w:sz w:val="24"/>
        </w:rPr>
      </w:pPr>
      <w:r w:rsidRPr="00310A0A">
        <w:rPr>
          <w:rFonts w:ascii="Arial" w:hAnsi="Arial"/>
          <w:bCs/>
          <w:sz w:val="24"/>
        </w:rPr>
        <w:t>To provide advice to students on how to access and use the materials; demonstrate computer programmes and internet-based materials to individuals or groups of students as required.</w:t>
      </w:r>
    </w:p>
    <w:p w14:paraId="59C02055" w14:textId="77777777" w:rsidR="00F41B5F" w:rsidRPr="00310A0A" w:rsidRDefault="00F41B5F" w:rsidP="00F41B5F">
      <w:pPr>
        <w:tabs>
          <w:tab w:val="left" w:pos="0"/>
          <w:tab w:val="left" w:pos="360"/>
        </w:tabs>
        <w:ind w:hanging="578"/>
        <w:jc w:val="both"/>
        <w:rPr>
          <w:rFonts w:ascii="Arial" w:hAnsi="Arial"/>
          <w:bCs/>
          <w:sz w:val="24"/>
          <w:szCs w:val="24"/>
        </w:rPr>
      </w:pPr>
    </w:p>
    <w:p w14:paraId="3AA547F4" w14:textId="77777777" w:rsidR="00F41B5F" w:rsidRPr="00310A0A" w:rsidRDefault="00F41B5F" w:rsidP="00F41B5F">
      <w:pPr>
        <w:numPr>
          <w:ilvl w:val="0"/>
          <w:numId w:val="8"/>
        </w:numPr>
        <w:ind w:hanging="578"/>
        <w:jc w:val="both"/>
        <w:outlineLvl w:val="0"/>
        <w:rPr>
          <w:rFonts w:ascii="Arial" w:hAnsi="Arial"/>
          <w:bCs/>
          <w:sz w:val="24"/>
          <w:szCs w:val="24"/>
        </w:rPr>
      </w:pPr>
      <w:r w:rsidRPr="00310A0A">
        <w:rPr>
          <w:rFonts w:ascii="Arial" w:hAnsi="Arial"/>
          <w:bCs/>
          <w:sz w:val="24"/>
          <w:szCs w:val="24"/>
        </w:rPr>
        <w:lastRenderedPageBreak/>
        <w:t>To provide administrative support to the careers service, booking careers interviews and referrals for careers guidance; to provide statistics as appropriate.</w:t>
      </w:r>
    </w:p>
    <w:p w14:paraId="71C624C5" w14:textId="77777777" w:rsidR="00F41B5F" w:rsidRPr="00310A0A" w:rsidRDefault="00F41B5F" w:rsidP="00F41B5F">
      <w:pPr>
        <w:pStyle w:val="ListParagraph"/>
        <w:ind w:hanging="578"/>
        <w:rPr>
          <w:rFonts w:ascii="Arial" w:hAnsi="Arial"/>
          <w:bCs/>
          <w:sz w:val="24"/>
          <w:szCs w:val="24"/>
        </w:rPr>
      </w:pPr>
    </w:p>
    <w:p w14:paraId="597D7E32" w14:textId="77777777" w:rsidR="00F41B5F" w:rsidRPr="00310A0A" w:rsidRDefault="00F41B5F" w:rsidP="00F41B5F">
      <w:pPr>
        <w:numPr>
          <w:ilvl w:val="0"/>
          <w:numId w:val="8"/>
        </w:numPr>
        <w:ind w:hanging="578"/>
        <w:jc w:val="both"/>
        <w:outlineLvl w:val="0"/>
        <w:rPr>
          <w:rFonts w:ascii="Arial" w:hAnsi="Arial"/>
          <w:bCs/>
          <w:sz w:val="24"/>
          <w:szCs w:val="24"/>
        </w:rPr>
      </w:pPr>
      <w:r w:rsidRPr="00310A0A">
        <w:rPr>
          <w:rFonts w:ascii="Arial" w:hAnsi="Arial"/>
          <w:bCs/>
          <w:sz w:val="24"/>
          <w:szCs w:val="24"/>
        </w:rPr>
        <w:t>To maintain up to date with policy and changes in CEIAG sector, ensure personal CPD up to date to meet with Career Development Institute requirements.</w:t>
      </w:r>
    </w:p>
    <w:p w14:paraId="3E5F1BE8" w14:textId="77777777" w:rsidR="00F41B5F" w:rsidRPr="00310A0A" w:rsidRDefault="00F41B5F" w:rsidP="00F41B5F">
      <w:pPr>
        <w:pStyle w:val="ListParagraph"/>
        <w:ind w:hanging="578"/>
        <w:rPr>
          <w:rFonts w:ascii="Arial" w:hAnsi="Arial"/>
          <w:bCs/>
          <w:sz w:val="24"/>
          <w:szCs w:val="24"/>
        </w:rPr>
      </w:pPr>
    </w:p>
    <w:p w14:paraId="61BE61A8" w14:textId="77777777" w:rsidR="00F41B5F" w:rsidRPr="00310A0A" w:rsidRDefault="00F41B5F" w:rsidP="00F41B5F">
      <w:pPr>
        <w:numPr>
          <w:ilvl w:val="0"/>
          <w:numId w:val="8"/>
        </w:numPr>
        <w:tabs>
          <w:tab w:val="left" w:pos="709"/>
        </w:tabs>
        <w:ind w:hanging="578"/>
        <w:jc w:val="both"/>
        <w:rPr>
          <w:rFonts w:ascii="Arial" w:hAnsi="Arial"/>
          <w:b/>
          <w:sz w:val="24"/>
        </w:rPr>
      </w:pPr>
      <w:r w:rsidRPr="00310A0A">
        <w:rPr>
          <w:rFonts w:ascii="Arial" w:hAnsi="Arial"/>
          <w:bCs/>
          <w:sz w:val="24"/>
        </w:rPr>
        <w:t>To adhere to policies, procedures, and values of Solihull College &amp; University Centre.</w:t>
      </w:r>
    </w:p>
    <w:p w14:paraId="5FB543B8" w14:textId="77777777" w:rsidR="00F41B5F" w:rsidRPr="00310A0A" w:rsidRDefault="00F41B5F" w:rsidP="00F41B5F">
      <w:pPr>
        <w:tabs>
          <w:tab w:val="left" w:pos="709"/>
        </w:tabs>
        <w:ind w:left="709" w:hanging="578"/>
        <w:jc w:val="both"/>
        <w:rPr>
          <w:rFonts w:ascii="Arial" w:hAnsi="Arial"/>
          <w:b/>
          <w:sz w:val="24"/>
        </w:rPr>
      </w:pPr>
    </w:p>
    <w:p w14:paraId="47F3D3F1" w14:textId="77777777" w:rsidR="00F41B5F" w:rsidRPr="00310A0A" w:rsidRDefault="00F41B5F" w:rsidP="00F41B5F">
      <w:pPr>
        <w:numPr>
          <w:ilvl w:val="0"/>
          <w:numId w:val="8"/>
        </w:numPr>
        <w:tabs>
          <w:tab w:val="left" w:pos="709"/>
        </w:tabs>
        <w:ind w:hanging="578"/>
        <w:jc w:val="both"/>
        <w:rPr>
          <w:rFonts w:ascii="Arial" w:hAnsi="Arial"/>
          <w:b/>
          <w:sz w:val="24"/>
        </w:rPr>
      </w:pPr>
      <w:r w:rsidRPr="00310A0A">
        <w:rPr>
          <w:rFonts w:ascii="Arial" w:hAnsi="Arial" w:cs="Arial"/>
          <w:sz w:val="24"/>
          <w:szCs w:val="24"/>
        </w:rPr>
        <w:t>To undertake all mandatory training in a timely manner as required e.g. Safeguarding, Prevent.</w:t>
      </w:r>
    </w:p>
    <w:p w14:paraId="7016A62E" w14:textId="77777777" w:rsidR="00F41B5F" w:rsidRPr="00310A0A" w:rsidRDefault="00F41B5F" w:rsidP="00F41B5F">
      <w:pPr>
        <w:tabs>
          <w:tab w:val="left" w:pos="709"/>
        </w:tabs>
        <w:ind w:left="709" w:hanging="578"/>
        <w:jc w:val="both"/>
        <w:rPr>
          <w:rFonts w:ascii="Arial" w:hAnsi="Arial"/>
          <w:b/>
          <w:sz w:val="24"/>
        </w:rPr>
      </w:pPr>
    </w:p>
    <w:p w14:paraId="2FF2268D" w14:textId="77777777" w:rsidR="00F41B5F" w:rsidRPr="00310A0A" w:rsidRDefault="00F41B5F" w:rsidP="00F41B5F">
      <w:pPr>
        <w:numPr>
          <w:ilvl w:val="0"/>
          <w:numId w:val="8"/>
        </w:numPr>
        <w:tabs>
          <w:tab w:val="left" w:pos="709"/>
        </w:tabs>
        <w:ind w:hanging="578"/>
        <w:jc w:val="both"/>
        <w:rPr>
          <w:rFonts w:ascii="Arial" w:hAnsi="Arial"/>
          <w:b/>
          <w:sz w:val="24"/>
        </w:rPr>
      </w:pPr>
      <w:r w:rsidRPr="00310A0A">
        <w:rPr>
          <w:rFonts w:ascii="Arial" w:hAnsi="Arial"/>
          <w:bCs/>
          <w:sz w:val="24"/>
        </w:rPr>
        <w:t>To undertake necessary Health and Safety responsibilities, duties and training as required by this post.</w:t>
      </w:r>
    </w:p>
    <w:p w14:paraId="77BDC22A" w14:textId="77777777" w:rsidR="00F41B5F" w:rsidRPr="00310A0A" w:rsidRDefault="00F41B5F" w:rsidP="00F41B5F">
      <w:pPr>
        <w:tabs>
          <w:tab w:val="left" w:pos="709"/>
        </w:tabs>
        <w:ind w:left="709" w:hanging="578"/>
        <w:jc w:val="both"/>
        <w:rPr>
          <w:rFonts w:ascii="Arial" w:hAnsi="Arial"/>
          <w:b/>
          <w:sz w:val="24"/>
        </w:rPr>
      </w:pPr>
    </w:p>
    <w:p w14:paraId="45CEC862" w14:textId="77777777" w:rsidR="00F41B5F" w:rsidRPr="00310A0A" w:rsidRDefault="00F41B5F" w:rsidP="00F41B5F">
      <w:pPr>
        <w:numPr>
          <w:ilvl w:val="0"/>
          <w:numId w:val="8"/>
        </w:numPr>
        <w:tabs>
          <w:tab w:val="left" w:pos="709"/>
        </w:tabs>
        <w:ind w:hanging="578"/>
        <w:jc w:val="both"/>
        <w:rPr>
          <w:rFonts w:ascii="Arial" w:hAnsi="Arial"/>
          <w:b/>
          <w:sz w:val="24"/>
        </w:rPr>
      </w:pPr>
      <w:r w:rsidRPr="00310A0A">
        <w:rPr>
          <w:rFonts w:ascii="Arial" w:hAnsi="Arial"/>
          <w:bCs/>
          <w:sz w:val="24"/>
        </w:rPr>
        <w:t>To undertake any necessary Data Protection responsibilities, duties and training as required by the post.</w:t>
      </w:r>
    </w:p>
    <w:p w14:paraId="28EA2CA6" w14:textId="77777777" w:rsidR="00F41B5F" w:rsidRPr="00310A0A" w:rsidRDefault="00F41B5F" w:rsidP="00F41B5F">
      <w:pPr>
        <w:tabs>
          <w:tab w:val="left" w:pos="709"/>
        </w:tabs>
        <w:ind w:left="709" w:hanging="578"/>
        <w:jc w:val="both"/>
        <w:rPr>
          <w:rFonts w:ascii="Arial" w:hAnsi="Arial"/>
          <w:b/>
          <w:sz w:val="24"/>
        </w:rPr>
      </w:pPr>
    </w:p>
    <w:p w14:paraId="7D4E7C08" w14:textId="5B846AFC" w:rsidR="00497C56" w:rsidRPr="00F41B5F" w:rsidRDefault="00F41B5F" w:rsidP="00F41B5F">
      <w:pPr>
        <w:numPr>
          <w:ilvl w:val="0"/>
          <w:numId w:val="8"/>
        </w:numPr>
        <w:tabs>
          <w:tab w:val="left" w:pos="709"/>
        </w:tabs>
        <w:ind w:hanging="578"/>
        <w:jc w:val="both"/>
        <w:rPr>
          <w:rFonts w:ascii="Arial" w:hAnsi="Arial"/>
          <w:b/>
          <w:sz w:val="24"/>
        </w:rPr>
      </w:pPr>
      <w:r w:rsidRPr="00310A0A">
        <w:rPr>
          <w:rFonts w:ascii="Arial" w:hAnsi="Arial" w:cs="Arial"/>
          <w:bCs/>
          <w:sz w:val="24"/>
        </w:rPr>
        <w:t>Such other duties as required which are broadly consistent with the general functions and grading of this position.</w:t>
      </w:r>
    </w:p>
    <w:p w14:paraId="6937A5BB" w14:textId="77777777" w:rsidR="003A68BD" w:rsidRPr="003A68BD" w:rsidRDefault="003A68BD" w:rsidP="003A68BD">
      <w:pPr>
        <w:jc w:val="both"/>
        <w:outlineLvl w:val="0"/>
        <w:rPr>
          <w:rFonts w:ascii="Arial" w:hAnsi="Arial"/>
          <w:bCs/>
          <w:sz w:val="24"/>
          <w:szCs w:val="24"/>
        </w:rPr>
      </w:pPr>
    </w:p>
    <w:p w14:paraId="16DDE634" w14:textId="77777777" w:rsidR="00650498" w:rsidRDefault="00650498">
      <w:pPr>
        <w:rPr>
          <w:rFonts w:ascii="Arial" w:hAnsi="Arial"/>
          <w:b/>
          <w:bCs/>
          <w:sz w:val="24"/>
        </w:rPr>
      </w:pPr>
      <w:r w:rsidRPr="00310A0A">
        <w:rPr>
          <w:rFonts w:ascii="Arial" w:hAnsi="Arial"/>
          <w:b/>
          <w:bCs/>
          <w:sz w:val="24"/>
        </w:rPr>
        <w:t>EQUAL OPPORTUNITIES:</w:t>
      </w:r>
    </w:p>
    <w:p w14:paraId="59D5289D" w14:textId="77777777" w:rsidR="003A68BD" w:rsidRPr="00310A0A" w:rsidRDefault="003A68BD">
      <w:pPr>
        <w:rPr>
          <w:rFonts w:ascii="Arial" w:hAnsi="Arial"/>
          <w:b/>
          <w:bCs/>
          <w:sz w:val="24"/>
        </w:rPr>
      </w:pPr>
    </w:p>
    <w:p w14:paraId="6183F310" w14:textId="77777777" w:rsidR="00650498" w:rsidRPr="00310A0A" w:rsidRDefault="00650498">
      <w:pPr>
        <w:pStyle w:val="BodyText2"/>
        <w:rPr>
          <w:rFonts w:ascii="Arial" w:hAnsi="Arial" w:cs="Arial"/>
          <w:bCs/>
          <w:szCs w:val="24"/>
        </w:rPr>
      </w:pPr>
      <w:r w:rsidRPr="00310A0A">
        <w:rPr>
          <w:rFonts w:ascii="Arial" w:hAnsi="Arial"/>
          <w:bCs/>
        </w:rPr>
        <w:t xml:space="preserve">Solihull College </w:t>
      </w:r>
      <w:r w:rsidR="002450A5" w:rsidRPr="00310A0A">
        <w:rPr>
          <w:rFonts w:ascii="Arial" w:hAnsi="Arial"/>
          <w:bCs/>
        </w:rPr>
        <w:t xml:space="preserve">&amp; University Centre </w:t>
      </w:r>
      <w:r w:rsidRPr="00310A0A">
        <w:rPr>
          <w:rFonts w:ascii="Arial" w:hAnsi="Arial"/>
          <w:bCs/>
        </w:rPr>
        <w:t xml:space="preserve">is committed to a comprehensive policy of Equal Opportunities.  All employees are required to abide by this policy and ensure its compliance throughout </w:t>
      </w:r>
      <w:r w:rsidRPr="00310A0A">
        <w:rPr>
          <w:rFonts w:ascii="Arial" w:hAnsi="Arial" w:cs="Arial"/>
          <w:bCs/>
          <w:szCs w:val="24"/>
        </w:rPr>
        <w:t>the College.</w:t>
      </w:r>
    </w:p>
    <w:p w14:paraId="1E109976" w14:textId="77777777" w:rsidR="00BC31B7" w:rsidRPr="00310A0A" w:rsidRDefault="00BC31B7">
      <w:pPr>
        <w:pStyle w:val="BodyText2"/>
        <w:rPr>
          <w:rFonts w:ascii="Arial" w:hAnsi="Arial" w:cs="Arial"/>
          <w:bCs/>
          <w:szCs w:val="24"/>
        </w:rPr>
      </w:pPr>
    </w:p>
    <w:p w14:paraId="7DDC05E0" w14:textId="77777777" w:rsidR="00BC31B7" w:rsidRPr="00310A0A" w:rsidRDefault="00BC31B7" w:rsidP="00BC31B7">
      <w:pPr>
        <w:pStyle w:val="BodyText"/>
        <w:rPr>
          <w:rFonts w:ascii="Arial" w:hAnsi="Arial" w:cs="Arial"/>
          <w:b/>
          <w:szCs w:val="24"/>
        </w:rPr>
      </w:pPr>
      <w:r w:rsidRPr="00310A0A">
        <w:rPr>
          <w:rFonts w:ascii="Arial" w:hAnsi="Arial" w:cs="Arial"/>
          <w:b/>
          <w:szCs w:val="24"/>
        </w:rPr>
        <w:t>SAFEGUARDING:</w:t>
      </w:r>
    </w:p>
    <w:p w14:paraId="7CDA638C" w14:textId="77777777" w:rsidR="00BC31B7" w:rsidRPr="00310A0A" w:rsidRDefault="00BC31B7" w:rsidP="00BC31B7">
      <w:pPr>
        <w:pStyle w:val="BodyText"/>
        <w:rPr>
          <w:rFonts w:ascii="Arial" w:hAnsi="Arial" w:cs="Arial"/>
          <w:szCs w:val="24"/>
        </w:rPr>
      </w:pPr>
    </w:p>
    <w:p w14:paraId="6129F7C1" w14:textId="77777777" w:rsidR="00BC31B7" w:rsidRPr="00310A0A" w:rsidRDefault="00BC31B7" w:rsidP="00BC31B7">
      <w:pPr>
        <w:jc w:val="both"/>
        <w:rPr>
          <w:rFonts w:ascii="Arial" w:hAnsi="Arial" w:cs="Arial"/>
          <w:sz w:val="24"/>
          <w:szCs w:val="24"/>
        </w:rPr>
      </w:pPr>
      <w:r w:rsidRPr="00310A0A">
        <w:rPr>
          <w:rFonts w:ascii="Arial" w:hAnsi="Arial" w:cs="Arial"/>
          <w:sz w:val="24"/>
          <w:szCs w:val="24"/>
        </w:rPr>
        <w:t>Solihull College</w:t>
      </w:r>
      <w:r w:rsidR="002450A5" w:rsidRPr="00310A0A">
        <w:rPr>
          <w:rFonts w:ascii="Arial" w:hAnsi="Arial" w:cs="Arial"/>
          <w:sz w:val="24"/>
          <w:szCs w:val="24"/>
        </w:rPr>
        <w:t xml:space="preserve"> &amp; University Centre</w:t>
      </w:r>
      <w:r w:rsidRPr="00310A0A">
        <w:rPr>
          <w:rFonts w:ascii="Arial" w:hAnsi="Arial" w:cs="Arial"/>
          <w:sz w:val="24"/>
          <w:szCs w:val="24"/>
        </w:rPr>
        <w:t xml:space="preserve"> is committed to ensuring a safe environment for all students and expects all staff to engage fully with this commitment.</w:t>
      </w:r>
    </w:p>
    <w:p w14:paraId="221297BC" w14:textId="77777777" w:rsidR="003D1ED2" w:rsidRDefault="003D1ED2" w:rsidP="00BC31B7">
      <w:pPr>
        <w:jc w:val="both"/>
        <w:rPr>
          <w:rFonts w:ascii="Arial" w:hAnsi="Arial" w:cs="Arial"/>
          <w:sz w:val="24"/>
          <w:szCs w:val="24"/>
        </w:rPr>
      </w:pPr>
    </w:p>
    <w:p w14:paraId="3E53BAFF" w14:textId="77777777" w:rsidR="003A68BD" w:rsidRPr="003A68BD" w:rsidRDefault="003A68BD" w:rsidP="003A68BD">
      <w:pPr>
        <w:ind w:right="260"/>
        <w:jc w:val="both"/>
        <w:rPr>
          <w:rFonts w:ascii="Arial" w:hAnsi="Arial" w:cs="Arial"/>
          <w:b/>
          <w:bCs/>
          <w:sz w:val="24"/>
          <w:szCs w:val="24"/>
        </w:rPr>
      </w:pPr>
      <w:r w:rsidRPr="003A68BD">
        <w:rPr>
          <w:rFonts w:ascii="Arial" w:hAnsi="Arial" w:cs="Arial"/>
          <w:b/>
          <w:bCs/>
          <w:sz w:val="24"/>
          <w:szCs w:val="24"/>
        </w:rPr>
        <w:t>CORE VALUES:</w:t>
      </w:r>
    </w:p>
    <w:p w14:paraId="2D39AF37" w14:textId="408FB12D" w:rsidR="003D1ED2" w:rsidRPr="00310A0A" w:rsidRDefault="00BE136F" w:rsidP="00BC31B7">
      <w:pPr>
        <w:jc w:val="both"/>
        <w:rPr>
          <w:rFonts w:ascii="Arial" w:hAnsi="Arial" w:cs="Arial"/>
          <w:sz w:val="24"/>
          <w:szCs w:val="24"/>
        </w:rPr>
      </w:pPr>
      <w:r w:rsidRPr="000121F5">
        <w:rPr>
          <w:noProof/>
        </w:rPr>
        <w:drawing>
          <wp:inline distT="0" distB="0" distL="0" distR="0" wp14:anchorId="046AC75F" wp14:editId="118FB8CC">
            <wp:extent cx="6061710" cy="1970405"/>
            <wp:effectExtent l="0" t="0" r="0" b="0"/>
            <wp:docPr id="2" name="Picture 1" descr="A few symbols of different types of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ew symbols of different types of symbol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1710" cy="1970405"/>
                    </a:xfrm>
                    <a:prstGeom prst="rect">
                      <a:avLst/>
                    </a:prstGeom>
                    <a:noFill/>
                    <a:ln>
                      <a:noFill/>
                    </a:ln>
                  </pic:spPr>
                </pic:pic>
              </a:graphicData>
            </a:graphic>
          </wp:inline>
        </w:drawing>
      </w:r>
    </w:p>
    <w:p w14:paraId="37305AA8" w14:textId="77777777" w:rsidR="00F41B5F" w:rsidRDefault="00F41B5F" w:rsidP="00781BF9">
      <w:pPr>
        <w:pStyle w:val="Title"/>
        <w:outlineLvl w:val="0"/>
        <w:rPr>
          <w:rFonts w:ascii="Arial" w:hAnsi="Arial" w:cs="Arial"/>
          <w:szCs w:val="24"/>
        </w:rPr>
      </w:pPr>
    </w:p>
    <w:p w14:paraId="4B1182C3" w14:textId="77777777" w:rsidR="00F41B5F" w:rsidRDefault="00F41B5F" w:rsidP="00781BF9">
      <w:pPr>
        <w:pStyle w:val="Title"/>
        <w:outlineLvl w:val="0"/>
        <w:rPr>
          <w:rFonts w:ascii="Arial" w:hAnsi="Arial" w:cs="Arial"/>
          <w:szCs w:val="24"/>
        </w:rPr>
      </w:pPr>
    </w:p>
    <w:p w14:paraId="15C8AA62" w14:textId="77777777" w:rsidR="00F41B5F" w:rsidRDefault="00F41B5F" w:rsidP="00781BF9">
      <w:pPr>
        <w:pStyle w:val="Title"/>
        <w:outlineLvl w:val="0"/>
        <w:rPr>
          <w:rFonts w:ascii="Arial" w:hAnsi="Arial" w:cs="Arial"/>
          <w:szCs w:val="24"/>
        </w:rPr>
      </w:pPr>
    </w:p>
    <w:p w14:paraId="1C792E48" w14:textId="77777777" w:rsidR="00F41B5F" w:rsidRDefault="00F41B5F" w:rsidP="00781BF9">
      <w:pPr>
        <w:pStyle w:val="Title"/>
        <w:outlineLvl w:val="0"/>
        <w:rPr>
          <w:rFonts w:ascii="Arial" w:hAnsi="Arial" w:cs="Arial"/>
          <w:szCs w:val="24"/>
        </w:rPr>
      </w:pPr>
    </w:p>
    <w:p w14:paraId="172233D0" w14:textId="77777777" w:rsidR="00F41B5F" w:rsidRDefault="00F41B5F" w:rsidP="00781BF9">
      <w:pPr>
        <w:pStyle w:val="Title"/>
        <w:outlineLvl w:val="0"/>
        <w:rPr>
          <w:rFonts w:ascii="Arial" w:hAnsi="Arial" w:cs="Arial"/>
          <w:szCs w:val="24"/>
        </w:rPr>
      </w:pPr>
    </w:p>
    <w:p w14:paraId="7781B24C" w14:textId="77777777" w:rsidR="00F41B5F" w:rsidRDefault="00F41B5F" w:rsidP="00781BF9">
      <w:pPr>
        <w:pStyle w:val="Title"/>
        <w:outlineLvl w:val="0"/>
        <w:rPr>
          <w:rFonts w:ascii="Arial" w:hAnsi="Arial" w:cs="Arial"/>
          <w:szCs w:val="24"/>
        </w:rPr>
      </w:pPr>
    </w:p>
    <w:p w14:paraId="19039E02" w14:textId="162A801E" w:rsidR="00781BF9" w:rsidRPr="00310A0A" w:rsidRDefault="00781BF9" w:rsidP="00781BF9">
      <w:pPr>
        <w:pStyle w:val="Title"/>
        <w:outlineLvl w:val="0"/>
        <w:rPr>
          <w:rFonts w:ascii="Arial" w:hAnsi="Arial" w:cs="Arial"/>
          <w:szCs w:val="24"/>
        </w:rPr>
      </w:pPr>
      <w:r w:rsidRPr="00310A0A">
        <w:rPr>
          <w:rFonts w:ascii="Arial" w:hAnsi="Arial" w:cs="Arial"/>
          <w:szCs w:val="24"/>
        </w:rPr>
        <w:lastRenderedPageBreak/>
        <w:t>SOLIHULL COLLEGE</w:t>
      </w:r>
      <w:r w:rsidR="002F11F2" w:rsidRPr="00310A0A">
        <w:rPr>
          <w:rFonts w:ascii="Arial" w:hAnsi="Arial" w:cs="Arial"/>
          <w:szCs w:val="24"/>
        </w:rPr>
        <w:t xml:space="preserve"> &amp; UNIVERSITY CENTRE </w:t>
      </w:r>
    </w:p>
    <w:p w14:paraId="3AD18214" w14:textId="77777777" w:rsidR="00781BF9" w:rsidRPr="00310A0A" w:rsidRDefault="00781BF9" w:rsidP="00781BF9">
      <w:pPr>
        <w:pStyle w:val="Title"/>
        <w:outlineLvl w:val="0"/>
        <w:rPr>
          <w:rFonts w:ascii="Arial" w:hAnsi="Arial" w:cs="Arial"/>
          <w:szCs w:val="24"/>
        </w:rPr>
      </w:pPr>
      <w:r w:rsidRPr="00310A0A">
        <w:rPr>
          <w:rFonts w:ascii="Arial" w:hAnsi="Arial" w:cs="Arial"/>
          <w:szCs w:val="24"/>
        </w:rPr>
        <w:t>PERSON SPECIFICATION</w:t>
      </w:r>
    </w:p>
    <w:p w14:paraId="1277FA75" w14:textId="77777777" w:rsidR="007F2761" w:rsidRPr="00310A0A" w:rsidRDefault="007F2761" w:rsidP="00781BF9">
      <w:pPr>
        <w:jc w:val="center"/>
        <w:rPr>
          <w:rFonts w:ascii="Arial" w:hAnsi="Arial" w:cs="Arial"/>
          <w:b/>
          <w:sz w:val="16"/>
          <w:szCs w:val="16"/>
        </w:rPr>
      </w:pPr>
    </w:p>
    <w:p w14:paraId="1FD00F08" w14:textId="77777777" w:rsidR="00807030" w:rsidRPr="00310A0A" w:rsidRDefault="00807030" w:rsidP="00807030">
      <w:pPr>
        <w:ind w:left="2160" w:hanging="2160"/>
        <w:jc w:val="both"/>
        <w:rPr>
          <w:rFonts w:ascii="Arial" w:hAnsi="Arial"/>
          <w:b/>
          <w:bCs/>
          <w:sz w:val="24"/>
        </w:rPr>
      </w:pPr>
      <w:r w:rsidRPr="00310A0A">
        <w:rPr>
          <w:rFonts w:ascii="Arial" w:hAnsi="Arial"/>
          <w:b/>
          <w:bCs/>
          <w:sz w:val="24"/>
        </w:rPr>
        <w:t>JOB TITLE:</w:t>
      </w:r>
      <w:r w:rsidRPr="00310A0A">
        <w:rPr>
          <w:rFonts w:ascii="Arial" w:hAnsi="Arial"/>
          <w:b/>
          <w:bCs/>
          <w:sz w:val="24"/>
        </w:rPr>
        <w:tab/>
        <w:t>Careers Advisor</w:t>
      </w:r>
      <w:r w:rsidR="00EE78A3" w:rsidRPr="00310A0A">
        <w:rPr>
          <w:rFonts w:ascii="Arial" w:hAnsi="Arial"/>
          <w:b/>
          <w:bCs/>
          <w:sz w:val="24"/>
        </w:rPr>
        <w:t xml:space="preserve"> – </w:t>
      </w:r>
      <w:r w:rsidR="00E84B44">
        <w:rPr>
          <w:rFonts w:ascii="Arial" w:hAnsi="Arial"/>
          <w:b/>
          <w:bCs/>
          <w:sz w:val="24"/>
        </w:rPr>
        <w:t>22.5</w:t>
      </w:r>
      <w:r w:rsidR="00425E33">
        <w:rPr>
          <w:rFonts w:ascii="Arial" w:hAnsi="Arial"/>
          <w:b/>
          <w:bCs/>
          <w:sz w:val="24"/>
        </w:rPr>
        <w:t xml:space="preserve"> </w:t>
      </w:r>
      <w:r w:rsidR="00EE78A3" w:rsidRPr="00310A0A">
        <w:rPr>
          <w:rFonts w:ascii="Arial" w:hAnsi="Arial"/>
          <w:b/>
          <w:bCs/>
          <w:sz w:val="24"/>
        </w:rPr>
        <w:t>hours per week, 42 weeks per year</w:t>
      </w:r>
    </w:p>
    <w:p w14:paraId="0BDD660C" w14:textId="77777777" w:rsidR="00807030" w:rsidRPr="00310A0A" w:rsidRDefault="00807030" w:rsidP="00807030">
      <w:pPr>
        <w:ind w:left="2160" w:hanging="2160"/>
        <w:jc w:val="both"/>
        <w:rPr>
          <w:rFonts w:ascii="Arial" w:hAnsi="Arial"/>
          <w:b/>
          <w:bCs/>
          <w:sz w:val="16"/>
          <w:szCs w:val="16"/>
        </w:rPr>
      </w:pPr>
      <w:r w:rsidRPr="00310A0A">
        <w:rPr>
          <w:rFonts w:ascii="Arial" w:hAnsi="Arial"/>
          <w:b/>
          <w:bCs/>
          <w:sz w:val="24"/>
        </w:rPr>
        <w:tab/>
      </w:r>
    </w:p>
    <w:p w14:paraId="47A0A06B" w14:textId="77777777" w:rsidR="003A68BD" w:rsidRPr="003A68BD" w:rsidRDefault="003A68BD" w:rsidP="003A68BD">
      <w:pPr>
        <w:ind w:left="2160" w:hanging="2160"/>
        <w:jc w:val="both"/>
        <w:rPr>
          <w:rFonts w:ascii="Arial" w:hAnsi="Arial"/>
          <w:b/>
          <w:bCs/>
          <w:sz w:val="24"/>
        </w:rPr>
      </w:pPr>
      <w:r w:rsidRPr="003A68BD">
        <w:rPr>
          <w:rFonts w:ascii="Arial" w:hAnsi="Arial"/>
          <w:b/>
          <w:bCs/>
          <w:sz w:val="24"/>
        </w:rPr>
        <w:t>SALARY:</w:t>
      </w:r>
      <w:r w:rsidRPr="003A68BD">
        <w:rPr>
          <w:rFonts w:ascii="Arial" w:hAnsi="Arial"/>
          <w:b/>
          <w:bCs/>
          <w:sz w:val="24"/>
        </w:rPr>
        <w:tab/>
        <w:t xml:space="preserve">Support Staff Scale 6/SO1, points 27 to 32, £28,974 to £33,972 pro rata. Actual salary £16,605.55 to £19,470 per annum. </w:t>
      </w:r>
    </w:p>
    <w:p w14:paraId="7836FC57" w14:textId="77777777" w:rsidR="00807030" w:rsidRPr="00310A0A" w:rsidRDefault="00807030" w:rsidP="00807030">
      <w:pPr>
        <w:ind w:left="2160" w:hanging="2160"/>
        <w:jc w:val="both"/>
        <w:rPr>
          <w:rFonts w:ascii="Arial" w:hAnsi="Arial"/>
          <w:b/>
          <w:bCs/>
          <w:sz w:val="16"/>
          <w:szCs w:val="16"/>
        </w:rPr>
      </w:pPr>
      <w:r w:rsidRPr="00310A0A">
        <w:rPr>
          <w:rFonts w:ascii="Arial" w:hAnsi="Arial"/>
          <w:b/>
          <w:bCs/>
          <w:sz w:val="24"/>
        </w:rPr>
        <w:tab/>
      </w:r>
    </w:p>
    <w:p w14:paraId="707B7CC7" w14:textId="77777777" w:rsidR="007F2761" w:rsidRPr="00310A0A" w:rsidRDefault="00781BF9" w:rsidP="00781BF9">
      <w:pPr>
        <w:rPr>
          <w:rFonts w:ascii="Arial" w:hAnsi="Arial" w:cs="Arial"/>
          <w:sz w:val="24"/>
          <w:szCs w:val="24"/>
        </w:rPr>
      </w:pPr>
      <w:r w:rsidRPr="003A68BD">
        <w:rPr>
          <w:rFonts w:ascii="Arial" w:hAnsi="Arial" w:cs="Arial"/>
          <w:b/>
          <w:sz w:val="24"/>
          <w:szCs w:val="24"/>
        </w:rPr>
        <w:t>POST NO:</w:t>
      </w:r>
      <w:r w:rsidRPr="003A68BD">
        <w:rPr>
          <w:rFonts w:ascii="Arial" w:hAnsi="Arial" w:cs="Arial"/>
          <w:b/>
          <w:sz w:val="24"/>
          <w:szCs w:val="24"/>
        </w:rPr>
        <w:tab/>
      </w:r>
      <w:r w:rsidRPr="003A68BD">
        <w:rPr>
          <w:rFonts w:ascii="Arial" w:hAnsi="Arial" w:cs="Arial"/>
          <w:b/>
          <w:sz w:val="24"/>
          <w:szCs w:val="24"/>
        </w:rPr>
        <w:tab/>
      </w:r>
      <w:r w:rsidR="003A68BD">
        <w:rPr>
          <w:rFonts w:ascii="Arial" w:hAnsi="Arial" w:cs="Arial"/>
          <w:b/>
          <w:sz w:val="24"/>
          <w:szCs w:val="24"/>
        </w:rPr>
        <w:t>SS142</w:t>
      </w:r>
      <w:r w:rsidR="00690960">
        <w:rPr>
          <w:rFonts w:ascii="Arial" w:hAnsi="Arial" w:cs="Arial"/>
          <w:b/>
          <w:sz w:val="24"/>
          <w:szCs w:val="24"/>
        </w:rPr>
        <w:t>W</w:t>
      </w:r>
    </w:p>
    <w:p w14:paraId="4C6EE324" w14:textId="77777777" w:rsidR="00781BF9" w:rsidRPr="00310A0A" w:rsidRDefault="00781BF9" w:rsidP="00781BF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3147"/>
        <w:gridCol w:w="3015"/>
      </w:tblGrid>
      <w:tr w:rsidR="00781BF9" w:rsidRPr="00310A0A" w14:paraId="37FD8676" w14:textId="77777777" w:rsidTr="00EE78A3">
        <w:trPr>
          <w:trHeight w:val="590"/>
        </w:trPr>
        <w:tc>
          <w:tcPr>
            <w:tcW w:w="3081" w:type="dxa"/>
            <w:vAlign w:val="center"/>
          </w:tcPr>
          <w:p w14:paraId="550CB7DD" w14:textId="77777777" w:rsidR="00781BF9" w:rsidRPr="00310A0A" w:rsidRDefault="00781BF9" w:rsidP="00414B21">
            <w:pPr>
              <w:pStyle w:val="Heading1"/>
              <w:jc w:val="center"/>
              <w:rPr>
                <w:rFonts w:cs="Arial"/>
                <w:szCs w:val="24"/>
              </w:rPr>
            </w:pPr>
            <w:r w:rsidRPr="00310A0A">
              <w:rPr>
                <w:rFonts w:cs="Arial"/>
                <w:szCs w:val="24"/>
              </w:rPr>
              <w:t>SPECIFICATION</w:t>
            </w:r>
          </w:p>
        </w:tc>
        <w:tc>
          <w:tcPr>
            <w:tcW w:w="3147" w:type="dxa"/>
            <w:vAlign w:val="center"/>
          </w:tcPr>
          <w:p w14:paraId="63F686AE" w14:textId="77777777" w:rsidR="00781BF9" w:rsidRPr="00310A0A" w:rsidRDefault="00781BF9" w:rsidP="00414B21">
            <w:pPr>
              <w:jc w:val="center"/>
              <w:rPr>
                <w:rFonts w:ascii="Arial" w:hAnsi="Arial" w:cs="Arial"/>
                <w:b/>
                <w:sz w:val="24"/>
                <w:szCs w:val="24"/>
              </w:rPr>
            </w:pPr>
            <w:r w:rsidRPr="00310A0A">
              <w:rPr>
                <w:rFonts w:ascii="Arial" w:hAnsi="Arial" w:cs="Arial"/>
                <w:b/>
                <w:sz w:val="24"/>
                <w:szCs w:val="24"/>
              </w:rPr>
              <w:t>ESSENTIAL</w:t>
            </w:r>
          </w:p>
        </w:tc>
        <w:tc>
          <w:tcPr>
            <w:tcW w:w="3015" w:type="dxa"/>
            <w:vAlign w:val="center"/>
          </w:tcPr>
          <w:p w14:paraId="0399A28C" w14:textId="77777777" w:rsidR="00781BF9" w:rsidRPr="00310A0A" w:rsidRDefault="00781BF9" w:rsidP="00414B21">
            <w:pPr>
              <w:jc w:val="center"/>
              <w:rPr>
                <w:rFonts w:ascii="Arial" w:hAnsi="Arial" w:cs="Arial"/>
                <w:b/>
                <w:sz w:val="24"/>
                <w:szCs w:val="24"/>
              </w:rPr>
            </w:pPr>
            <w:r w:rsidRPr="00310A0A">
              <w:rPr>
                <w:rFonts w:ascii="Arial" w:hAnsi="Arial" w:cs="Arial"/>
                <w:b/>
                <w:sz w:val="24"/>
                <w:szCs w:val="24"/>
              </w:rPr>
              <w:t>DESIRABLE</w:t>
            </w:r>
          </w:p>
        </w:tc>
      </w:tr>
      <w:tr w:rsidR="00781BF9" w:rsidRPr="00310A0A" w14:paraId="177A5A23" w14:textId="77777777" w:rsidTr="00EE78A3">
        <w:trPr>
          <w:trHeight w:val="1173"/>
        </w:trPr>
        <w:tc>
          <w:tcPr>
            <w:tcW w:w="3081" w:type="dxa"/>
          </w:tcPr>
          <w:p w14:paraId="141C4026" w14:textId="77777777" w:rsidR="00781BF9" w:rsidRPr="00310A0A" w:rsidRDefault="00781BF9" w:rsidP="00414B21">
            <w:pPr>
              <w:jc w:val="center"/>
              <w:rPr>
                <w:rFonts w:ascii="Arial" w:hAnsi="Arial" w:cs="Arial"/>
                <w:b/>
                <w:sz w:val="24"/>
                <w:szCs w:val="24"/>
              </w:rPr>
            </w:pPr>
          </w:p>
          <w:p w14:paraId="1AD5BF22" w14:textId="77777777" w:rsidR="00781BF9" w:rsidRPr="00310A0A" w:rsidRDefault="00781BF9" w:rsidP="00414B21">
            <w:pPr>
              <w:jc w:val="center"/>
              <w:rPr>
                <w:rFonts w:ascii="Arial" w:hAnsi="Arial" w:cs="Arial"/>
                <w:b/>
                <w:sz w:val="24"/>
                <w:szCs w:val="24"/>
              </w:rPr>
            </w:pPr>
            <w:r w:rsidRPr="00310A0A">
              <w:rPr>
                <w:rFonts w:ascii="Arial" w:hAnsi="Arial" w:cs="Arial"/>
                <w:b/>
                <w:sz w:val="24"/>
                <w:szCs w:val="24"/>
              </w:rPr>
              <w:t>EDUCATION</w:t>
            </w:r>
            <w:r w:rsidR="00807030" w:rsidRPr="00310A0A">
              <w:rPr>
                <w:rFonts w:ascii="Arial" w:hAnsi="Arial" w:cs="Arial"/>
                <w:b/>
                <w:sz w:val="24"/>
                <w:szCs w:val="24"/>
              </w:rPr>
              <w:t xml:space="preserve"> </w:t>
            </w:r>
            <w:r w:rsidRPr="00310A0A">
              <w:rPr>
                <w:rFonts w:ascii="Arial" w:hAnsi="Arial" w:cs="Arial"/>
                <w:b/>
                <w:sz w:val="24"/>
                <w:szCs w:val="24"/>
              </w:rPr>
              <w:t>/</w:t>
            </w:r>
          </w:p>
          <w:p w14:paraId="15124037" w14:textId="77777777" w:rsidR="00781BF9" w:rsidRPr="00310A0A" w:rsidRDefault="00781BF9" w:rsidP="00414B21">
            <w:pPr>
              <w:jc w:val="center"/>
              <w:rPr>
                <w:rFonts w:ascii="Arial" w:hAnsi="Arial" w:cs="Arial"/>
                <w:b/>
                <w:sz w:val="24"/>
                <w:szCs w:val="24"/>
              </w:rPr>
            </w:pPr>
            <w:r w:rsidRPr="00310A0A">
              <w:rPr>
                <w:rFonts w:ascii="Arial" w:hAnsi="Arial" w:cs="Arial"/>
                <w:b/>
                <w:sz w:val="24"/>
                <w:szCs w:val="24"/>
              </w:rPr>
              <w:t>TRAINING</w:t>
            </w:r>
          </w:p>
          <w:p w14:paraId="78362EAE" w14:textId="77777777" w:rsidR="00781BF9" w:rsidRPr="00310A0A" w:rsidRDefault="00781BF9" w:rsidP="00414B21">
            <w:pPr>
              <w:jc w:val="center"/>
              <w:rPr>
                <w:rFonts w:ascii="Arial" w:hAnsi="Arial" w:cs="Arial"/>
                <w:b/>
                <w:sz w:val="24"/>
                <w:szCs w:val="24"/>
              </w:rPr>
            </w:pPr>
          </w:p>
        </w:tc>
        <w:tc>
          <w:tcPr>
            <w:tcW w:w="3147" w:type="dxa"/>
          </w:tcPr>
          <w:p w14:paraId="51A9CBF6" w14:textId="77777777" w:rsidR="00807030" w:rsidRPr="00310A0A" w:rsidRDefault="00807030" w:rsidP="00414B21">
            <w:pPr>
              <w:pStyle w:val="BodyText"/>
              <w:ind w:left="38" w:right="200"/>
              <w:jc w:val="left"/>
              <w:rPr>
                <w:rFonts w:ascii="Arial" w:hAnsi="Arial" w:cs="Arial"/>
                <w:szCs w:val="24"/>
              </w:rPr>
            </w:pPr>
          </w:p>
          <w:p w14:paraId="7A0274DB" w14:textId="77777777" w:rsidR="00781BF9" w:rsidRPr="00310A0A" w:rsidRDefault="00E4318A" w:rsidP="00414B21">
            <w:pPr>
              <w:pStyle w:val="BodyText"/>
              <w:ind w:left="38" w:right="200"/>
              <w:jc w:val="left"/>
              <w:rPr>
                <w:rFonts w:ascii="Arial" w:hAnsi="Arial" w:cs="Arial"/>
                <w:szCs w:val="24"/>
              </w:rPr>
            </w:pPr>
            <w:r w:rsidRPr="00310A0A">
              <w:rPr>
                <w:rFonts w:ascii="Arial" w:hAnsi="Arial" w:cs="Arial"/>
                <w:szCs w:val="24"/>
              </w:rPr>
              <w:t xml:space="preserve">Careers </w:t>
            </w:r>
            <w:r w:rsidR="005F37BB" w:rsidRPr="00310A0A">
              <w:rPr>
                <w:rFonts w:ascii="Arial" w:hAnsi="Arial" w:cs="Arial"/>
                <w:szCs w:val="24"/>
              </w:rPr>
              <w:t>A</w:t>
            </w:r>
            <w:r w:rsidR="00781BF9" w:rsidRPr="00310A0A">
              <w:rPr>
                <w:rFonts w:ascii="Arial" w:hAnsi="Arial" w:cs="Arial"/>
                <w:szCs w:val="24"/>
              </w:rPr>
              <w:t xml:space="preserve">dvice and </w:t>
            </w:r>
            <w:r w:rsidR="005F37BB" w:rsidRPr="00310A0A">
              <w:rPr>
                <w:rFonts w:ascii="Arial" w:hAnsi="Arial" w:cs="Arial"/>
                <w:szCs w:val="24"/>
              </w:rPr>
              <w:t>G</w:t>
            </w:r>
            <w:r w:rsidR="00781BF9" w:rsidRPr="00310A0A">
              <w:rPr>
                <w:rFonts w:ascii="Arial" w:hAnsi="Arial" w:cs="Arial"/>
                <w:szCs w:val="24"/>
              </w:rPr>
              <w:t xml:space="preserve">uidance qualification </w:t>
            </w:r>
            <w:r w:rsidR="005F37BB" w:rsidRPr="00310A0A">
              <w:rPr>
                <w:rFonts w:ascii="Arial" w:hAnsi="Arial" w:cs="Arial"/>
                <w:szCs w:val="24"/>
              </w:rPr>
              <w:t xml:space="preserve">Level </w:t>
            </w:r>
            <w:r w:rsidR="00015275">
              <w:rPr>
                <w:rFonts w:ascii="Arial" w:hAnsi="Arial" w:cs="Arial"/>
                <w:szCs w:val="24"/>
              </w:rPr>
              <w:t>4</w:t>
            </w:r>
            <w:r w:rsidR="005F37BB" w:rsidRPr="00310A0A">
              <w:rPr>
                <w:rFonts w:ascii="Arial" w:hAnsi="Arial" w:cs="Arial"/>
                <w:szCs w:val="24"/>
              </w:rPr>
              <w:t xml:space="preserve"> </w:t>
            </w:r>
            <w:r w:rsidR="00781BF9" w:rsidRPr="00310A0A">
              <w:rPr>
                <w:rFonts w:ascii="Arial" w:hAnsi="Arial" w:cs="Arial"/>
                <w:szCs w:val="24"/>
              </w:rPr>
              <w:t xml:space="preserve">or </w:t>
            </w:r>
            <w:r w:rsidR="00015275">
              <w:rPr>
                <w:rFonts w:ascii="Arial" w:hAnsi="Arial" w:cs="Arial"/>
                <w:szCs w:val="24"/>
              </w:rPr>
              <w:t xml:space="preserve">willing to work towards Level 6 Careers qualification or </w:t>
            </w:r>
            <w:r w:rsidR="00781BF9" w:rsidRPr="00310A0A">
              <w:rPr>
                <w:rFonts w:ascii="Arial" w:hAnsi="Arial" w:cs="Arial"/>
                <w:szCs w:val="24"/>
              </w:rPr>
              <w:t>above</w:t>
            </w:r>
          </w:p>
          <w:p w14:paraId="4B49E341" w14:textId="77777777" w:rsidR="00807030" w:rsidRPr="00310A0A" w:rsidRDefault="00807030" w:rsidP="00414B21">
            <w:pPr>
              <w:pStyle w:val="BodyText"/>
              <w:ind w:left="38" w:right="200"/>
              <w:jc w:val="left"/>
              <w:rPr>
                <w:rFonts w:ascii="Arial" w:hAnsi="Arial" w:cs="Arial"/>
                <w:szCs w:val="24"/>
              </w:rPr>
            </w:pPr>
          </w:p>
          <w:p w14:paraId="6CA00B74" w14:textId="77777777" w:rsidR="00C5390A" w:rsidRPr="00310A0A" w:rsidRDefault="00C5390A" w:rsidP="00414B21">
            <w:pPr>
              <w:pStyle w:val="BodyText"/>
              <w:ind w:left="38" w:right="200"/>
              <w:jc w:val="left"/>
              <w:rPr>
                <w:rFonts w:ascii="Arial" w:hAnsi="Arial" w:cs="Arial"/>
                <w:szCs w:val="24"/>
              </w:rPr>
            </w:pPr>
            <w:r w:rsidRPr="00310A0A">
              <w:rPr>
                <w:rFonts w:ascii="Arial" w:hAnsi="Arial" w:cs="Arial"/>
                <w:szCs w:val="24"/>
              </w:rPr>
              <w:t>GCSE Maths and English at Grade C or above</w:t>
            </w:r>
          </w:p>
          <w:p w14:paraId="52E44EFC" w14:textId="77777777" w:rsidR="00C5390A" w:rsidRPr="00310A0A" w:rsidRDefault="00C5390A" w:rsidP="00414B21">
            <w:pPr>
              <w:pStyle w:val="BodyText"/>
              <w:ind w:left="38" w:right="200"/>
              <w:jc w:val="left"/>
              <w:rPr>
                <w:rFonts w:ascii="Arial" w:hAnsi="Arial" w:cs="Arial"/>
                <w:szCs w:val="24"/>
              </w:rPr>
            </w:pPr>
          </w:p>
        </w:tc>
        <w:tc>
          <w:tcPr>
            <w:tcW w:w="3015" w:type="dxa"/>
          </w:tcPr>
          <w:p w14:paraId="1BB6FE7A" w14:textId="77777777" w:rsidR="00414B21" w:rsidRPr="00310A0A" w:rsidRDefault="00414B21" w:rsidP="00414B21">
            <w:pPr>
              <w:pStyle w:val="BodyText"/>
              <w:jc w:val="left"/>
              <w:rPr>
                <w:rFonts w:ascii="Arial" w:hAnsi="Arial" w:cs="Arial"/>
                <w:szCs w:val="24"/>
              </w:rPr>
            </w:pPr>
          </w:p>
          <w:p w14:paraId="564D5B7F" w14:textId="77777777" w:rsidR="003D27B4" w:rsidRPr="00310A0A" w:rsidRDefault="003D27B4" w:rsidP="00414B21">
            <w:pPr>
              <w:pStyle w:val="BodyText"/>
              <w:jc w:val="left"/>
              <w:rPr>
                <w:rFonts w:ascii="Arial" w:hAnsi="Arial" w:cs="Arial"/>
                <w:szCs w:val="24"/>
              </w:rPr>
            </w:pPr>
            <w:r w:rsidRPr="00310A0A">
              <w:rPr>
                <w:rFonts w:ascii="Arial" w:hAnsi="Arial" w:cs="Arial"/>
                <w:szCs w:val="24"/>
              </w:rPr>
              <w:t xml:space="preserve">Level </w:t>
            </w:r>
            <w:r w:rsidR="003D1ED2" w:rsidRPr="00310A0A">
              <w:rPr>
                <w:rFonts w:ascii="Arial" w:hAnsi="Arial" w:cs="Arial"/>
                <w:szCs w:val="24"/>
              </w:rPr>
              <w:t>7 QCG C</w:t>
            </w:r>
            <w:r w:rsidRPr="00310A0A">
              <w:rPr>
                <w:rFonts w:ascii="Arial" w:hAnsi="Arial" w:cs="Arial"/>
                <w:szCs w:val="24"/>
              </w:rPr>
              <w:t xml:space="preserve">areers Advice and guidance qualification or </w:t>
            </w:r>
            <w:r w:rsidR="003D1ED2" w:rsidRPr="00310A0A">
              <w:rPr>
                <w:rFonts w:ascii="Arial" w:hAnsi="Arial" w:cs="Arial"/>
                <w:szCs w:val="24"/>
              </w:rPr>
              <w:t xml:space="preserve">Masters in Careers Guidance </w:t>
            </w:r>
          </w:p>
          <w:p w14:paraId="70BBF46B" w14:textId="77777777" w:rsidR="00807030" w:rsidRPr="00310A0A" w:rsidRDefault="00807030" w:rsidP="00414B21">
            <w:pPr>
              <w:pStyle w:val="BodyText"/>
              <w:jc w:val="left"/>
              <w:rPr>
                <w:rFonts w:ascii="Arial" w:hAnsi="Arial" w:cs="Arial"/>
                <w:szCs w:val="24"/>
              </w:rPr>
            </w:pPr>
          </w:p>
          <w:p w14:paraId="759CB28A" w14:textId="77777777" w:rsidR="00781BF9" w:rsidRPr="00310A0A" w:rsidRDefault="00E4318A" w:rsidP="00414B21">
            <w:pPr>
              <w:rPr>
                <w:rFonts w:ascii="Arial" w:hAnsi="Arial" w:cs="Arial"/>
                <w:sz w:val="24"/>
                <w:szCs w:val="24"/>
              </w:rPr>
            </w:pPr>
            <w:r w:rsidRPr="00310A0A">
              <w:rPr>
                <w:rFonts w:ascii="Arial" w:hAnsi="Arial" w:cs="Arial"/>
                <w:sz w:val="24"/>
                <w:szCs w:val="24"/>
              </w:rPr>
              <w:t xml:space="preserve">Degree level qualification </w:t>
            </w:r>
          </w:p>
        </w:tc>
      </w:tr>
      <w:tr w:rsidR="00781BF9" w:rsidRPr="00310A0A" w14:paraId="5EB2D2E1" w14:textId="77777777" w:rsidTr="00EE78A3">
        <w:tc>
          <w:tcPr>
            <w:tcW w:w="3081" w:type="dxa"/>
          </w:tcPr>
          <w:p w14:paraId="4BE0A9E2" w14:textId="77777777" w:rsidR="00781BF9" w:rsidRPr="00310A0A" w:rsidRDefault="00781BF9" w:rsidP="00414B21">
            <w:pPr>
              <w:jc w:val="center"/>
              <w:rPr>
                <w:rFonts w:ascii="Arial" w:hAnsi="Arial" w:cs="Arial"/>
                <w:b/>
                <w:sz w:val="24"/>
                <w:szCs w:val="24"/>
              </w:rPr>
            </w:pPr>
          </w:p>
          <w:p w14:paraId="04E233A6" w14:textId="77777777" w:rsidR="00781BF9" w:rsidRPr="00310A0A" w:rsidRDefault="00781BF9" w:rsidP="00414B21">
            <w:pPr>
              <w:jc w:val="center"/>
              <w:rPr>
                <w:rFonts w:ascii="Arial" w:hAnsi="Arial" w:cs="Arial"/>
                <w:b/>
                <w:sz w:val="24"/>
                <w:szCs w:val="24"/>
              </w:rPr>
            </w:pPr>
            <w:r w:rsidRPr="00310A0A">
              <w:rPr>
                <w:rFonts w:ascii="Arial" w:hAnsi="Arial" w:cs="Arial"/>
                <w:b/>
                <w:sz w:val="24"/>
                <w:szCs w:val="24"/>
              </w:rPr>
              <w:t>RELEVANT</w:t>
            </w:r>
          </w:p>
          <w:p w14:paraId="74E41409" w14:textId="77777777" w:rsidR="00781BF9" w:rsidRPr="00310A0A" w:rsidRDefault="00781BF9" w:rsidP="00414B21">
            <w:pPr>
              <w:jc w:val="center"/>
              <w:rPr>
                <w:rFonts w:ascii="Arial" w:hAnsi="Arial" w:cs="Arial"/>
                <w:b/>
                <w:sz w:val="24"/>
                <w:szCs w:val="24"/>
              </w:rPr>
            </w:pPr>
            <w:r w:rsidRPr="00310A0A">
              <w:rPr>
                <w:rFonts w:ascii="Arial" w:hAnsi="Arial" w:cs="Arial"/>
                <w:b/>
                <w:sz w:val="24"/>
                <w:szCs w:val="24"/>
              </w:rPr>
              <w:t>EXPERIENCE</w:t>
            </w:r>
          </w:p>
          <w:p w14:paraId="6CE187F7" w14:textId="77777777" w:rsidR="00781BF9" w:rsidRPr="00310A0A" w:rsidRDefault="00781BF9" w:rsidP="00414B21">
            <w:pPr>
              <w:jc w:val="center"/>
              <w:rPr>
                <w:rFonts w:ascii="Arial" w:hAnsi="Arial" w:cs="Arial"/>
                <w:b/>
                <w:sz w:val="24"/>
                <w:szCs w:val="24"/>
              </w:rPr>
            </w:pPr>
          </w:p>
        </w:tc>
        <w:tc>
          <w:tcPr>
            <w:tcW w:w="3147" w:type="dxa"/>
          </w:tcPr>
          <w:p w14:paraId="232A01BF" w14:textId="77777777" w:rsidR="00807030" w:rsidRPr="00310A0A" w:rsidRDefault="00807030" w:rsidP="00414B21">
            <w:pPr>
              <w:ind w:left="38" w:right="200"/>
              <w:rPr>
                <w:rFonts w:ascii="Arial" w:hAnsi="Arial" w:cs="Arial"/>
                <w:sz w:val="24"/>
                <w:szCs w:val="24"/>
              </w:rPr>
            </w:pPr>
          </w:p>
          <w:p w14:paraId="1D91CF56" w14:textId="77777777" w:rsidR="00781BF9" w:rsidRPr="00310A0A" w:rsidRDefault="00781BF9" w:rsidP="00414B21">
            <w:pPr>
              <w:ind w:left="38" w:right="200"/>
              <w:rPr>
                <w:rFonts w:ascii="Arial" w:hAnsi="Arial" w:cs="Arial"/>
                <w:sz w:val="24"/>
                <w:szCs w:val="24"/>
              </w:rPr>
            </w:pPr>
            <w:r w:rsidRPr="00310A0A">
              <w:rPr>
                <w:rFonts w:ascii="Arial" w:hAnsi="Arial" w:cs="Arial"/>
                <w:sz w:val="24"/>
                <w:szCs w:val="24"/>
              </w:rPr>
              <w:t>Experience of providing</w:t>
            </w:r>
            <w:r w:rsidR="00502846" w:rsidRPr="00310A0A">
              <w:rPr>
                <w:rFonts w:ascii="Arial" w:hAnsi="Arial" w:cs="Arial"/>
                <w:sz w:val="24"/>
                <w:szCs w:val="24"/>
              </w:rPr>
              <w:t xml:space="preserve"> careers </w:t>
            </w:r>
            <w:r w:rsidR="00CD0DAE" w:rsidRPr="00310A0A">
              <w:rPr>
                <w:rFonts w:ascii="Arial" w:hAnsi="Arial" w:cs="Arial"/>
                <w:sz w:val="24"/>
                <w:szCs w:val="24"/>
              </w:rPr>
              <w:t>education information</w:t>
            </w:r>
            <w:r w:rsidRPr="00310A0A">
              <w:rPr>
                <w:rFonts w:ascii="Arial" w:hAnsi="Arial" w:cs="Arial"/>
                <w:sz w:val="24"/>
                <w:szCs w:val="24"/>
              </w:rPr>
              <w:t xml:space="preserve"> advice and guidance to yo</w:t>
            </w:r>
            <w:r w:rsidR="00502846" w:rsidRPr="00310A0A">
              <w:rPr>
                <w:rFonts w:ascii="Arial" w:hAnsi="Arial" w:cs="Arial"/>
                <w:sz w:val="24"/>
                <w:szCs w:val="24"/>
              </w:rPr>
              <w:t>ung people and adults on career</w:t>
            </w:r>
            <w:r w:rsidR="00C5390A" w:rsidRPr="00310A0A">
              <w:rPr>
                <w:rFonts w:ascii="Arial" w:hAnsi="Arial" w:cs="Arial"/>
                <w:sz w:val="24"/>
                <w:szCs w:val="24"/>
              </w:rPr>
              <w:t xml:space="preserve"> pathways</w:t>
            </w:r>
            <w:r w:rsidR="00807030" w:rsidRPr="00310A0A">
              <w:rPr>
                <w:rFonts w:ascii="Arial" w:hAnsi="Arial" w:cs="Arial"/>
                <w:sz w:val="24"/>
                <w:szCs w:val="24"/>
              </w:rPr>
              <w:t>, training and employment</w:t>
            </w:r>
            <w:r w:rsidR="00CD0DAE">
              <w:rPr>
                <w:rFonts w:ascii="Arial" w:hAnsi="Arial" w:cs="Arial"/>
                <w:sz w:val="24"/>
                <w:szCs w:val="24"/>
              </w:rPr>
              <w:t xml:space="preserve"> in an FE College </w:t>
            </w:r>
          </w:p>
          <w:p w14:paraId="7DCBCCA3" w14:textId="77777777" w:rsidR="003D27B4" w:rsidRPr="00310A0A" w:rsidRDefault="003D27B4" w:rsidP="00414B21">
            <w:pPr>
              <w:ind w:left="38" w:right="200"/>
              <w:rPr>
                <w:rFonts w:ascii="Arial" w:hAnsi="Arial" w:cs="Arial"/>
                <w:sz w:val="24"/>
                <w:szCs w:val="24"/>
              </w:rPr>
            </w:pPr>
          </w:p>
          <w:p w14:paraId="0E76847A" w14:textId="77777777" w:rsidR="003D27B4" w:rsidRPr="00310A0A" w:rsidRDefault="003D27B4" w:rsidP="00414B21">
            <w:pPr>
              <w:ind w:left="38" w:right="200"/>
              <w:rPr>
                <w:rFonts w:ascii="Arial" w:hAnsi="Arial" w:cs="Arial"/>
                <w:sz w:val="24"/>
                <w:szCs w:val="24"/>
              </w:rPr>
            </w:pPr>
            <w:r w:rsidRPr="00310A0A">
              <w:rPr>
                <w:rFonts w:ascii="Arial" w:hAnsi="Arial" w:cs="Arial"/>
                <w:sz w:val="24"/>
                <w:szCs w:val="24"/>
              </w:rPr>
              <w:t>Experience of delivering presentations and or workshops/tutorials</w:t>
            </w:r>
          </w:p>
          <w:p w14:paraId="73C4E827" w14:textId="77777777" w:rsidR="00497C56" w:rsidRPr="00310A0A" w:rsidRDefault="00497C56" w:rsidP="00414B21">
            <w:pPr>
              <w:ind w:left="38" w:right="200"/>
              <w:rPr>
                <w:rFonts w:ascii="Arial" w:hAnsi="Arial" w:cs="Arial"/>
                <w:sz w:val="24"/>
                <w:szCs w:val="24"/>
              </w:rPr>
            </w:pPr>
          </w:p>
          <w:p w14:paraId="640B03F8" w14:textId="77777777" w:rsidR="00497C56" w:rsidRPr="00310A0A" w:rsidRDefault="005F37BB" w:rsidP="00414B21">
            <w:pPr>
              <w:ind w:left="38" w:right="200"/>
              <w:rPr>
                <w:rFonts w:ascii="Arial" w:hAnsi="Arial" w:cs="Arial"/>
                <w:sz w:val="24"/>
                <w:szCs w:val="24"/>
              </w:rPr>
            </w:pPr>
            <w:r w:rsidRPr="00310A0A">
              <w:rPr>
                <w:rFonts w:ascii="Arial" w:hAnsi="Arial" w:cs="Arial"/>
                <w:sz w:val="24"/>
                <w:szCs w:val="24"/>
              </w:rPr>
              <w:t>An u</w:t>
            </w:r>
            <w:r w:rsidR="00497C56" w:rsidRPr="00310A0A">
              <w:rPr>
                <w:rFonts w:ascii="Arial" w:hAnsi="Arial" w:cs="Arial"/>
                <w:sz w:val="24"/>
                <w:szCs w:val="24"/>
              </w:rPr>
              <w:t>nderstand</w:t>
            </w:r>
            <w:r w:rsidRPr="00310A0A">
              <w:rPr>
                <w:rFonts w:ascii="Arial" w:hAnsi="Arial" w:cs="Arial"/>
                <w:sz w:val="24"/>
                <w:szCs w:val="24"/>
              </w:rPr>
              <w:t>ing of</w:t>
            </w:r>
            <w:r w:rsidR="00497C56" w:rsidRPr="00310A0A">
              <w:rPr>
                <w:rFonts w:ascii="Arial" w:hAnsi="Arial" w:cs="Arial"/>
                <w:sz w:val="24"/>
                <w:szCs w:val="24"/>
              </w:rPr>
              <w:t xml:space="preserve"> the Gatsby Benchmark framework and how it needs to </w:t>
            </w:r>
            <w:proofErr w:type="gramStart"/>
            <w:r w:rsidR="00497C56" w:rsidRPr="00310A0A">
              <w:rPr>
                <w:rFonts w:ascii="Arial" w:hAnsi="Arial" w:cs="Arial"/>
                <w:sz w:val="24"/>
                <w:szCs w:val="24"/>
              </w:rPr>
              <w:t>embedded</w:t>
            </w:r>
            <w:proofErr w:type="gramEnd"/>
            <w:r w:rsidR="00497C56" w:rsidRPr="00310A0A">
              <w:rPr>
                <w:rFonts w:ascii="Arial" w:hAnsi="Arial" w:cs="Arial"/>
                <w:sz w:val="24"/>
                <w:szCs w:val="24"/>
              </w:rPr>
              <w:t xml:space="preserve"> within Careers Education and Guidance </w:t>
            </w:r>
          </w:p>
          <w:p w14:paraId="15A43F33" w14:textId="77777777" w:rsidR="002F11F2" w:rsidRPr="00310A0A" w:rsidRDefault="002F11F2" w:rsidP="00414B21">
            <w:pPr>
              <w:ind w:left="38" w:right="200"/>
              <w:rPr>
                <w:rFonts w:ascii="Arial" w:hAnsi="Arial" w:cs="Arial"/>
                <w:sz w:val="24"/>
                <w:szCs w:val="24"/>
              </w:rPr>
            </w:pPr>
          </w:p>
          <w:p w14:paraId="591955E7" w14:textId="77777777" w:rsidR="003D27B4" w:rsidRPr="00310A0A" w:rsidRDefault="002F11F2" w:rsidP="00414B21">
            <w:pPr>
              <w:ind w:left="38" w:right="200"/>
              <w:rPr>
                <w:rFonts w:ascii="Arial" w:hAnsi="Arial" w:cs="Arial"/>
                <w:sz w:val="24"/>
                <w:szCs w:val="24"/>
              </w:rPr>
            </w:pPr>
            <w:r w:rsidRPr="00310A0A">
              <w:rPr>
                <w:rFonts w:ascii="Arial" w:hAnsi="Arial" w:cs="Arial"/>
                <w:sz w:val="24"/>
                <w:szCs w:val="24"/>
              </w:rPr>
              <w:t xml:space="preserve">Excellent LMI knowledge </w:t>
            </w:r>
          </w:p>
          <w:p w14:paraId="3C01589C" w14:textId="77777777" w:rsidR="00414B21" w:rsidRPr="00310A0A" w:rsidRDefault="00414B21" w:rsidP="00414B21">
            <w:pPr>
              <w:ind w:left="38" w:right="200"/>
              <w:rPr>
                <w:rFonts w:ascii="Arial" w:hAnsi="Arial" w:cs="Arial"/>
                <w:sz w:val="24"/>
                <w:szCs w:val="24"/>
              </w:rPr>
            </w:pPr>
          </w:p>
        </w:tc>
        <w:tc>
          <w:tcPr>
            <w:tcW w:w="3015" w:type="dxa"/>
          </w:tcPr>
          <w:p w14:paraId="1AB11C69" w14:textId="77777777" w:rsidR="00807030" w:rsidRPr="00310A0A" w:rsidRDefault="00807030" w:rsidP="00414B21">
            <w:pPr>
              <w:rPr>
                <w:rFonts w:ascii="Arial" w:hAnsi="Arial" w:cs="Arial"/>
                <w:sz w:val="24"/>
                <w:szCs w:val="24"/>
              </w:rPr>
            </w:pPr>
          </w:p>
          <w:p w14:paraId="179BA36A" w14:textId="77777777" w:rsidR="00781BF9" w:rsidRPr="00310A0A" w:rsidRDefault="00781BF9" w:rsidP="00414B21">
            <w:pPr>
              <w:rPr>
                <w:rFonts w:ascii="Arial" w:hAnsi="Arial" w:cs="Arial"/>
                <w:sz w:val="24"/>
                <w:szCs w:val="24"/>
              </w:rPr>
            </w:pPr>
            <w:r w:rsidRPr="00310A0A">
              <w:rPr>
                <w:rFonts w:ascii="Arial" w:hAnsi="Arial" w:cs="Arial"/>
                <w:sz w:val="24"/>
                <w:szCs w:val="24"/>
              </w:rPr>
              <w:t>Advisory work in education</w:t>
            </w:r>
            <w:r w:rsidR="003D1ED2" w:rsidRPr="00310A0A">
              <w:rPr>
                <w:rFonts w:ascii="Arial" w:hAnsi="Arial" w:cs="Arial"/>
                <w:sz w:val="24"/>
                <w:szCs w:val="24"/>
              </w:rPr>
              <w:t xml:space="preserve"> at HE level</w:t>
            </w:r>
          </w:p>
          <w:p w14:paraId="48D8E6FC" w14:textId="77777777" w:rsidR="005B38AA" w:rsidRPr="00310A0A" w:rsidRDefault="005B38AA" w:rsidP="00414B21">
            <w:pPr>
              <w:rPr>
                <w:rFonts w:ascii="Arial" w:hAnsi="Arial" w:cs="Arial"/>
                <w:sz w:val="24"/>
                <w:szCs w:val="24"/>
              </w:rPr>
            </w:pPr>
          </w:p>
          <w:p w14:paraId="44222458" w14:textId="77777777" w:rsidR="00781BF9" w:rsidRPr="00310A0A" w:rsidRDefault="00781BF9" w:rsidP="00414B21">
            <w:pPr>
              <w:rPr>
                <w:rFonts w:ascii="Arial" w:hAnsi="Arial" w:cs="Arial"/>
                <w:sz w:val="24"/>
                <w:szCs w:val="24"/>
              </w:rPr>
            </w:pPr>
            <w:r w:rsidRPr="00310A0A">
              <w:rPr>
                <w:rFonts w:ascii="Arial" w:hAnsi="Arial" w:cs="Arial"/>
                <w:sz w:val="24"/>
                <w:szCs w:val="24"/>
              </w:rPr>
              <w:t xml:space="preserve">Familiarity with careers </w:t>
            </w:r>
            <w:r w:rsidR="00502846" w:rsidRPr="00310A0A">
              <w:rPr>
                <w:rFonts w:ascii="Arial" w:hAnsi="Arial" w:cs="Arial"/>
                <w:sz w:val="24"/>
                <w:szCs w:val="24"/>
              </w:rPr>
              <w:t xml:space="preserve">education </w:t>
            </w:r>
            <w:r w:rsidRPr="00310A0A">
              <w:rPr>
                <w:rFonts w:ascii="Arial" w:hAnsi="Arial" w:cs="Arial"/>
                <w:sz w:val="24"/>
                <w:szCs w:val="24"/>
              </w:rPr>
              <w:t>information and software</w:t>
            </w:r>
          </w:p>
          <w:p w14:paraId="6CD912CA" w14:textId="77777777" w:rsidR="00781BF9" w:rsidRPr="00310A0A" w:rsidRDefault="00781BF9" w:rsidP="00414B21">
            <w:pPr>
              <w:rPr>
                <w:rFonts w:ascii="Arial" w:hAnsi="Arial" w:cs="Arial"/>
                <w:sz w:val="24"/>
                <w:szCs w:val="24"/>
              </w:rPr>
            </w:pPr>
          </w:p>
        </w:tc>
      </w:tr>
      <w:tr w:rsidR="00414B21" w:rsidRPr="00310A0A" w14:paraId="46E10E61" w14:textId="77777777" w:rsidTr="00EE78A3">
        <w:tc>
          <w:tcPr>
            <w:tcW w:w="3081" w:type="dxa"/>
          </w:tcPr>
          <w:p w14:paraId="0D50F98D" w14:textId="77777777" w:rsidR="00414B21" w:rsidRPr="00310A0A" w:rsidRDefault="00414B21" w:rsidP="00414B21">
            <w:pPr>
              <w:jc w:val="center"/>
              <w:rPr>
                <w:rFonts w:ascii="Arial" w:hAnsi="Arial" w:cs="Arial"/>
                <w:b/>
                <w:sz w:val="24"/>
                <w:szCs w:val="24"/>
              </w:rPr>
            </w:pPr>
          </w:p>
          <w:p w14:paraId="76825AB4" w14:textId="77777777" w:rsidR="00414B21" w:rsidRPr="00310A0A" w:rsidRDefault="00414B21" w:rsidP="00414B21">
            <w:pPr>
              <w:jc w:val="center"/>
              <w:rPr>
                <w:rFonts w:ascii="Arial" w:hAnsi="Arial" w:cs="Arial"/>
                <w:b/>
                <w:sz w:val="24"/>
                <w:szCs w:val="24"/>
              </w:rPr>
            </w:pPr>
          </w:p>
          <w:p w14:paraId="01DEAC59" w14:textId="77777777" w:rsidR="00414B21" w:rsidRPr="00310A0A" w:rsidRDefault="00414B21" w:rsidP="00414B21">
            <w:pPr>
              <w:jc w:val="center"/>
              <w:rPr>
                <w:rFonts w:ascii="Arial" w:hAnsi="Arial" w:cs="Arial"/>
                <w:b/>
                <w:sz w:val="24"/>
                <w:szCs w:val="24"/>
              </w:rPr>
            </w:pPr>
            <w:r w:rsidRPr="00310A0A">
              <w:rPr>
                <w:rFonts w:ascii="Arial" w:hAnsi="Arial" w:cs="Arial"/>
                <w:b/>
                <w:sz w:val="24"/>
                <w:szCs w:val="24"/>
              </w:rPr>
              <w:t xml:space="preserve">SKILLS / </w:t>
            </w:r>
          </w:p>
          <w:p w14:paraId="568676AC" w14:textId="77777777" w:rsidR="00414B21" w:rsidRPr="00310A0A" w:rsidRDefault="00414B21" w:rsidP="00414B21">
            <w:pPr>
              <w:jc w:val="center"/>
              <w:rPr>
                <w:rFonts w:ascii="Arial" w:hAnsi="Arial" w:cs="Arial"/>
                <w:b/>
                <w:sz w:val="24"/>
                <w:szCs w:val="24"/>
              </w:rPr>
            </w:pPr>
            <w:r w:rsidRPr="00310A0A">
              <w:rPr>
                <w:rFonts w:ascii="Arial" w:hAnsi="Arial" w:cs="Arial"/>
                <w:b/>
                <w:sz w:val="24"/>
                <w:szCs w:val="24"/>
              </w:rPr>
              <w:t>APTITUDES</w:t>
            </w:r>
          </w:p>
          <w:p w14:paraId="7F8381FE" w14:textId="77777777" w:rsidR="00414B21" w:rsidRPr="00310A0A" w:rsidRDefault="00414B21" w:rsidP="00414B21">
            <w:pPr>
              <w:jc w:val="center"/>
              <w:rPr>
                <w:rFonts w:ascii="Arial" w:hAnsi="Arial" w:cs="Arial"/>
                <w:b/>
                <w:sz w:val="24"/>
                <w:szCs w:val="24"/>
              </w:rPr>
            </w:pPr>
          </w:p>
          <w:p w14:paraId="731EF87D" w14:textId="77777777" w:rsidR="00414B21" w:rsidRPr="00310A0A" w:rsidRDefault="00414B21" w:rsidP="00414B21">
            <w:pPr>
              <w:jc w:val="center"/>
              <w:rPr>
                <w:rFonts w:ascii="Arial" w:hAnsi="Arial" w:cs="Arial"/>
                <w:b/>
                <w:sz w:val="24"/>
                <w:szCs w:val="24"/>
              </w:rPr>
            </w:pPr>
          </w:p>
          <w:p w14:paraId="062FC023" w14:textId="77777777" w:rsidR="00414B21" w:rsidRPr="00310A0A" w:rsidRDefault="00414B21" w:rsidP="00414B21">
            <w:pPr>
              <w:jc w:val="center"/>
              <w:rPr>
                <w:rFonts w:ascii="Arial" w:hAnsi="Arial" w:cs="Arial"/>
                <w:b/>
                <w:sz w:val="24"/>
                <w:szCs w:val="24"/>
              </w:rPr>
            </w:pPr>
          </w:p>
          <w:p w14:paraId="70EAA167" w14:textId="77777777" w:rsidR="00414B21" w:rsidRPr="00310A0A" w:rsidRDefault="00414B21" w:rsidP="00414B21">
            <w:pPr>
              <w:jc w:val="center"/>
              <w:rPr>
                <w:rFonts w:ascii="Arial" w:hAnsi="Arial" w:cs="Arial"/>
                <w:b/>
                <w:sz w:val="24"/>
                <w:szCs w:val="24"/>
              </w:rPr>
            </w:pPr>
          </w:p>
        </w:tc>
        <w:tc>
          <w:tcPr>
            <w:tcW w:w="3147" w:type="dxa"/>
          </w:tcPr>
          <w:p w14:paraId="743EF070" w14:textId="77777777" w:rsidR="00414B21" w:rsidRPr="00336264" w:rsidRDefault="00414B21" w:rsidP="00414B21">
            <w:pPr>
              <w:ind w:left="38" w:right="200"/>
              <w:rPr>
                <w:rFonts w:ascii="Arial" w:hAnsi="Arial" w:cs="Arial"/>
                <w:sz w:val="24"/>
                <w:szCs w:val="24"/>
              </w:rPr>
            </w:pPr>
          </w:p>
          <w:p w14:paraId="2D9AFAFD" w14:textId="77777777" w:rsidR="00414B21" w:rsidRPr="00336264" w:rsidRDefault="00414B21" w:rsidP="00414B21">
            <w:pPr>
              <w:ind w:left="38" w:right="200"/>
              <w:rPr>
                <w:rFonts w:ascii="Arial" w:hAnsi="Arial" w:cs="Arial"/>
                <w:sz w:val="24"/>
                <w:szCs w:val="24"/>
              </w:rPr>
            </w:pPr>
            <w:r w:rsidRPr="00336264">
              <w:rPr>
                <w:rFonts w:ascii="Arial" w:hAnsi="Arial" w:cs="Arial"/>
                <w:sz w:val="24"/>
                <w:szCs w:val="24"/>
              </w:rPr>
              <w:t>Organisational skills</w:t>
            </w:r>
          </w:p>
          <w:p w14:paraId="2D9B90F5" w14:textId="77777777" w:rsidR="00414B21" w:rsidRPr="00336264" w:rsidRDefault="00414B21" w:rsidP="00414B21">
            <w:pPr>
              <w:ind w:left="38" w:right="200"/>
              <w:rPr>
                <w:rFonts w:ascii="Arial" w:hAnsi="Arial" w:cs="Arial"/>
                <w:sz w:val="24"/>
                <w:szCs w:val="24"/>
              </w:rPr>
            </w:pPr>
          </w:p>
          <w:p w14:paraId="4414C0B3" w14:textId="77777777" w:rsidR="00414B21" w:rsidRPr="00336264" w:rsidRDefault="00414B21" w:rsidP="00414B21">
            <w:pPr>
              <w:ind w:left="38" w:right="200"/>
              <w:rPr>
                <w:rFonts w:ascii="Arial" w:hAnsi="Arial" w:cs="Arial"/>
                <w:sz w:val="24"/>
                <w:szCs w:val="24"/>
              </w:rPr>
            </w:pPr>
            <w:r w:rsidRPr="00336264">
              <w:rPr>
                <w:rFonts w:ascii="Arial" w:hAnsi="Arial" w:cs="Arial"/>
                <w:sz w:val="24"/>
                <w:szCs w:val="24"/>
              </w:rPr>
              <w:t xml:space="preserve">Ability to work </w:t>
            </w:r>
            <w:r w:rsidR="00A20552" w:rsidRPr="00336264">
              <w:rPr>
                <w:rFonts w:ascii="Arial" w:hAnsi="Arial" w:cs="Arial"/>
                <w:sz w:val="24"/>
                <w:szCs w:val="24"/>
              </w:rPr>
              <w:t>independently</w:t>
            </w:r>
          </w:p>
          <w:p w14:paraId="6B31679E" w14:textId="77777777" w:rsidR="00414B21" w:rsidRPr="00336264" w:rsidRDefault="00414B21" w:rsidP="00414B21">
            <w:pPr>
              <w:ind w:left="38" w:right="200"/>
              <w:rPr>
                <w:rFonts w:ascii="Arial" w:hAnsi="Arial" w:cs="Arial"/>
                <w:sz w:val="24"/>
                <w:szCs w:val="24"/>
              </w:rPr>
            </w:pPr>
          </w:p>
          <w:p w14:paraId="61611B5F" w14:textId="77777777" w:rsidR="00336264" w:rsidRDefault="00336264" w:rsidP="00414B21">
            <w:pPr>
              <w:ind w:left="38" w:right="200"/>
              <w:rPr>
                <w:rFonts w:ascii="Arial" w:hAnsi="Arial" w:cs="Arial"/>
                <w:sz w:val="24"/>
                <w:szCs w:val="24"/>
              </w:rPr>
            </w:pPr>
          </w:p>
          <w:p w14:paraId="6563F8D5" w14:textId="77777777" w:rsidR="00414B21" w:rsidRPr="00336264" w:rsidRDefault="00414B21" w:rsidP="00414B21">
            <w:pPr>
              <w:ind w:left="38" w:right="200"/>
              <w:rPr>
                <w:rFonts w:ascii="Arial" w:hAnsi="Arial" w:cs="Arial"/>
                <w:sz w:val="24"/>
                <w:szCs w:val="24"/>
              </w:rPr>
            </w:pPr>
            <w:r w:rsidRPr="00336264">
              <w:rPr>
                <w:rFonts w:ascii="Arial" w:hAnsi="Arial" w:cs="Arial"/>
                <w:sz w:val="24"/>
                <w:szCs w:val="24"/>
              </w:rPr>
              <w:lastRenderedPageBreak/>
              <w:t>Excellent communication skills</w:t>
            </w:r>
          </w:p>
          <w:p w14:paraId="474DDDBE" w14:textId="77777777" w:rsidR="00414B21" w:rsidRPr="00336264" w:rsidRDefault="00414B21" w:rsidP="00414B21">
            <w:pPr>
              <w:ind w:left="38" w:right="200"/>
              <w:rPr>
                <w:rFonts w:ascii="Arial" w:hAnsi="Arial" w:cs="Arial"/>
                <w:sz w:val="24"/>
                <w:szCs w:val="24"/>
              </w:rPr>
            </w:pPr>
          </w:p>
          <w:p w14:paraId="11409E1D" w14:textId="77777777" w:rsidR="00414B21" w:rsidRPr="00336264" w:rsidRDefault="00414B21" w:rsidP="00414B21">
            <w:pPr>
              <w:ind w:left="38" w:right="200"/>
              <w:rPr>
                <w:rFonts w:ascii="Arial" w:hAnsi="Arial" w:cs="Arial"/>
                <w:sz w:val="24"/>
                <w:szCs w:val="24"/>
              </w:rPr>
            </w:pPr>
            <w:r w:rsidRPr="00336264">
              <w:rPr>
                <w:rFonts w:ascii="Arial" w:hAnsi="Arial" w:cs="Arial"/>
                <w:sz w:val="24"/>
                <w:szCs w:val="24"/>
              </w:rPr>
              <w:t>Pleasant and helpful manner</w:t>
            </w:r>
          </w:p>
          <w:p w14:paraId="76FE7B13" w14:textId="77777777" w:rsidR="00414B21" w:rsidRPr="00336264" w:rsidRDefault="00414B21" w:rsidP="00414B21">
            <w:pPr>
              <w:ind w:left="38" w:right="200"/>
              <w:rPr>
                <w:rFonts w:ascii="Arial" w:hAnsi="Arial" w:cs="Arial"/>
                <w:sz w:val="24"/>
                <w:szCs w:val="24"/>
              </w:rPr>
            </w:pPr>
          </w:p>
          <w:p w14:paraId="1BC47F1E" w14:textId="77777777" w:rsidR="00414B21" w:rsidRPr="00336264" w:rsidRDefault="00414B21" w:rsidP="00414B21">
            <w:pPr>
              <w:ind w:left="38" w:right="200"/>
              <w:rPr>
                <w:rFonts w:ascii="Arial" w:hAnsi="Arial" w:cs="Arial"/>
                <w:sz w:val="24"/>
                <w:szCs w:val="24"/>
              </w:rPr>
            </w:pPr>
            <w:r w:rsidRPr="00336264">
              <w:rPr>
                <w:rFonts w:ascii="Arial" w:hAnsi="Arial" w:cs="Arial"/>
                <w:sz w:val="24"/>
                <w:szCs w:val="24"/>
              </w:rPr>
              <w:t>Good I.T. skills - experience of using all Microsoft office software</w:t>
            </w:r>
          </w:p>
          <w:p w14:paraId="5C4D5513" w14:textId="77777777" w:rsidR="00414B21" w:rsidRPr="00336264" w:rsidRDefault="00414B21" w:rsidP="00414B21">
            <w:pPr>
              <w:ind w:left="38" w:right="200"/>
              <w:rPr>
                <w:rFonts w:ascii="Arial" w:hAnsi="Arial" w:cs="Arial"/>
                <w:sz w:val="24"/>
                <w:szCs w:val="24"/>
              </w:rPr>
            </w:pPr>
          </w:p>
          <w:p w14:paraId="1DC59611" w14:textId="77777777" w:rsidR="00414B21" w:rsidRPr="00336264" w:rsidRDefault="00414B21" w:rsidP="00414B21">
            <w:pPr>
              <w:ind w:left="38" w:right="200"/>
              <w:rPr>
                <w:rFonts w:ascii="Arial" w:hAnsi="Arial" w:cs="Arial"/>
                <w:sz w:val="24"/>
                <w:szCs w:val="24"/>
              </w:rPr>
            </w:pPr>
            <w:r w:rsidRPr="00336264">
              <w:rPr>
                <w:rFonts w:ascii="Arial" w:hAnsi="Arial" w:cs="Arial"/>
                <w:sz w:val="24"/>
                <w:szCs w:val="24"/>
              </w:rPr>
              <w:t xml:space="preserve">Research skills  </w:t>
            </w:r>
          </w:p>
          <w:p w14:paraId="401ACDB0" w14:textId="77777777" w:rsidR="00A20552" w:rsidRPr="00336264" w:rsidRDefault="00A20552" w:rsidP="00414B21">
            <w:pPr>
              <w:ind w:left="38" w:right="200"/>
              <w:rPr>
                <w:rFonts w:ascii="Arial" w:hAnsi="Arial" w:cs="Arial"/>
                <w:sz w:val="24"/>
                <w:szCs w:val="24"/>
              </w:rPr>
            </w:pPr>
          </w:p>
          <w:p w14:paraId="5F51A5AA" w14:textId="77777777" w:rsidR="00A20552" w:rsidRPr="00336264" w:rsidRDefault="00A20552" w:rsidP="00414B21">
            <w:pPr>
              <w:ind w:left="38" w:right="200"/>
              <w:rPr>
                <w:rFonts w:ascii="Arial" w:hAnsi="Arial" w:cs="Arial"/>
                <w:sz w:val="24"/>
                <w:szCs w:val="24"/>
              </w:rPr>
            </w:pPr>
            <w:r w:rsidRPr="00336264">
              <w:rPr>
                <w:rFonts w:ascii="Arial" w:hAnsi="Arial" w:cs="Arial"/>
                <w:sz w:val="24"/>
                <w:szCs w:val="24"/>
              </w:rPr>
              <w:t>Resilience</w:t>
            </w:r>
          </w:p>
          <w:p w14:paraId="5A4D4498" w14:textId="77777777" w:rsidR="00A20552" w:rsidRPr="00336264" w:rsidRDefault="00A20552" w:rsidP="00414B21">
            <w:pPr>
              <w:ind w:left="38" w:right="200"/>
              <w:rPr>
                <w:rFonts w:ascii="Arial" w:hAnsi="Arial" w:cs="Arial"/>
                <w:sz w:val="24"/>
                <w:szCs w:val="24"/>
              </w:rPr>
            </w:pPr>
          </w:p>
          <w:p w14:paraId="614D7341" w14:textId="77777777" w:rsidR="00A20552" w:rsidRPr="00336264" w:rsidRDefault="00A20552" w:rsidP="00414B21">
            <w:pPr>
              <w:ind w:left="38" w:right="200"/>
              <w:rPr>
                <w:rFonts w:ascii="Arial" w:hAnsi="Arial" w:cs="Arial"/>
                <w:sz w:val="24"/>
                <w:szCs w:val="24"/>
              </w:rPr>
            </w:pPr>
            <w:r w:rsidRPr="00336264">
              <w:rPr>
                <w:rFonts w:ascii="Arial" w:hAnsi="Arial" w:cs="Arial"/>
                <w:sz w:val="24"/>
                <w:szCs w:val="24"/>
              </w:rPr>
              <w:t>Ability to network with internal staff and external providers</w:t>
            </w:r>
          </w:p>
          <w:p w14:paraId="734B5E00" w14:textId="77777777" w:rsidR="00336264" w:rsidRPr="00336264" w:rsidRDefault="00336264" w:rsidP="00414B21">
            <w:pPr>
              <w:ind w:left="38" w:right="200"/>
              <w:rPr>
                <w:rFonts w:ascii="Arial" w:hAnsi="Arial" w:cs="Arial"/>
                <w:sz w:val="24"/>
                <w:szCs w:val="24"/>
              </w:rPr>
            </w:pPr>
          </w:p>
          <w:p w14:paraId="2D621A97" w14:textId="77777777" w:rsidR="00336264" w:rsidRPr="00336264" w:rsidRDefault="00336264" w:rsidP="00336264">
            <w:pPr>
              <w:rPr>
                <w:rFonts w:ascii="Arial" w:hAnsi="Arial" w:cs="Arial"/>
                <w:sz w:val="24"/>
                <w:szCs w:val="24"/>
              </w:rPr>
            </w:pPr>
            <w:r w:rsidRPr="00336264">
              <w:rPr>
                <w:rFonts w:ascii="Arial" w:hAnsi="Arial" w:cs="Arial"/>
                <w:sz w:val="24"/>
                <w:szCs w:val="24"/>
              </w:rPr>
              <w:t>An awareness of sustainability and climate change and how it applies to Further Education</w:t>
            </w:r>
          </w:p>
          <w:p w14:paraId="27A2DE9C" w14:textId="77777777" w:rsidR="00414B21" w:rsidRPr="00336264" w:rsidRDefault="00414B21" w:rsidP="00414B21">
            <w:pPr>
              <w:ind w:left="38" w:right="200"/>
              <w:rPr>
                <w:rFonts w:ascii="Arial" w:hAnsi="Arial" w:cs="Arial"/>
                <w:sz w:val="24"/>
                <w:szCs w:val="24"/>
              </w:rPr>
            </w:pPr>
          </w:p>
        </w:tc>
        <w:tc>
          <w:tcPr>
            <w:tcW w:w="3015" w:type="dxa"/>
          </w:tcPr>
          <w:p w14:paraId="2E42D2A7" w14:textId="77777777" w:rsidR="00414B21" w:rsidRPr="00310A0A" w:rsidRDefault="00414B21" w:rsidP="00414B21">
            <w:pPr>
              <w:rPr>
                <w:rFonts w:ascii="Arial" w:hAnsi="Arial" w:cs="Arial"/>
                <w:sz w:val="24"/>
                <w:szCs w:val="24"/>
              </w:rPr>
            </w:pPr>
          </w:p>
          <w:p w14:paraId="54980B30" w14:textId="77777777" w:rsidR="00414B21" w:rsidRPr="00310A0A" w:rsidRDefault="00414B21" w:rsidP="00414B21">
            <w:pPr>
              <w:rPr>
                <w:rFonts w:ascii="Arial" w:hAnsi="Arial" w:cs="Arial"/>
                <w:sz w:val="24"/>
                <w:szCs w:val="24"/>
              </w:rPr>
            </w:pPr>
            <w:r w:rsidRPr="00310A0A">
              <w:rPr>
                <w:rFonts w:ascii="Arial" w:hAnsi="Arial" w:cs="Arial"/>
                <w:sz w:val="24"/>
                <w:szCs w:val="24"/>
              </w:rPr>
              <w:t>Knowledge of education and training provision in UK</w:t>
            </w:r>
          </w:p>
          <w:p w14:paraId="67F204F4" w14:textId="77777777" w:rsidR="00414B21" w:rsidRDefault="00414B21" w:rsidP="00414B21">
            <w:pPr>
              <w:rPr>
                <w:rFonts w:ascii="Arial" w:hAnsi="Arial" w:cs="Arial"/>
                <w:sz w:val="24"/>
                <w:szCs w:val="24"/>
              </w:rPr>
            </w:pPr>
          </w:p>
          <w:p w14:paraId="4AB500A6" w14:textId="77777777" w:rsidR="00E84B44" w:rsidRPr="00310A0A" w:rsidRDefault="00E84B44" w:rsidP="00414B21">
            <w:pPr>
              <w:rPr>
                <w:rFonts w:ascii="Arial" w:hAnsi="Arial" w:cs="Arial"/>
                <w:sz w:val="24"/>
                <w:szCs w:val="24"/>
              </w:rPr>
            </w:pPr>
          </w:p>
          <w:p w14:paraId="1CE6AB63" w14:textId="77777777" w:rsidR="00336264" w:rsidRDefault="00336264" w:rsidP="00414B21">
            <w:pPr>
              <w:rPr>
                <w:rFonts w:ascii="Arial" w:hAnsi="Arial" w:cs="Arial"/>
                <w:sz w:val="24"/>
                <w:szCs w:val="24"/>
              </w:rPr>
            </w:pPr>
          </w:p>
          <w:p w14:paraId="5849A897" w14:textId="77777777" w:rsidR="00414B21" w:rsidRPr="00310A0A" w:rsidRDefault="00414B21" w:rsidP="00414B21">
            <w:pPr>
              <w:rPr>
                <w:rFonts w:ascii="Arial" w:hAnsi="Arial" w:cs="Arial"/>
                <w:sz w:val="24"/>
                <w:szCs w:val="24"/>
              </w:rPr>
            </w:pPr>
            <w:r w:rsidRPr="00310A0A">
              <w:rPr>
                <w:rFonts w:ascii="Arial" w:hAnsi="Arial" w:cs="Arial"/>
                <w:sz w:val="24"/>
                <w:szCs w:val="24"/>
              </w:rPr>
              <w:lastRenderedPageBreak/>
              <w:t xml:space="preserve">Knowledge of </w:t>
            </w:r>
            <w:r w:rsidR="005F37BB" w:rsidRPr="00310A0A">
              <w:rPr>
                <w:rFonts w:ascii="Arial" w:hAnsi="Arial" w:cs="Arial"/>
                <w:sz w:val="24"/>
                <w:szCs w:val="24"/>
              </w:rPr>
              <w:t>the C</w:t>
            </w:r>
            <w:r w:rsidRPr="00310A0A">
              <w:rPr>
                <w:rFonts w:ascii="Arial" w:hAnsi="Arial" w:cs="Arial"/>
                <w:sz w:val="24"/>
                <w:szCs w:val="24"/>
              </w:rPr>
              <w:t xml:space="preserve">areers </w:t>
            </w:r>
            <w:r w:rsidR="005F37BB" w:rsidRPr="00310A0A">
              <w:rPr>
                <w:rFonts w:ascii="Arial" w:hAnsi="Arial" w:cs="Arial"/>
                <w:sz w:val="24"/>
                <w:szCs w:val="24"/>
              </w:rPr>
              <w:t>G</w:t>
            </w:r>
            <w:r w:rsidRPr="00310A0A">
              <w:rPr>
                <w:rFonts w:ascii="Arial" w:hAnsi="Arial" w:cs="Arial"/>
                <w:sz w:val="24"/>
                <w:szCs w:val="24"/>
              </w:rPr>
              <w:t xml:space="preserve">uidance and </w:t>
            </w:r>
            <w:r w:rsidR="005F37BB" w:rsidRPr="00310A0A">
              <w:rPr>
                <w:rFonts w:ascii="Arial" w:hAnsi="Arial" w:cs="Arial"/>
                <w:sz w:val="24"/>
                <w:szCs w:val="24"/>
              </w:rPr>
              <w:t>I</w:t>
            </w:r>
            <w:r w:rsidRPr="00310A0A">
              <w:rPr>
                <w:rFonts w:ascii="Arial" w:hAnsi="Arial" w:cs="Arial"/>
                <w:sz w:val="24"/>
                <w:szCs w:val="24"/>
              </w:rPr>
              <w:t>nformation service</w:t>
            </w:r>
          </w:p>
          <w:p w14:paraId="1CD58877" w14:textId="77777777" w:rsidR="00414B21" w:rsidRPr="00310A0A" w:rsidRDefault="00414B21" w:rsidP="00414B21">
            <w:pPr>
              <w:rPr>
                <w:rFonts w:ascii="Arial" w:hAnsi="Arial" w:cs="Arial"/>
                <w:sz w:val="24"/>
                <w:szCs w:val="24"/>
              </w:rPr>
            </w:pPr>
          </w:p>
        </w:tc>
      </w:tr>
      <w:tr w:rsidR="00C93C53" w:rsidRPr="00310A0A" w14:paraId="221DDC72" w14:textId="77777777" w:rsidTr="00EE78A3">
        <w:tc>
          <w:tcPr>
            <w:tcW w:w="3081" w:type="dxa"/>
          </w:tcPr>
          <w:p w14:paraId="42F16E36" w14:textId="77777777" w:rsidR="00C93C53" w:rsidRPr="00310A0A" w:rsidRDefault="00C93C53" w:rsidP="00414B21">
            <w:pPr>
              <w:ind w:left="360"/>
              <w:jc w:val="center"/>
              <w:rPr>
                <w:rFonts w:ascii="Arial" w:hAnsi="Arial"/>
                <w:sz w:val="24"/>
                <w:szCs w:val="24"/>
              </w:rPr>
            </w:pPr>
          </w:p>
          <w:p w14:paraId="431DF8B1" w14:textId="77777777" w:rsidR="00C93C53" w:rsidRPr="00310A0A" w:rsidRDefault="00C93C53" w:rsidP="00414B21">
            <w:pPr>
              <w:ind w:left="360"/>
              <w:jc w:val="center"/>
              <w:rPr>
                <w:rFonts w:ascii="Arial" w:hAnsi="Arial"/>
                <w:b/>
                <w:sz w:val="24"/>
                <w:szCs w:val="24"/>
              </w:rPr>
            </w:pPr>
            <w:r w:rsidRPr="00310A0A">
              <w:rPr>
                <w:rFonts w:ascii="Arial" w:hAnsi="Arial"/>
                <w:b/>
                <w:sz w:val="24"/>
                <w:szCs w:val="24"/>
              </w:rPr>
              <w:t>OTHER</w:t>
            </w:r>
          </w:p>
          <w:p w14:paraId="6FDA676E" w14:textId="77777777" w:rsidR="00C93C53" w:rsidRPr="00310A0A" w:rsidRDefault="00C93C53" w:rsidP="00414B21">
            <w:pPr>
              <w:ind w:left="360"/>
              <w:jc w:val="center"/>
              <w:rPr>
                <w:rFonts w:ascii="Arial" w:hAnsi="Arial"/>
                <w:b/>
                <w:sz w:val="24"/>
                <w:szCs w:val="24"/>
              </w:rPr>
            </w:pPr>
            <w:r w:rsidRPr="00310A0A">
              <w:rPr>
                <w:rFonts w:ascii="Arial" w:hAnsi="Arial"/>
                <w:b/>
                <w:sz w:val="24"/>
                <w:szCs w:val="24"/>
              </w:rPr>
              <w:t>REQUIREMENTS</w:t>
            </w:r>
          </w:p>
          <w:p w14:paraId="28BECB97" w14:textId="77777777" w:rsidR="00C93C53" w:rsidRPr="00310A0A" w:rsidRDefault="00C93C53" w:rsidP="00414B21">
            <w:pPr>
              <w:jc w:val="center"/>
              <w:rPr>
                <w:rFonts w:ascii="Arial" w:hAnsi="Arial"/>
                <w:sz w:val="24"/>
                <w:szCs w:val="24"/>
              </w:rPr>
            </w:pPr>
          </w:p>
        </w:tc>
        <w:tc>
          <w:tcPr>
            <w:tcW w:w="3147" w:type="dxa"/>
          </w:tcPr>
          <w:p w14:paraId="3A953799" w14:textId="77777777" w:rsidR="00414B21" w:rsidRPr="00310A0A" w:rsidRDefault="00414B21" w:rsidP="00414B21">
            <w:pPr>
              <w:ind w:left="38" w:right="200"/>
              <w:rPr>
                <w:rFonts w:ascii="Arial" w:hAnsi="Arial" w:cs="Arial"/>
                <w:sz w:val="24"/>
                <w:szCs w:val="24"/>
              </w:rPr>
            </w:pPr>
          </w:p>
          <w:p w14:paraId="0982B6F6" w14:textId="77777777" w:rsidR="003D27B4" w:rsidRPr="00336264" w:rsidRDefault="003D27B4" w:rsidP="00336264">
            <w:pPr>
              <w:ind w:left="38" w:right="200"/>
              <w:rPr>
                <w:rFonts w:ascii="Arial" w:hAnsi="Arial" w:cs="Arial"/>
                <w:sz w:val="24"/>
                <w:szCs w:val="24"/>
              </w:rPr>
            </w:pPr>
            <w:r w:rsidRPr="00336264">
              <w:rPr>
                <w:rFonts w:ascii="Arial" w:hAnsi="Arial" w:cs="Arial"/>
                <w:sz w:val="24"/>
                <w:szCs w:val="24"/>
              </w:rPr>
              <w:t>Commitment to h</w:t>
            </w:r>
            <w:r w:rsidR="00AE0C5C" w:rsidRPr="00336264">
              <w:rPr>
                <w:rFonts w:ascii="Arial" w:hAnsi="Arial" w:cs="Arial"/>
                <w:sz w:val="24"/>
                <w:szCs w:val="24"/>
              </w:rPr>
              <w:t>igh standards of customer care and</w:t>
            </w:r>
            <w:r w:rsidRPr="00336264">
              <w:rPr>
                <w:rFonts w:ascii="Arial" w:hAnsi="Arial" w:cs="Arial"/>
                <w:sz w:val="24"/>
                <w:szCs w:val="24"/>
              </w:rPr>
              <w:t xml:space="preserve"> supporting young learners</w:t>
            </w:r>
          </w:p>
          <w:p w14:paraId="76B1AEB1" w14:textId="77777777" w:rsidR="003D27B4" w:rsidRPr="00336264" w:rsidRDefault="003D27B4" w:rsidP="00414B21">
            <w:pPr>
              <w:ind w:left="38" w:right="200"/>
              <w:rPr>
                <w:rFonts w:ascii="Arial" w:hAnsi="Arial" w:cs="Arial"/>
                <w:sz w:val="24"/>
                <w:szCs w:val="24"/>
              </w:rPr>
            </w:pPr>
          </w:p>
          <w:p w14:paraId="1987A667" w14:textId="77777777" w:rsidR="003D27B4" w:rsidRPr="00336264" w:rsidRDefault="003D27B4" w:rsidP="00414B21">
            <w:pPr>
              <w:ind w:left="38" w:right="200"/>
              <w:rPr>
                <w:rFonts w:ascii="Arial" w:hAnsi="Arial" w:cs="Arial"/>
                <w:sz w:val="24"/>
                <w:szCs w:val="24"/>
              </w:rPr>
            </w:pPr>
            <w:r w:rsidRPr="00336264">
              <w:rPr>
                <w:rFonts w:ascii="Arial" w:hAnsi="Arial" w:cs="Arial"/>
                <w:sz w:val="24"/>
                <w:szCs w:val="24"/>
              </w:rPr>
              <w:t xml:space="preserve">Saturday and Evening working as </w:t>
            </w:r>
            <w:r w:rsidR="00502846" w:rsidRPr="00336264">
              <w:rPr>
                <w:rFonts w:ascii="Arial" w:hAnsi="Arial" w:cs="Arial"/>
                <w:sz w:val="24"/>
                <w:szCs w:val="24"/>
              </w:rPr>
              <w:t xml:space="preserve">and when </w:t>
            </w:r>
            <w:r w:rsidRPr="00336264">
              <w:rPr>
                <w:rFonts w:ascii="Arial" w:hAnsi="Arial" w:cs="Arial"/>
                <w:sz w:val="24"/>
                <w:szCs w:val="24"/>
              </w:rPr>
              <w:t>required</w:t>
            </w:r>
          </w:p>
          <w:p w14:paraId="040778B1" w14:textId="77777777" w:rsidR="00414B21" w:rsidRPr="00336264" w:rsidRDefault="00414B21" w:rsidP="00414B21">
            <w:pPr>
              <w:rPr>
                <w:sz w:val="24"/>
                <w:szCs w:val="24"/>
              </w:rPr>
            </w:pPr>
          </w:p>
          <w:p w14:paraId="2DADC56A" w14:textId="77777777" w:rsidR="00414B21" w:rsidRPr="00336264" w:rsidRDefault="00414B21" w:rsidP="00414B21">
            <w:pPr>
              <w:ind w:left="38" w:right="200"/>
              <w:rPr>
                <w:rFonts w:ascii="Arial" w:hAnsi="Arial" w:cs="Arial"/>
                <w:sz w:val="24"/>
                <w:szCs w:val="24"/>
              </w:rPr>
            </w:pPr>
            <w:r w:rsidRPr="00336264">
              <w:rPr>
                <w:rFonts w:ascii="Arial" w:hAnsi="Arial" w:cs="Arial"/>
                <w:sz w:val="24"/>
                <w:szCs w:val="24"/>
              </w:rPr>
              <w:t>A willingness and ability to work across and travel to other sites</w:t>
            </w:r>
            <w:r w:rsidR="00903A05" w:rsidRPr="00336264">
              <w:rPr>
                <w:rFonts w:ascii="Arial" w:hAnsi="Arial" w:cs="Arial"/>
                <w:sz w:val="24"/>
                <w:szCs w:val="24"/>
              </w:rPr>
              <w:t xml:space="preserve"> and campuses</w:t>
            </w:r>
            <w:r w:rsidRPr="00336264">
              <w:rPr>
                <w:rFonts w:ascii="Arial" w:hAnsi="Arial" w:cs="Arial"/>
                <w:sz w:val="24"/>
                <w:szCs w:val="24"/>
              </w:rPr>
              <w:t xml:space="preserve"> as needed to support the team</w:t>
            </w:r>
          </w:p>
          <w:p w14:paraId="7E7B464D" w14:textId="77777777" w:rsidR="00336264" w:rsidRPr="00336264" w:rsidRDefault="00336264" w:rsidP="00336264">
            <w:pPr>
              <w:rPr>
                <w:rFonts w:ascii="Arial" w:hAnsi="Arial"/>
                <w:sz w:val="24"/>
                <w:szCs w:val="24"/>
              </w:rPr>
            </w:pPr>
          </w:p>
          <w:p w14:paraId="5A44ED29" w14:textId="77777777" w:rsidR="00336264" w:rsidRPr="00336264" w:rsidRDefault="00336264" w:rsidP="00336264">
            <w:pPr>
              <w:rPr>
                <w:rFonts w:ascii="Arial" w:hAnsi="Arial"/>
                <w:sz w:val="24"/>
                <w:szCs w:val="24"/>
              </w:rPr>
            </w:pPr>
            <w:r w:rsidRPr="00336264">
              <w:rPr>
                <w:rFonts w:ascii="Arial" w:hAnsi="Arial"/>
                <w:sz w:val="24"/>
                <w:szCs w:val="24"/>
              </w:rPr>
              <w:t>Strong commitment to Equal Opportunities</w:t>
            </w:r>
          </w:p>
          <w:p w14:paraId="214B1B08" w14:textId="77777777" w:rsidR="00336264" w:rsidRPr="00336264" w:rsidRDefault="00336264" w:rsidP="00414B21">
            <w:pPr>
              <w:contextualSpacing/>
              <w:rPr>
                <w:rFonts w:ascii="Arial" w:hAnsi="Arial" w:cs="Arial"/>
                <w:sz w:val="24"/>
                <w:szCs w:val="24"/>
              </w:rPr>
            </w:pPr>
          </w:p>
          <w:p w14:paraId="5958D347" w14:textId="77777777" w:rsidR="00336264" w:rsidRPr="00336264" w:rsidRDefault="00336264" w:rsidP="00336264">
            <w:pPr>
              <w:contextualSpacing/>
              <w:rPr>
                <w:rFonts w:ascii="Arial" w:hAnsi="Arial" w:cs="Arial"/>
                <w:sz w:val="24"/>
                <w:szCs w:val="24"/>
              </w:rPr>
            </w:pPr>
            <w:r w:rsidRPr="00336264">
              <w:rPr>
                <w:rFonts w:ascii="Arial" w:hAnsi="Arial" w:cs="Arial"/>
                <w:sz w:val="24"/>
                <w:szCs w:val="24"/>
              </w:rPr>
              <w:t>A commitment to the Safeguarding of Young People and Vulnerable Adults and an awareness of the Government ‘Prevent’ strategy</w:t>
            </w:r>
          </w:p>
          <w:p w14:paraId="3FAE2EAC" w14:textId="77777777" w:rsidR="00336264" w:rsidRPr="00336264" w:rsidRDefault="00336264" w:rsidP="00336264">
            <w:pPr>
              <w:contextualSpacing/>
              <w:rPr>
                <w:sz w:val="24"/>
                <w:szCs w:val="24"/>
              </w:rPr>
            </w:pPr>
          </w:p>
          <w:p w14:paraId="18415B32" w14:textId="77777777" w:rsidR="005431A0" w:rsidRPr="00310A0A" w:rsidRDefault="00336264" w:rsidP="00336264">
            <w:pPr>
              <w:contextualSpacing/>
              <w:rPr>
                <w:sz w:val="24"/>
                <w:szCs w:val="24"/>
              </w:rPr>
            </w:pPr>
            <w:r w:rsidRPr="00336264">
              <w:rPr>
                <w:rFonts w:ascii="Arial" w:hAnsi="Arial" w:cs="Arial"/>
                <w:sz w:val="24"/>
                <w:szCs w:val="24"/>
              </w:rPr>
              <w:t xml:space="preserve">Commitment to the College’s Values </w:t>
            </w:r>
          </w:p>
        </w:tc>
        <w:tc>
          <w:tcPr>
            <w:tcW w:w="3015" w:type="dxa"/>
          </w:tcPr>
          <w:p w14:paraId="1E54576C" w14:textId="77777777" w:rsidR="00C93C53" w:rsidRPr="00310A0A" w:rsidRDefault="00C93C53" w:rsidP="00414B21">
            <w:pPr>
              <w:pStyle w:val="Header"/>
              <w:ind w:left="360"/>
              <w:rPr>
                <w:rFonts w:ascii="Arial" w:hAnsi="Arial" w:cs="Arial"/>
                <w:sz w:val="24"/>
                <w:szCs w:val="24"/>
              </w:rPr>
            </w:pPr>
          </w:p>
          <w:p w14:paraId="24AA7DF0" w14:textId="77777777" w:rsidR="00903A05" w:rsidRPr="00310A0A" w:rsidRDefault="00903A05" w:rsidP="00903A05">
            <w:pPr>
              <w:pStyle w:val="Heading4"/>
              <w:spacing w:before="0" w:after="0"/>
              <w:ind w:left="38" w:right="200"/>
              <w:rPr>
                <w:rFonts w:ascii="Arial" w:hAnsi="Arial" w:cs="Arial"/>
                <w:b w:val="0"/>
                <w:sz w:val="24"/>
                <w:szCs w:val="24"/>
              </w:rPr>
            </w:pPr>
            <w:r w:rsidRPr="00310A0A">
              <w:rPr>
                <w:rFonts w:ascii="Arial" w:hAnsi="Arial" w:cs="Arial"/>
                <w:b w:val="0"/>
                <w:sz w:val="24"/>
                <w:szCs w:val="24"/>
              </w:rPr>
              <w:t xml:space="preserve">Full Driving Licence </w:t>
            </w:r>
            <w:r w:rsidR="00310A0A" w:rsidRPr="00310A0A">
              <w:rPr>
                <w:rFonts w:ascii="Arial" w:hAnsi="Arial" w:cs="Arial"/>
                <w:b w:val="0"/>
                <w:sz w:val="24"/>
                <w:szCs w:val="24"/>
              </w:rPr>
              <w:t xml:space="preserve">and access to own car </w:t>
            </w:r>
          </w:p>
          <w:p w14:paraId="3BAE2067" w14:textId="77777777" w:rsidR="00C93C53" w:rsidRPr="00310A0A" w:rsidRDefault="00C93C53" w:rsidP="00414B21">
            <w:pPr>
              <w:ind w:left="38" w:right="200"/>
              <w:rPr>
                <w:sz w:val="24"/>
                <w:szCs w:val="24"/>
              </w:rPr>
            </w:pPr>
          </w:p>
        </w:tc>
      </w:tr>
    </w:tbl>
    <w:p w14:paraId="6E9ED0C3" w14:textId="77777777" w:rsidR="00781BF9" w:rsidRPr="00310A0A" w:rsidRDefault="00781BF9" w:rsidP="00781BF9">
      <w:pPr>
        <w:rPr>
          <w:rFonts w:ascii="Arial" w:hAnsi="Arial"/>
        </w:rPr>
      </w:pPr>
    </w:p>
    <w:sectPr w:rsidR="00781BF9" w:rsidRPr="00310A0A" w:rsidSect="00AF0ECB">
      <w:headerReference w:type="default" r:id="rId13"/>
      <w:pgSz w:w="11907" w:h="16840"/>
      <w:pgMar w:top="1254" w:right="1418" w:bottom="1134" w:left="1418" w:header="709" w:footer="27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23BD" w14:textId="77777777" w:rsidR="00590433" w:rsidRDefault="00590433">
      <w:r>
        <w:separator/>
      </w:r>
    </w:p>
  </w:endnote>
  <w:endnote w:type="continuationSeparator" w:id="0">
    <w:p w14:paraId="64584047" w14:textId="77777777" w:rsidR="00590433" w:rsidRDefault="00590433">
      <w:r>
        <w:continuationSeparator/>
      </w:r>
    </w:p>
  </w:endnote>
  <w:endnote w:type="continuationNotice" w:id="1">
    <w:p w14:paraId="17260354" w14:textId="77777777" w:rsidR="0047066C" w:rsidRDefault="00470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96773" w14:textId="77777777" w:rsidR="00590433" w:rsidRDefault="00590433">
      <w:r>
        <w:separator/>
      </w:r>
    </w:p>
  </w:footnote>
  <w:footnote w:type="continuationSeparator" w:id="0">
    <w:p w14:paraId="14477FCC" w14:textId="77777777" w:rsidR="00590433" w:rsidRDefault="00590433">
      <w:r>
        <w:continuationSeparator/>
      </w:r>
    </w:p>
  </w:footnote>
  <w:footnote w:type="continuationNotice" w:id="1">
    <w:p w14:paraId="4FA71E14" w14:textId="77777777" w:rsidR="0047066C" w:rsidRDefault="00470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0D52" w14:textId="77777777" w:rsidR="00E17428" w:rsidRDefault="00E17428" w:rsidP="005A24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62398E"/>
    <w:multiLevelType w:val="hybridMultilevel"/>
    <w:tmpl w:val="93B89704"/>
    <w:lvl w:ilvl="0" w:tplc="0D304D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16406"/>
    <w:multiLevelType w:val="singleLevel"/>
    <w:tmpl w:val="FA62034A"/>
    <w:lvl w:ilvl="0">
      <w:start w:val="1"/>
      <w:numFmt w:val="decimal"/>
      <w:lvlText w:val="%1."/>
      <w:legacy w:legacy="1" w:legacySpace="0" w:legacyIndent="360"/>
      <w:lvlJc w:val="left"/>
      <w:pPr>
        <w:ind w:left="360" w:hanging="360"/>
      </w:pPr>
      <w:rPr>
        <w:b/>
        <w:i w:val="0"/>
      </w:rPr>
    </w:lvl>
  </w:abstractNum>
  <w:abstractNum w:abstractNumId="3" w15:restartNumberingAfterBreak="0">
    <w:nsid w:val="18EE0FA1"/>
    <w:multiLevelType w:val="hybridMultilevel"/>
    <w:tmpl w:val="91108CD8"/>
    <w:lvl w:ilvl="0" w:tplc="FA368CF8">
      <w:start w:val="1"/>
      <w:numFmt w:val="decimal"/>
      <w:lvlText w:val="%1."/>
      <w:lvlJc w:val="left"/>
      <w:pPr>
        <w:tabs>
          <w:tab w:val="num" w:pos="750"/>
        </w:tabs>
        <w:ind w:left="750" w:hanging="39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9E72E1"/>
    <w:multiLevelType w:val="hybridMultilevel"/>
    <w:tmpl w:val="F9CA6AA8"/>
    <w:lvl w:ilvl="0" w:tplc="8F288B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F23A0"/>
    <w:multiLevelType w:val="hybridMultilevel"/>
    <w:tmpl w:val="AA1687B6"/>
    <w:lvl w:ilvl="0" w:tplc="CF50A7E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263A4A"/>
    <w:multiLevelType w:val="hybridMultilevel"/>
    <w:tmpl w:val="F496CFF2"/>
    <w:lvl w:ilvl="0" w:tplc="0809000F">
      <w:start w:val="1"/>
      <w:numFmt w:val="decimal"/>
      <w:lvlText w:val="%1."/>
      <w:lvlJc w:val="left"/>
      <w:pPr>
        <w:tabs>
          <w:tab w:val="num" w:pos="735"/>
        </w:tabs>
        <w:ind w:left="735" w:hanging="37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2A5397D"/>
    <w:multiLevelType w:val="hybridMultilevel"/>
    <w:tmpl w:val="AE0A4670"/>
    <w:lvl w:ilvl="0" w:tplc="08090001">
      <w:start w:val="1"/>
      <w:numFmt w:val="bullet"/>
      <w:lvlText w:val=""/>
      <w:lvlJc w:val="left"/>
      <w:pPr>
        <w:tabs>
          <w:tab w:val="num" w:pos="720"/>
        </w:tabs>
        <w:ind w:left="720" w:hanging="360"/>
      </w:pPr>
      <w:rPr>
        <w:rFonts w:ascii="Symbol" w:hAnsi="Symbol" w:hint="default"/>
      </w:rPr>
    </w:lvl>
    <w:lvl w:ilvl="1" w:tplc="792E3762">
      <w:numFmt w:val="bullet"/>
      <w:lvlText w:val="-"/>
      <w:lvlJc w:val="left"/>
      <w:pPr>
        <w:tabs>
          <w:tab w:val="num" w:pos="1440"/>
        </w:tabs>
        <w:ind w:left="1440" w:hanging="360"/>
      </w:pPr>
      <w:rPr>
        <w:rFonts w:ascii="Arial" w:eastAsia="Times New Roman" w:hAnsi="Arial" w:cs="Arial"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D48F4"/>
    <w:multiLevelType w:val="singleLevel"/>
    <w:tmpl w:val="1C50884E"/>
    <w:lvl w:ilvl="0">
      <w:start w:val="4"/>
      <w:numFmt w:val="decimal"/>
      <w:lvlText w:val="%1."/>
      <w:legacy w:legacy="1" w:legacySpace="0" w:legacyIndent="360"/>
      <w:lvlJc w:val="left"/>
      <w:pPr>
        <w:ind w:left="360" w:hanging="360"/>
      </w:pPr>
      <w:rPr>
        <w:b/>
        <w:i w:val="0"/>
      </w:rPr>
    </w:lvl>
  </w:abstractNum>
  <w:abstractNum w:abstractNumId="9" w15:restartNumberingAfterBreak="0">
    <w:nsid w:val="5BA1791B"/>
    <w:multiLevelType w:val="singleLevel"/>
    <w:tmpl w:val="8A4E61CC"/>
    <w:lvl w:ilvl="0">
      <w:start w:val="1"/>
      <w:numFmt w:val="decimal"/>
      <w:lvlText w:val="%1."/>
      <w:legacy w:legacy="1" w:legacySpace="0" w:legacyIndent="360"/>
      <w:lvlJc w:val="left"/>
      <w:pPr>
        <w:ind w:left="360" w:hanging="360"/>
      </w:pPr>
      <w:rPr>
        <w:b/>
        <w:i w:val="0"/>
      </w:rPr>
    </w:lvl>
  </w:abstractNum>
  <w:abstractNum w:abstractNumId="10" w15:restartNumberingAfterBreak="0">
    <w:nsid w:val="65DC75B5"/>
    <w:multiLevelType w:val="hybridMultilevel"/>
    <w:tmpl w:val="EEFAB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3461464">
    <w:abstractNumId w:val="2"/>
  </w:num>
  <w:num w:numId="2" w16cid:durableId="14352440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01647765">
    <w:abstractNumId w:val="8"/>
  </w:num>
  <w:num w:numId="4" w16cid:durableId="125852436">
    <w:abstractNumId w:val="3"/>
  </w:num>
  <w:num w:numId="5" w16cid:durableId="1232350834">
    <w:abstractNumId w:val="5"/>
  </w:num>
  <w:num w:numId="6" w16cid:durableId="284852113">
    <w:abstractNumId w:val="7"/>
  </w:num>
  <w:num w:numId="7" w16cid:durableId="695083911">
    <w:abstractNumId w:val="10"/>
  </w:num>
  <w:num w:numId="8" w16cid:durableId="783159717">
    <w:abstractNumId w:val="4"/>
  </w:num>
  <w:num w:numId="9" w16cid:durableId="251161363">
    <w:abstractNumId w:val="6"/>
  </w:num>
  <w:num w:numId="10" w16cid:durableId="379865039">
    <w:abstractNumId w:val="9"/>
  </w:num>
  <w:num w:numId="11" w16cid:durableId="11405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46"/>
    <w:rsid w:val="00013DC2"/>
    <w:rsid w:val="00015275"/>
    <w:rsid w:val="0003493E"/>
    <w:rsid w:val="00052297"/>
    <w:rsid w:val="0008167C"/>
    <w:rsid w:val="00096C37"/>
    <w:rsid w:val="000A38B2"/>
    <w:rsid w:val="000B2147"/>
    <w:rsid w:val="000B77E3"/>
    <w:rsid w:val="000E38EA"/>
    <w:rsid w:val="000E6AE9"/>
    <w:rsid w:val="0011076C"/>
    <w:rsid w:val="001126ED"/>
    <w:rsid w:val="0012692E"/>
    <w:rsid w:val="00162BD7"/>
    <w:rsid w:val="0016581F"/>
    <w:rsid w:val="00195484"/>
    <w:rsid w:val="001B0DB2"/>
    <w:rsid w:val="001E7EA0"/>
    <w:rsid w:val="00214A82"/>
    <w:rsid w:val="0023445E"/>
    <w:rsid w:val="002450A5"/>
    <w:rsid w:val="00267AB3"/>
    <w:rsid w:val="00275FC8"/>
    <w:rsid w:val="002A6D1F"/>
    <w:rsid w:val="002C0015"/>
    <w:rsid w:val="002C21E4"/>
    <w:rsid w:val="002D2A01"/>
    <w:rsid w:val="002E0B16"/>
    <w:rsid w:val="002E10A5"/>
    <w:rsid w:val="002E5F24"/>
    <w:rsid w:val="002F11F2"/>
    <w:rsid w:val="00310A0A"/>
    <w:rsid w:val="00336264"/>
    <w:rsid w:val="00354743"/>
    <w:rsid w:val="0035796A"/>
    <w:rsid w:val="0038143B"/>
    <w:rsid w:val="003A68BD"/>
    <w:rsid w:val="003D1ED2"/>
    <w:rsid w:val="003D27B4"/>
    <w:rsid w:val="003E7DEC"/>
    <w:rsid w:val="0040151F"/>
    <w:rsid w:val="00414B21"/>
    <w:rsid w:val="0041778F"/>
    <w:rsid w:val="004219CC"/>
    <w:rsid w:val="00425E33"/>
    <w:rsid w:val="00426CCD"/>
    <w:rsid w:val="0045733D"/>
    <w:rsid w:val="0047066C"/>
    <w:rsid w:val="00490A8A"/>
    <w:rsid w:val="00490DC1"/>
    <w:rsid w:val="00497C56"/>
    <w:rsid w:val="004B65EB"/>
    <w:rsid w:val="004F5975"/>
    <w:rsid w:val="00502846"/>
    <w:rsid w:val="00502F9B"/>
    <w:rsid w:val="00533C80"/>
    <w:rsid w:val="005431A0"/>
    <w:rsid w:val="00547F2C"/>
    <w:rsid w:val="00573CDA"/>
    <w:rsid w:val="00581BB8"/>
    <w:rsid w:val="00590433"/>
    <w:rsid w:val="005958DA"/>
    <w:rsid w:val="005A240E"/>
    <w:rsid w:val="005B38AA"/>
    <w:rsid w:val="005C703B"/>
    <w:rsid w:val="005F33B6"/>
    <w:rsid w:val="005F37BB"/>
    <w:rsid w:val="006233D1"/>
    <w:rsid w:val="0063561C"/>
    <w:rsid w:val="00650498"/>
    <w:rsid w:val="00677662"/>
    <w:rsid w:val="00690960"/>
    <w:rsid w:val="006B3370"/>
    <w:rsid w:val="006C2E6F"/>
    <w:rsid w:val="00700B58"/>
    <w:rsid w:val="00715D99"/>
    <w:rsid w:val="007162BB"/>
    <w:rsid w:val="007410C2"/>
    <w:rsid w:val="00744363"/>
    <w:rsid w:val="0074569E"/>
    <w:rsid w:val="00770B21"/>
    <w:rsid w:val="00781BF9"/>
    <w:rsid w:val="007C27D0"/>
    <w:rsid w:val="007E3769"/>
    <w:rsid w:val="007E5617"/>
    <w:rsid w:val="007E7A39"/>
    <w:rsid w:val="007F2761"/>
    <w:rsid w:val="00805602"/>
    <w:rsid w:val="00807030"/>
    <w:rsid w:val="008476EB"/>
    <w:rsid w:val="008509C1"/>
    <w:rsid w:val="0089532C"/>
    <w:rsid w:val="0089609E"/>
    <w:rsid w:val="008A70E4"/>
    <w:rsid w:val="008B4704"/>
    <w:rsid w:val="008D32E4"/>
    <w:rsid w:val="008D3D48"/>
    <w:rsid w:val="008F0799"/>
    <w:rsid w:val="00903A05"/>
    <w:rsid w:val="00937A11"/>
    <w:rsid w:val="00955EA1"/>
    <w:rsid w:val="009725B3"/>
    <w:rsid w:val="00982182"/>
    <w:rsid w:val="00984192"/>
    <w:rsid w:val="00985914"/>
    <w:rsid w:val="00987239"/>
    <w:rsid w:val="009A6E79"/>
    <w:rsid w:val="009F5387"/>
    <w:rsid w:val="00A03035"/>
    <w:rsid w:val="00A20552"/>
    <w:rsid w:val="00A875E7"/>
    <w:rsid w:val="00AC32C3"/>
    <w:rsid w:val="00AD7B3C"/>
    <w:rsid w:val="00AE0C5C"/>
    <w:rsid w:val="00AF0ECB"/>
    <w:rsid w:val="00B22545"/>
    <w:rsid w:val="00BB4321"/>
    <w:rsid w:val="00BB7E7F"/>
    <w:rsid w:val="00BC0C0E"/>
    <w:rsid w:val="00BC31B7"/>
    <w:rsid w:val="00BC58EE"/>
    <w:rsid w:val="00BE136F"/>
    <w:rsid w:val="00BF6F46"/>
    <w:rsid w:val="00C05DF6"/>
    <w:rsid w:val="00C227BE"/>
    <w:rsid w:val="00C3487B"/>
    <w:rsid w:val="00C5390A"/>
    <w:rsid w:val="00C61B82"/>
    <w:rsid w:val="00C62C0A"/>
    <w:rsid w:val="00C93C53"/>
    <w:rsid w:val="00CD0DAE"/>
    <w:rsid w:val="00CF750A"/>
    <w:rsid w:val="00D110E7"/>
    <w:rsid w:val="00D11495"/>
    <w:rsid w:val="00D26B32"/>
    <w:rsid w:val="00D3281D"/>
    <w:rsid w:val="00D61FF4"/>
    <w:rsid w:val="00D859E7"/>
    <w:rsid w:val="00D951F2"/>
    <w:rsid w:val="00DA3DCF"/>
    <w:rsid w:val="00DC02A9"/>
    <w:rsid w:val="00DC256E"/>
    <w:rsid w:val="00DD5E4C"/>
    <w:rsid w:val="00DE71A5"/>
    <w:rsid w:val="00DF2431"/>
    <w:rsid w:val="00DF2A82"/>
    <w:rsid w:val="00E17428"/>
    <w:rsid w:val="00E36CBE"/>
    <w:rsid w:val="00E4318A"/>
    <w:rsid w:val="00E84B44"/>
    <w:rsid w:val="00EA56DE"/>
    <w:rsid w:val="00EE78A3"/>
    <w:rsid w:val="00F17224"/>
    <w:rsid w:val="00F268F2"/>
    <w:rsid w:val="00F306EA"/>
    <w:rsid w:val="00F41B5F"/>
    <w:rsid w:val="00F63507"/>
    <w:rsid w:val="00F66776"/>
    <w:rsid w:val="00F70153"/>
    <w:rsid w:val="00F9301A"/>
    <w:rsid w:val="00FA1CDA"/>
    <w:rsid w:val="00FA3241"/>
    <w:rsid w:val="00FA6944"/>
    <w:rsid w:val="00FC07B6"/>
    <w:rsid w:val="00FF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62615"/>
  <w15:chartTrackingRefBased/>
  <w15:docId w15:val="{3E4161EC-26D3-4265-9A60-3015D9ED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4">
    <w:name w:val="heading 4"/>
    <w:basedOn w:val="Normal"/>
    <w:next w:val="Normal"/>
    <w:link w:val="Heading4Char"/>
    <w:semiHidden/>
    <w:unhideWhenUsed/>
    <w:qFormat/>
    <w:rsid w:val="003D27B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Title">
    <w:name w:val="Title"/>
    <w:basedOn w:val="Normal"/>
    <w:qFormat/>
    <w:pPr>
      <w:jc w:val="center"/>
    </w:pPr>
    <w:rPr>
      <w:b/>
      <w:sz w:val="24"/>
    </w:rPr>
  </w:style>
  <w:style w:type="character" w:customStyle="1" w:styleId="HeaderChar">
    <w:name w:val="Header Char"/>
    <w:basedOn w:val="DefaultParagraphFont"/>
    <w:link w:val="Header"/>
    <w:uiPriority w:val="99"/>
    <w:rsid w:val="00C93C53"/>
  </w:style>
  <w:style w:type="character" w:customStyle="1" w:styleId="Heading4Char">
    <w:name w:val="Heading 4 Char"/>
    <w:link w:val="Heading4"/>
    <w:semiHidden/>
    <w:rsid w:val="003D27B4"/>
    <w:rPr>
      <w:rFonts w:ascii="Calibri" w:eastAsia="Times New Roman" w:hAnsi="Calibri" w:cs="Times New Roman"/>
      <w:b/>
      <w:bCs/>
      <w:sz w:val="28"/>
      <w:szCs w:val="28"/>
    </w:rPr>
  </w:style>
  <w:style w:type="character" w:customStyle="1" w:styleId="BodyTextChar">
    <w:name w:val="Body Text Char"/>
    <w:link w:val="BodyText"/>
    <w:rsid w:val="00BC31B7"/>
    <w:rPr>
      <w:sz w:val="24"/>
    </w:rPr>
  </w:style>
  <w:style w:type="paragraph" w:styleId="ListParagraph">
    <w:name w:val="List Paragraph"/>
    <w:basedOn w:val="Normal"/>
    <w:uiPriority w:val="34"/>
    <w:qFormat/>
    <w:rsid w:val="004B65EB"/>
    <w:pPr>
      <w:ind w:left="720"/>
    </w:pPr>
  </w:style>
  <w:style w:type="paragraph" w:styleId="BalloonText">
    <w:name w:val="Balloon Text"/>
    <w:basedOn w:val="Normal"/>
    <w:link w:val="BalloonTextChar"/>
    <w:rsid w:val="00BC0C0E"/>
    <w:rPr>
      <w:rFonts w:ascii="Tahoma" w:hAnsi="Tahoma" w:cs="Tahoma"/>
      <w:sz w:val="16"/>
      <w:szCs w:val="16"/>
    </w:rPr>
  </w:style>
  <w:style w:type="character" w:customStyle="1" w:styleId="BalloonTextChar">
    <w:name w:val="Balloon Text Char"/>
    <w:link w:val="BalloonText"/>
    <w:rsid w:val="00BC0C0E"/>
    <w:rPr>
      <w:rFonts w:ascii="Tahoma" w:hAnsi="Tahoma" w:cs="Tahoma"/>
      <w:sz w:val="16"/>
      <w:szCs w:val="16"/>
    </w:rPr>
  </w:style>
  <w:style w:type="character" w:styleId="CommentReference">
    <w:name w:val="annotation reference"/>
    <w:rsid w:val="00FA3241"/>
    <w:rPr>
      <w:sz w:val="16"/>
      <w:szCs w:val="16"/>
    </w:rPr>
  </w:style>
  <w:style w:type="paragraph" w:styleId="CommentText">
    <w:name w:val="annotation text"/>
    <w:basedOn w:val="Normal"/>
    <w:link w:val="CommentTextChar"/>
    <w:rsid w:val="00FA3241"/>
  </w:style>
  <w:style w:type="character" w:customStyle="1" w:styleId="CommentTextChar">
    <w:name w:val="Comment Text Char"/>
    <w:basedOn w:val="DefaultParagraphFont"/>
    <w:link w:val="CommentText"/>
    <w:rsid w:val="00FA3241"/>
  </w:style>
  <w:style w:type="paragraph" w:styleId="CommentSubject">
    <w:name w:val="annotation subject"/>
    <w:basedOn w:val="CommentText"/>
    <w:next w:val="CommentText"/>
    <w:link w:val="CommentSubjectChar"/>
    <w:rsid w:val="00FA3241"/>
    <w:rPr>
      <w:b/>
      <w:bCs/>
    </w:rPr>
  </w:style>
  <w:style w:type="character" w:customStyle="1" w:styleId="CommentSubjectChar">
    <w:name w:val="Comment Subject Char"/>
    <w:link w:val="CommentSubject"/>
    <w:rsid w:val="00FA3241"/>
    <w:rPr>
      <w:b/>
      <w:bCs/>
    </w:rPr>
  </w:style>
  <w:style w:type="paragraph" w:customStyle="1" w:styleId="paragraph">
    <w:name w:val="paragraph"/>
    <w:basedOn w:val="Normal"/>
    <w:rsid w:val="007C27D0"/>
    <w:pPr>
      <w:spacing w:before="100" w:beforeAutospacing="1" w:after="100" w:afterAutospacing="1"/>
    </w:pPr>
    <w:rPr>
      <w:sz w:val="24"/>
      <w:szCs w:val="24"/>
    </w:rPr>
  </w:style>
  <w:style w:type="character" w:customStyle="1" w:styleId="normaltextrun">
    <w:name w:val="normaltextrun"/>
    <w:basedOn w:val="DefaultParagraphFont"/>
    <w:rsid w:val="007C27D0"/>
  </w:style>
  <w:style w:type="character" w:customStyle="1" w:styleId="eop">
    <w:name w:val="eop"/>
    <w:basedOn w:val="DefaultParagraphFont"/>
    <w:rsid w:val="007C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b046593-f33a-4539-be74-d3f60e7d58ee" xsi:nil="true"/>
    <lcf76f155ced4ddcb4097134ff3c332f xmlns="9a25c871-960b-4c2e-81a0-3e7ac10bb4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EAA42AC922E64B838A63F94E9846B9" ma:contentTypeVersion="20" ma:contentTypeDescription="Create a new document." ma:contentTypeScope="" ma:versionID="26566ac11466b37eee41d6f77183d1f8">
  <xsd:schema xmlns:xsd="http://www.w3.org/2001/XMLSchema" xmlns:xs="http://www.w3.org/2001/XMLSchema" xmlns:p="http://schemas.microsoft.com/office/2006/metadata/properties" xmlns:ns1="http://schemas.microsoft.com/sharepoint/v3" xmlns:ns2="9a25c871-960b-4c2e-81a0-3e7ac10bb494" xmlns:ns3="db046593-f33a-4539-be74-d3f60e7d58ee" targetNamespace="http://schemas.microsoft.com/office/2006/metadata/properties" ma:root="true" ma:fieldsID="9d86b39e10ef58929dae433564e2f141" ns1:_="" ns2:_="" ns3:_="">
    <xsd:import namespace="http://schemas.microsoft.com/sharepoint/v3"/>
    <xsd:import namespace="9a25c871-960b-4c2e-81a0-3e7ac10bb494"/>
    <xsd:import namespace="db046593-f33a-4539-be74-d3f60e7d58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5c871-960b-4c2e-81a0-3e7ac10bb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e012fd-5bc5-44a2-aa90-49f5bd17873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46593-f33a-4539-be74-d3f60e7d58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6f064-00fd-420a-9c6e-108be486c20d}" ma:internalName="TaxCatchAll" ma:showField="CatchAllData" ma:web="db046593-f33a-4539-be74-d3f60e7d5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E4FF3863-1AF0-4E98-9C8B-1AF47DA5B151}">
  <ds:schemaRefs>
    <ds:schemaRef ds:uri="http://schemas.openxmlformats.org/package/2006/metadata/core-properties"/>
    <ds:schemaRef ds:uri="http://schemas.microsoft.com/office/2006/documentManagement/types"/>
    <ds:schemaRef ds:uri="http://purl.org/dc/elements/1.1/"/>
    <ds:schemaRef ds:uri="http://www.w3.org/XML/1998/namespace"/>
    <ds:schemaRef ds:uri="9a25c871-960b-4c2e-81a0-3e7ac10bb494"/>
    <ds:schemaRef ds:uri="db046593-f33a-4539-be74-d3f60e7d58ee"/>
    <ds:schemaRef ds:uri="http://purl.org/dc/dcmitype/"/>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74AFAF2-F495-4C4A-8160-96AA95C7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5c871-960b-4c2e-81a0-3e7ac10bb494"/>
    <ds:schemaRef ds:uri="db046593-f33a-4539-be74-d3f60e7d5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81F92-BED3-4B3C-8C14-6FEA47D3E2E9}">
  <ds:schemaRefs>
    <ds:schemaRef ds:uri="http://schemas.microsoft.com/sharepoint/v3/contenttype/forms"/>
  </ds:schemaRefs>
</ds:datastoreItem>
</file>

<file path=customXml/itemProps4.xml><?xml version="1.0" encoding="utf-8"?>
<ds:datastoreItem xmlns:ds="http://schemas.openxmlformats.org/officeDocument/2006/customXml" ds:itemID="{9F16ED58-FA53-4EAA-83B0-5B9C4026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SOLIHULL COLLEGE</vt:lpstr>
    </vt:vector>
  </TitlesOfParts>
  <Company>solihull college</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COLLEGE</dc:title>
  <dc:subject/>
  <dc:creator>Alka Prinja</dc:creator>
  <cp:keywords/>
  <cp:lastModifiedBy>Lisa Southall (Staff)</cp:lastModifiedBy>
  <cp:revision>2</cp:revision>
  <cp:lastPrinted>2024-06-05T09:35:00Z</cp:lastPrinted>
  <dcterms:created xsi:type="dcterms:W3CDTF">2024-06-11T12:53:00Z</dcterms:created>
  <dcterms:modified xsi:type="dcterms:W3CDTF">2024-06-11T12:53:00Z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0x010100B3EAA42AC922E64B838A63F94E9846B9</vt:lpwstr>
  </property>
  <property fmtid="{D5CDD505-2E9C-101B-9397-08002B2CF9AE}" pid="3" name="MSIP_Label_ffd2a8c6-fdf7-4483-8bfa-eb85bc2f4f2c_Enabled">
    <vt:lpwstr>true</vt:lpwstr>
  </property>
  <property fmtid="{D5CDD505-2E9C-101B-9397-08002B2CF9AE}" pid="4" name="MSIP_Label_ffd2a8c6-fdf7-4483-8bfa-eb85bc2f4f2c_SetDate">
    <vt:lpwstr>2024-05-15T10:11:06Z</vt:lpwstr>
  </property>
  <property fmtid="{D5CDD505-2E9C-101B-9397-08002B2CF9AE}" pid="5" name="MSIP_Label_ffd2a8c6-fdf7-4483-8bfa-eb85bc2f4f2c_Method">
    <vt:lpwstr>Privileged</vt:lpwstr>
  </property>
  <property fmtid="{D5CDD505-2E9C-101B-9397-08002B2CF9AE}" pid="6" name="MSIP_Label_ffd2a8c6-fdf7-4483-8bfa-eb85bc2f4f2c_Name">
    <vt:lpwstr>Public</vt:lpwstr>
  </property>
  <property fmtid="{D5CDD505-2E9C-101B-9397-08002B2CF9AE}" pid="7" name="MSIP_Label_ffd2a8c6-fdf7-4483-8bfa-eb85bc2f4f2c_SiteId">
    <vt:lpwstr>b32e9177-5ce1-4546-be87-5dd009ddf105</vt:lpwstr>
  </property>
  <property fmtid="{D5CDD505-2E9C-101B-9397-08002B2CF9AE}" pid="8" name="MSIP_Label_ffd2a8c6-fdf7-4483-8bfa-eb85bc2f4f2c_ActionId">
    <vt:lpwstr>ac76534c-d483-4413-aa03-8a9767e7b9f0</vt:lpwstr>
  </property>
  <property fmtid="{D5CDD505-2E9C-101B-9397-08002B2CF9AE}" pid="9" name="MSIP_Label_ffd2a8c6-fdf7-4483-8bfa-eb85bc2f4f2c_ContentBits">
    <vt:lpwstr>0</vt:lpwstr>
  </property>
  <property fmtid="{D5CDD505-2E9C-101B-9397-08002B2CF9AE}" pid="10" name="MediaServiceImageTags">
    <vt:lpwstr/>
  </property>
</Properties>
</file>