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4B" w:rsidRDefault="00B93517">
      <w:p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671830"/>
            <wp:effectExtent l="19050" t="0" r="0" b="0"/>
            <wp:wrapSquare wrapText="bothSides"/>
            <wp:docPr id="2" name="Picture 2" descr="School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logo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31EB">
        <w:rPr>
          <w:rFonts w:ascii="Tahoma" w:hAnsi="Tahoma" w:cs="Tahoma"/>
          <w:b/>
          <w:lang w:val="en-GB"/>
        </w:rPr>
        <w:tab/>
        <w:t>Person Specification</w:t>
      </w:r>
    </w:p>
    <w:p w:rsidR="005F754B" w:rsidRDefault="005F754B">
      <w:pPr>
        <w:rPr>
          <w:rFonts w:ascii="Tahoma" w:hAnsi="Tahoma" w:cs="Tahoma"/>
          <w:b/>
          <w:lang w:val="en-GB"/>
        </w:rPr>
      </w:pPr>
    </w:p>
    <w:p w:rsidR="005F754B" w:rsidRDefault="00F27230">
      <w:p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ab/>
        <w:t xml:space="preserve">Post:  </w:t>
      </w:r>
      <w:r w:rsidR="003D46BE">
        <w:rPr>
          <w:rFonts w:ascii="Tahoma" w:hAnsi="Tahoma" w:cs="Tahoma"/>
          <w:b/>
          <w:lang w:val="en-GB"/>
        </w:rPr>
        <w:t>Teacher Mathematics</w:t>
      </w:r>
      <w:bookmarkStart w:id="0" w:name="_GoBack"/>
      <w:bookmarkEnd w:id="0"/>
    </w:p>
    <w:p w:rsidR="005F754B" w:rsidRDefault="005F754B">
      <w:pPr>
        <w:jc w:val="center"/>
        <w:rPr>
          <w:rFonts w:ascii="Tahoma" w:hAnsi="Tahoma" w:cs="Tahoma"/>
          <w:b/>
          <w:lang w:val="en-GB"/>
        </w:rPr>
      </w:pPr>
    </w:p>
    <w:p w:rsidR="005F754B" w:rsidRDefault="005F754B">
      <w:pPr>
        <w:rPr>
          <w:rFonts w:ascii="Tahoma" w:hAnsi="Tahoma" w:cs="Tahoma"/>
          <w:b/>
          <w:sz w:val="16"/>
          <w:szCs w:val="16"/>
          <w:lang w:val="en-GB"/>
        </w:rPr>
      </w:pPr>
    </w:p>
    <w:tbl>
      <w:tblPr>
        <w:tblStyle w:val="TableGrid"/>
        <w:tblW w:w="1080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800"/>
        <w:gridCol w:w="3652"/>
        <w:gridCol w:w="2828"/>
        <w:gridCol w:w="2520"/>
      </w:tblGrid>
      <w:tr w:rsidR="005F754B" w:rsidTr="00F27230">
        <w:tc>
          <w:tcPr>
            <w:tcW w:w="1800" w:type="dxa"/>
          </w:tcPr>
          <w:p w:rsidR="005F754B" w:rsidRDefault="006331E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Attributes</w:t>
            </w:r>
          </w:p>
        </w:tc>
        <w:tc>
          <w:tcPr>
            <w:tcW w:w="3652" w:type="dxa"/>
          </w:tcPr>
          <w:p w:rsidR="005F754B" w:rsidRDefault="006331E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Essential</w:t>
            </w:r>
          </w:p>
        </w:tc>
        <w:tc>
          <w:tcPr>
            <w:tcW w:w="2828" w:type="dxa"/>
          </w:tcPr>
          <w:p w:rsidR="005F754B" w:rsidRDefault="006331E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Desirable</w:t>
            </w:r>
          </w:p>
        </w:tc>
        <w:tc>
          <w:tcPr>
            <w:tcW w:w="2520" w:type="dxa"/>
          </w:tcPr>
          <w:p w:rsidR="005F754B" w:rsidRDefault="006331E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Evidence</w:t>
            </w:r>
          </w:p>
        </w:tc>
      </w:tr>
      <w:tr w:rsidR="005F754B" w:rsidTr="00F27230">
        <w:tc>
          <w:tcPr>
            <w:tcW w:w="1800" w:type="dxa"/>
          </w:tcPr>
          <w:p w:rsidR="005F754B" w:rsidRDefault="006331EB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Education and Qualifications</w:t>
            </w:r>
          </w:p>
          <w:p w:rsidR="005F754B" w:rsidRDefault="005F754B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652" w:type="dxa"/>
          </w:tcPr>
          <w:p w:rsidR="005F754B" w:rsidRDefault="006331EB">
            <w:pPr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Graduate in a degree subject relevant to the post</w:t>
            </w:r>
          </w:p>
          <w:p w:rsidR="005F754B" w:rsidRDefault="006331EB">
            <w:pPr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Qualified Teacher Status</w:t>
            </w:r>
          </w:p>
        </w:tc>
        <w:tc>
          <w:tcPr>
            <w:tcW w:w="2828" w:type="dxa"/>
          </w:tcPr>
          <w:p w:rsidR="005F754B" w:rsidRDefault="006331EB">
            <w:pPr>
              <w:numPr>
                <w:ilvl w:val="1"/>
                <w:numId w:val="12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Good honours degree in relevant subject</w:t>
            </w:r>
          </w:p>
        </w:tc>
        <w:tc>
          <w:tcPr>
            <w:tcW w:w="2520" w:type="dxa"/>
          </w:tcPr>
          <w:p w:rsidR="005F754B" w:rsidRDefault="006331EB">
            <w:pPr>
              <w:numPr>
                <w:ilvl w:val="1"/>
                <w:numId w:val="12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Application form</w:t>
            </w:r>
          </w:p>
        </w:tc>
      </w:tr>
      <w:tr w:rsidR="005F754B" w:rsidTr="00F27230">
        <w:tc>
          <w:tcPr>
            <w:tcW w:w="1800" w:type="dxa"/>
          </w:tcPr>
          <w:p w:rsidR="005F754B" w:rsidRDefault="006331EB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Experience</w:t>
            </w:r>
          </w:p>
        </w:tc>
        <w:tc>
          <w:tcPr>
            <w:tcW w:w="3652" w:type="dxa"/>
          </w:tcPr>
          <w:p w:rsidR="005F754B" w:rsidRDefault="006331EB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Successful teaching experience across Key Stages 3 and 4 </w:t>
            </w:r>
          </w:p>
          <w:p w:rsidR="005F754B" w:rsidRDefault="005F75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828" w:type="dxa"/>
          </w:tcPr>
          <w:p w:rsidR="005F754B" w:rsidRDefault="006331EB">
            <w:pPr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Successful teaching of exam courses relevant to the post as advertised</w:t>
            </w:r>
          </w:p>
        </w:tc>
        <w:tc>
          <w:tcPr>
            <w:tcW w:w="2520" w:type="dxa"/>
          </w:tcPr>
          <w:p w:rsidR="005F754B" w:rsidRDefault="006331EB">
            <w:pPr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Application form and letter </w:t>
            </w:r>
          </w:p>
          <w:p w:rsidR="005F754B" w:rsidRDefault="006331EB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Reference</w:t>
            </w:r>
          </w:p>
          <w:p w:rsidR="005F754B" w:rsidRDefault="006331EB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Observation</w:t>
            </w:r>
          </w:p>
        </w:tc>
      </w:tr>
      <w:tr w:rsidR="005F754B" w:rsidTr="00F27230">
        <w:tc>
          <w:tcPr>
            <w:tcW w:w="1800" w:type="dxa"/>
          </w:tcPr>
          <w:p w:rsidR="005F754B" w:rsidRDefault="006331EB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Skills and abilities</w:t>
            </w:r>
          </w:p>
        </w:tc>
        <w:tc>
          <w:tcPr>
            <w:tcW w:w="3652" w:type="dxa"/>
          </w:tcPr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plan and deliver varied and relevant learning experiences for students in secondary education</w:t>
            </w:r>
          </w:p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Evidence of the ability to work well with colleagues.</w:t>
            </w:r>
          </w:p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ability to use a range of data to monitor and analyse student progress</w:t>
            </w:r>
          </w:p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Effective communication skills both written and oral</w:t>
            </w:r>
          </w:p>
          <w:p w:rsidR="005F754B" w:rsidRDefault="00F27230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Excellent subject </w:t>
            </w:r>
            <w:r w:rsidR="006331EB">
              <w:rPr>
                <w:rFonts w:ascii="Tahoma" w:hAnsi="Tahoma" w:cs="Tahoma"/>
                <w:sz w:val="20"/>
                <w:szCs w:val="20"/>
                <w:lang w:val="en-GB"/>
              </w:rPr>
              <w:t xml:space="preserve">ICT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knowledge and </w:t>
            </w:r>
            <w:r w:rsidR="006331EB">
              <w:rPr>
                <w:rFonts w:ascii="Tahoma" w:hAnsi="Tahoma" w:cs="Tahoma"/>
                <w:sz w:val="20"/>
                <w:szCs w:val="20"/>
                <w:lang w:val="en-GB"/>
              </w:rPr>
              <w:t xml:space="preserve">skills and able to use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all </w:t>
            </w:r>
            <w:r w:rsidR="006331EB">
              <w:rPr>
                <w:rFonts w:ascii="Tahoma" w:hAnsi="Tahoma" w:cs="Tahoma"/>
                <w:sz w:val="20"/>
                <w:szCs w:val="20"/>
                <w:lang w:val="en-GB"/>
              </w:rPr>
              <w:t>relevant applications</w:t>
            </w:r>
          </w:p>
        </w:tc>
        <w:tc>
          <w:tcPr>
            <w:tcW w:w="2828" w:type="dxa"/>
          </w:tcPr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deliver outstanding lessons</w:t>
            </w:r>
          </w:p>
        </w:tc>
        <w:tc>
          <w:tcPr>
            <w:tcW w:w="2520" w:type="dxa"/>
          </w:tcPr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Application form and letter</w:t>
            </w:r>
          </w:p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Interview</w:t>
            </w:r>
          </w:p>
          <w:p w:rsidR="005F754B" w:rsidRDefault="006331EB">
            <w:pPr>
              <w:numPr>
                <w:ilvl w:val="0"/>
                <w:numId w:val="8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References</w:t>
            </w:r>
          </w:p>
          <w:p w:rsidR="005F754B" w:rsidRDefault="005F754B">
            <w:pPr>
              <w:ind w:left="36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5F754B" w:rsidTr="00F27230">
        <w:tc>
          <w:tcPr>
            <w:tcW w:w="1800" w:type="dxa"/>
          </w:tcPr>
          <w:p w:rsidR="005F754B" w:rsidRDefault="006331EB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Professional knowledge and understanding</w:t>
            </w:r>
          </w:p>
        </w:tc>
        <w:tc>
          <w:tcPr>
            <w:tcW w:w="3652" w:type="dxa"/>
          </w:tcPr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Knowledge and understanding of current developments in the relevant area of the curriculum and assessment. 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Understanding of the process of performance appraisal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Understanding of successful behaviour management strategies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Understanding of a teacher’s duty of care and safeguarding</w:t>
            </w:r>
          </w:p>
        </w:tc>
        <w:tc>
          <w:tcPr>
            <w:tcW w:w="2828" w:type="dxa"/>
          </w:tcPr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Evidence of strong commitment to own professional development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Knowledge of the exam specifications followed at this school</w:t>
            </w:r>
          </w:p>
        </w:tc>
        <w:tc>
          <w:tcPr>
            <w:tcW w:w="2520" w:type="dxa"/>
          </w:tcPr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Application form and letter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References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Interview</w:t>
            </w:r>
          </w:p>
          <w:p w:rsidR="005F754B" w:rsidRDefault="005F754B">
            <w:pPr>
              <w:ind w:left="3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5F754B" w:rsidTr="00F27230">
        <w:tc>
          <w:tcPr>
            <w:tcW w:w="1800" w:type="dxa"/>
          </w:tcPr>
          <w:p w:rsidR="005F754B" w:rsidRDefault="006331EB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Motivation and Personality</w:t>
            </w:r>
          </w:p>
        </w:tc>
        <w:tc>
          <w:tcPr>
            <w:tcW w:w="3652" w:type="dxa"/>
          </w:tcPr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cope with the duties and responsibilities of the post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Stamina, drive, resilience, energy, enthusiasm and determination to succeed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Good team worker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demonstrate sound and balanced judgement, and flexibility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Understanding and sensitivity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establish relationships built on trust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promote excellence in the school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Commitment to and belief in the equal value of all students</w:t>
            </w:r>
          </w:p>
        </w:tc>
        <w:tc>
          <w:tcPr>
            <w:tcW w:w="2828" w:type="dxa"/>
          </w:tcPr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Evidence of success in promoting the life-chances of young people</w:t>
            </w:r>
          </w:p>
        </w:tc>
        <w:tc>
          <w:tcPr>
            <w:tcW w:w="2520" w:type="dxa"/>
          </w:tcPr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Application form and letter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References</w:t>
            </w:r>
          </w:p>
          <w:p w:rsidR="005F754B" w:rsidRDefault="006331EB">
            <w:pPr>
              <w:numPr>
                <w:ilvl w:val="0"/>
                <w:numId w:val="9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Interview</w:t>
            </w:r>
          </w:p>
          <w:p w:rsidR="005F754B" w:rsidRDefault="005F754B">
            <w:pPr>
              <w:ind w:left="36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5F754B" w:rsidTr="00F27230">
        <w:tc>
          <w:tcPr>
            <w:tcW w:w="1800" w:type="dxa"/>
          </w:tcPr>
          <w:p w:rsidR="005F754B" w:rsidRDefault="006331EB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>Health and Well-Being</w:t>
            </w:r>
          </w:p>
        </w:tc>
        <w:tc>
          <w:tcPr>
            <w:tcW w:w="3652" w:type="dxa"/>
          </w:tcPr>
          <w:p w:rsidR="005F754B" w:rsidRDefault="006331EB">
            <w:pPr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manage work/life balance</w:t>
            </w:r>
          </w:p>
          <w:p w:rsidR="005F754B" w:rsidRDefault="006331EB">
            <w:pPr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Ability to work under pressure as and when necessary</w:t>
            </w:r>
          </w:p>
        </w:tc>
        <w:tc>
          <w:tcPr>
            <w:tcW w:w="2828" w:type="dxa"/>
          </w:tcPr>
          <w:p w:rsidR="005F754B" w:rsidRDefault="005F754B">
            <w:pPr>
              <w:ind w:left="36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5F754B" w:rsidRDefault="006331EB">
            <w:pPr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Application form</w:t>
            </w:r>
          </w:p>
          <w:p w:rsidR="005F754B" w:rsidRDefault="006331EB">
            <w:pPr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References</w:t>
            </w:r>
          </w:p>
        </w:tc>
      </w:tr>
    </w:tbl>
    <w:p w:rsidR="005F754B" w:rsidRDefault="006331EB">
      <w:pPr>
        <w:jc w:val="center"/>
        <w:rPr>
          <w:rFonts w:ascii="Tahoma" w:hAnsi="Tahoma" w:cs="Tahoma"/>
          <w:b/>
          <w:szCs w:val="20"/>
          <w:u w:val="single"/>
        </w:rPr>
      </w:pPr>
      <w:r>
        <w:rPr>
          <w:rFonts w:ascii="Tahoma" w:hAnsi="Tahoma" w:cs="Tahoma"/>
          <w:b/>
          <w:szCs w:val="20"/>
          <w:u w:val="single"/>
        </w:rPr>
        <w:lastRenderedPageBreak/>
        <w:t xml:space="preserve">Generic Person Specification for teaching posts at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b/>
              <w:szCs w:val="20"/>
              <w:u w:val="single"/>
            </w:rPr>
            <w:t>Chailey</w:t>
          </w:r>
        </w:smartTag>
        <w:r>
          <w:rPr>
            <w:rFonts w:ascii="Tahoma" w:hAnsi="Tahoma" w:cs="Tahoma"/>
            <w:b/>
            <w:szCs w:val="20"/>
            <w:u w:val="single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b/>
              <w:szCs w:val="20"/>
              <w:u w:val="single"/>
            </w:rPr>
            <w:t>School</w:t>
          </w:r>
        </w:smartTag>
      </w:smartTag>
    </w:p>
    <w:p w:rsidR="005F754B" w:rsidRDefault="005F754B">
      <w:pPr>
        <w:rPr>
          <w:rFonts w:ascii="Tahoma" w:hAnsi="Tahoma" w:cs="Tahoma"/>
          <w:szCs w:val="20"/>
        </w:rPr>
      </w:pPr>
    </w:p>
    <w:p w:rsidR="005F754B" w:rsidRDefault="006331E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following outlines our expectations of the characteristics we look for in all appointments we make.</w:t>
      </w:r>
    </w:p>
    <w:p w:rsidR="005F754B" w:rsidRDefault="005F754B">
      <w:pPr>
        <w:rPr>
          <w:rFonts w:ascii="Tahoma" w:hAnsi="Tahoma" w:cs="Tahoma"/>
          <w:sz w:val="20"/>
          <w:szCs w:val="20"/>
        </w:rPr>
      </w:pPr>
    </w:p>
    <w:tbl>
      <w:tblPr>
        <w:tblW w:w="108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Professionalism – a core of strongly held and enacted values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Respect for others – The underlying belief that individuals matter and deserve respect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Challenge and support – A commitment to do everything possible for each student and enable all students to be successful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Confidence – The belief in one’s ability to be effective and take on challenges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Self Learning – A commitment to developing understanding and learning new skills to become a better teacher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Creating trust – Being consistent and fair.  Keeping one’s word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Thinking – the drive to ask ‘why?’ and see patterns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Analytical thinking – The ability to think logically, break things down and recognise cause and effect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Conceptual thinking – The ability to see patterns and links, even when there is a lot of detail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Planning and setting expectations – targeting energy and effort where it will make the most difference to students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Drive for improvement – relentless energy for setting and achieving challenges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Information seeking – a drive to find out more and get the full story. Intellectual curiosity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Initiative – the drive to act now to anticipate and pre-empt events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Leading – directing, inspiring and motivating others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Flexibility – The ability and willingness to adapt to the needs of a situation and change tactics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Holding people accountable – The drive and ability to set clear expectations and parameters and to hold others accountable for performance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Managing students – The drive and ability to provide a clear direction to students and to enthuse and motivate them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Passion for learning – The drive and ability to support students in their learning and to help them become more confident, independent learners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Relating to others – managing one’s interactions and relationships effectively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Impact and influence – The ability and drive to produce positive outcomes by impressing and influencing others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Empathy – The drive and ability to understand others and why they behave as they do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Team working – The ability to work with others to achieve shared goals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General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Capacity to be a good role model for all members of the school community</w:t>
            </w:r>
          </w:p>
        </w:tc>
      </w:tr>
      <w:tr w:rsidR="005F754B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331E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Willingness to accept both support and challenge leading to improved practice</w:t>
            </w:r>
          </w:p>
        </w:tc>
      </w:tr>
      <w:tr w:rsidR="005F754B">
        <w:trPr>
          <w:trHeight w:val="355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4B" w:rsidRDefault="00694E6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Ability to teach outstanding</w:t>
            </w:r>
            <w:r w:rsidR="006331EB">
              <w:rPr>
                <w:rFonts w:ascii="Tahoma" w:hAnsi="Tahoma" w:cs="Tahoma"/>
                <w:sz w:val="20"/>
                <w:szCs w:val="20"/>
              </w:rPr>
              <w:t xml:space="preserve"> lessons</w:t>
            </w:r>
          </w:p>
        </w:tc>
      </w:tr>
    </w:tbl>
    <w:p w:rsidR="005F754B" w:rsidRDefault="005F754B">
      <w:pPr>
        <w:rPr>
          <w:rFonts w:ascii="Verdana" w:hAnsi="Verdana"/>
          <w:sz w:val="20"/>
          <w:szCs w:val="20"/>
        </w:rPr>
      </w:pPr>
    </w:p>
    <w:p w:rsidR="005F754B" w:rsidRDefault="005F754B">
      <w:pPr>
        <w:rPr>
          <w:sz w:val="20"/>
          <w:szCs w:val="20"/>
        </w:rPr>
      </w:pPr>
    </w:p>
    <w:p w:rsidR="005F754B" w:rsidRDefault="005F754B">
      <w:pPr>
        <w:rPr>
          <w:sz w:val="20"/>
          <w:szCs w:val="20"/>
        </w:rPr>
      </w:pPr>
    </w:p>
    <w:p w:rsidR="005F754B" w:rsidRDefault="005F754B">
      <w:pPr>
        <w:rPr>
          <w:szCs w:val="20"/>
        </w:rPr>
      </w:pPr>
    </w:p>
    <w:p w:rsidR="005F754B" w:rsidRDefault="005F754B"/>
    <w:p w:rsidR="005F754B" w:rsidRDefault="005F754B">
      <w:pPr>
        <w:rPr>
          <w:rFonts w:ascii="Tahoma" w:hAnsi="Tahoma" w:cs="Tahoma"/>
          <w:b/>
          <w:sz w:val="20"/>
          <w:szCs w:val="20"/>
          <w:lang w:val="en-GB"/>
        </w:rPr>
      </w:pPr>
    </w:p>
    <w:sectPr w:rsidR="005F754B" w:rsidSect="005F754B">
      <w:pgSz w:w="12240" w:h="15840"/>
      <w:pgMar w:top="851" w:right="902" w:bottom="851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2BE" w:rsidRDefault="003C12BE" w:rsidP="006331EB">
      <w:r>
        <w:separator/>
      </w:r>
    </w:p>
  </w:endnote>
  <w:endnote w:type="continuationSeparator" w:id="0">
    <w:p w:rsidR="003C12BE" w:rsidRDefault="003C12BE" w:rsidP="0063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2BE" w:rsidRDefault="003C12BE" w:rsidP="006331EB">
      <w:r>
        <w:separator/>
      </w:r>
    </w:p>
  </w:footnote>
  <w:footnote w:type="continuationSeparator" w:id="0">
    <w:p w:rsidR="003C12BE" w:rsidRDefault="003C12BE" w:rsidP="0063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7573"/>
    <w:multiLevelType w:val="hybridMultilevel"/>
    <w:tmpl w:val="F6F008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D33D0"/>
    <w:multiLevelType w:val="hybridMultilevel"/>
    <w:tmpl w:val="0074CE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32C50"/>
    <w:multiLevelType w:val="multilevel"/>
    <w:tmpl w:val="15246F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B797B"/>
    <w:multiLevelType w:val="hybridMultilevel"/>
    <w:tmpl w:val="790636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C623BF"/>
    <w:multiLevelType w:val="hybridMultilevel"/>
    <w:tmpl w:val="3990A34C"/>
    <w:lvl w:ilvl="0" w:tplc="0D7A5202">
      <w:start w:val="1"/>
      <w:numFmt w:val="bullet"/>
      <w:lvlText w:val=""/>
      <w:lvlJc w:val="left"/>
      <w:pPr>
        <w:tabs>
          <w:tab w:val="num" w:pos="590"/>
        </w:tabs>
        <w:ind w:left="306" w:firstLine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437C3DB0"/>
    <w:multiLevelType w:val="hybridMultilevel"/>
    <w:tmpl w:val="719A9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A4CC3"/>
    <w:multiLevelType w:val="hybridMultilevel"/>
    <w:tmpl w:val="38A22C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C17AF1"/>
    <w:multiLevelType w:val="hybridMultilevel"/>
    <w:tmpl w:val="72AEEB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CE1554">
      <w:start w:val="1"/>
      <w:numFmt w:val="bullet"/>
      <w:lvlText w:val=""/>
      <w:lvlJc w:val="left"/>
      <w:pPr>
        <w:tabs>
          <w:tab w:val="num" w:pos="300"/>
        </w:tabs>
        <w:ind w:left="340" w:hanging="34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15064"/>
    <w:multiLevelType w:val="hybridMultilevel"/>
    <w:tmpl w:val="DF7E6D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BE3688"/>
    <w:multiLevelType w:val="hybridMultilevel"/>
    <w:tmpl w:val="6E52A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358F5"/>
    <w:multiLevelType w:val="hybridMultilevel"/>
    <w:tmpl w:val="A4889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FF2984"/>
    <w:multiLevelType w:val="hybridMultilevel"/>
    <w:tmpl w:val="B3626C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9A62DD"/>
    <w:multiLevelType w:val="hybridMultilevel"/>
    <w:tmpl w:val="119CF5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33"/>
    <w:rsid w:val="000D3231"/>
    <w:rsid w:val="00187F33"/>
    <w:rsid w:val="003C12BE"/>
    <w:rsid w:val="003D46BE"/>
    <w:rsid w:val="005A4B84"/>
    <w:rsid w:val="005F754B"/>
    <w:rsid w:val="006331EB"/>
    <w:rsid w:val="00694E65"/>
    <w:rsid w:val="007940BD"/>
    <w:rsid w:val="00860B67"/>
    <w:rsid w:val="008A4660"/>
    <w:rsid w:val="00A6645D"/>
    <w:rsid w:val="00A80730"/>
    <w:rsid w:val="00B93517"/>
    <w:rsid w:val="00CA21D8"/>
    <w:rsid w:val="00D50002"/>
    <w:rsid w:val="00F2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880A2232-8DD6-49FE-8EF2-1C27BBAA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54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31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331E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331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331E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42283922</Template>
  <TotalTime>1</TotalTime>
  <Pages>2</Pages>
  <Words>657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WALTON HIGH SCHOOL</vt:lpstr>
    </vt:vector>
  </TitlesOfParts>
  <Company>Staffordshire County Council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WALTON HIGH SCHOOL</dc:title>
  <dc:creator>Baotock</dc:creator>
  <cp:lastModifiedBy>Amanda Hilton</cp:lastModifiedBy>
  <cp:revision>4</cp:revision>
  <cp:lastPrinted>2009-03-13T10:17:00Z</cp:lastPrinted>
  <dcterms:created xsi:type="dcterms:W3CDTF">2016-02-03T10:13:00Z</dcterms:created>
  <dcterms:modified xsi:type="dcterms:W3CDTF">2018-01-25T14:51:00Z</dcterms:modified>
</cp:coreProperties>
</file>