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1460" w:rsidRPr="00C12E90" w:rsidRDefault="008D1460">
      <w:pPr>
        <w:spacing w:before="6"/>
        <w:rPr>
          <w:rFonts w:cstheme="minorBidi"/>
          <w:sz w:val="10"/>
          <w:szCs w:val="10"/>
          <w:lang w:val="en-US"/>
        </w:rPr>
      </w:pPr>
    </w:p>
    <w:p w:rsidR="008D1460" w:rsidRDefault="008D1460">
      <w:pPr>
        <w:ind w:left="102"/>
        <w:rPr>
          <w:sz w:val="17"/>
          <w:szCs w:val="17"/>
        </w:rPr>
      </w:pPr>
    </w:p>
    <w:p w:rsidR="008D1460" w:rsidRDefault="00EF296A">
      <w:pPr>
        <w:rPr>
          <w:rFonts w:ascii="Questrial" w:eastAsia="Questrial" w:hAnsi="Questrial" w:cs="Quest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Questrial" w:eastAsia="Questrial" w:hAnsi="Questrial" w:cs="Questrial"/>
          <w:b/>
          <w:sz w:val="22"/>
          <w:szCs w:val="22"/>
        </w:rPr>
        <w:t xml:space="preserve">Tara </w:t>
      </w:r>
      <w:proofErr w:type="spellStart"/>
      <w:r>
        <w:rPr>
          <w:rFonts w:ascii="Questrial" w:eastAsia="Questrial" w:hAnsi="Questrial" w:cs="Questrial"/>
          <w:b/>
          <w:sz w:val="22"/>
          <w:szCs w:val="22"/>
        </w:rPr>
        <w:t>Pattana</w:t>
      </w:r>
      <w:proofErr w:type="spellEnd"/>
      <w:r>
        <w:rPr>
          <w:rFonts w:ascii="Questrial" w:eastAsia="Questrial" w:hAnsi="Questrial" w:cs="Questrial"/>
          <w:b/>
          <w:sz w:val="22"/>
          <w:szCs w:val="22"/>
        </w:rPr>
        <w:t xml:space="preserve"> International School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463550</wp:posOffset>
            </wp:positionH>
            <wp:positionV relativeFrom="paragraph">
              <wp:posOffset>12065</wp:posOffset>
            </wp:positionV>
            <wp:extent cx="933450" cy="1066800"/>
            <wp:effectExtent l="0" t="0" r="0" b="0"/>
            <wp:wrapNone/>
            <wp:docPr id="1" name="image2.jpg" descr="https://lh3.googleusercontent.com/6BsCcrKhLbPIsJJLuHndkVclzOj0bHCv0YOvJfBqKMTu6tIaMAvonzYXCIHiipAstpI2RWFTkWcVkdkCZtfg5nbya_92uU1TwmExH4mkyhKa_LFA6ymZN7Q44Dzj2XUYXCSs190RCYc9Hu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6BsCcrKhLbPIsJJLuHndkVclzOj0bHCv0YOvJfBqKMTu6tIaMAvonzYXCIHiipAstpI2RWFTkWcVkdkCZtfg5nbya_92uU1TwmExH4mkyhKa_LFA6ymZN7Q44Dzj2XUYXCSs190RCYc9Huh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1460" w:rsidRDefault="008D1460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</w:p>
    <w:p w:rsidR="008D1460" w:rsidRDefault="00EF296A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  <w:proofErr w:type="spellStart"/>
      <w:r>
        <w:rPr>
          <w:rFonts w:ascii="Questrial" w:eastAsia="Questrial" w:hAnsi="Questrial" w:cs="Questrial"/>
          <w:b/>
          <w:sz w:val="22"/>
          <w:szCs w:val="22"/>
        </w:rPr>
        <w:t>Pattaya</w:t>
      </w:r>
      <w:proofErr w:type="spellEnd"/>
    </w:p>
    <w:p w:rsidR="008D1460" w:rsidRDefault="008D1460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</w:p>
    <w:p w:rsidR="008D1460" w:rsidRDefault="00EF296A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  <w:r>
        <w:rPr>
          <w:rFonts w:ascii="Questrial" w:eastAsia="Questrial" w:hAnsi="Questrial" w:cs="Questrial"/>
          <w:b/>
          <w:sz w:val="22"/>
          <w:szCs w:val="22"/>
        </w:rPr>
        <w:t>Thailand</w:t>
      </w:r>
    </w:p>
    <w:p w:rsidR="008D1460" w:rsidRDefault="008D1460">
      <w:pPr>
        <w:rPr>
          <w:rFonts w:ascii="Questrial" w:eastAsia="Questrial" w:hAnsi="Questrial" w:cs="Questrial"/>
          <w:b/>
          <w:sz w:val="22"/>
          <w:szCs w:val="22"/>
        </w:rPr>
      </w:pPr>
    </w:p>
    <w:p w:rsidR="008D1460" w:rsidRDefault="008D1460">
      <w:pPr>
        <w:rPr>
          <w:rFonts w:ascii="Questrial" w:eastAsia="Questrial" w:hAnsi="Questrial" w:cs="Questrial"/>
          <w:sz w:val="36"/>
          <w:szCs w:val="36"/>
        </w:rPr>
      </w:pPr>
    </w:p>
    <w:p w:rsidR="008D1460" w:rsidRDefault="00EF296A">
      <w:pPr>
        <w:tabs>
          <w:tab w:val="left" w:pos="1860"/>
        </w:tabs>
        <w:ind w:left="148"/>
      </w:pPr>
      <w:r>
        <w:tab/>
      </w:r>
      <w:r>
        <w:tab/>
      </w:r>
      <w:r>
        <w:tab/>
      </w:r>
    </w:p>
    <w:p w:rsidR="008D1460" w:rsidRDefault="008D1460">
      <w:pPr>
        <w:ind w:left="148"/>
      </w:pPr>
    </w:p>
    <w:p w:rsidR="008D1460" w:rsidRPr="00EF296A" w:rsidRDefault="00EF296A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Job Opportunity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:  </w:t>
      </w:r>
      <w:r w:rsidRPr="00EF296A">
        <w:rPr>
          <w:rFonts w:asciiTheme="minorHAnsi" w:eastAsia="Questrial" w:hAnsiTheme="minorHAnsi" w:cstheme="minorHAnsi"/>
          <w:sz w:val="22"/>
          <w:szCs w:val="22"/>
        </w:rPr>
        <w:t>Mathematics Teacher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Salary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  <w:t>Competitive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Benefits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  <w:t>Potential for free accommodation, other benefits will be discussed at interview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Position Summary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:  </w:t>
      </w:r>
      <w:r w:rsidRPr="00EF296A">
        <w:rPr>
          <w:rFonts w:asciiTheme="minorHAnsi" w:eastAsia="Questrial" w:hAnsiTheme="minorHAnsi" w:cstheme="minorHAnsi"/>
          <w:sz w:val="22"/>
          <w:szCs w:val="22"/>
        </w:rPr>
        <w:t>August 20</w:t>
      </w:r>
      <w:r w:rsidR="00D47532">
        <w:rPr>
          <w:rFonts w:asciiTheme="minorHAnsi" w:eastAsia="Questrial" w:hAnsiTheme="minorHAnsi" w:cstheme="minorHAnsi"/>
          <w:sz w:val="22"/>
          <w:szCs w:val="22"/>
          <w:lang w:val="en-US"/>
        </w:rPr>
        <w:t>20</w:t>
      </w:r>
      <w:bookmarkStart w:id="0" w:name="_GoBack"/>
      <w:bookmarkEnd w:id="0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Start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C6318B" w:rsidRDefault="00C6318B" w:rsidP="00C6318B">
      <w:pPr>
        <w:pStyle w:val="NormalWeb"/>
        <w:spacing w:before="0" w:beforeAutospacing="0" w:after="0" w:afterAutospacing="0"/>
        <w:jc w:val="both"/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</w:pPr>
      <w:r>
        <w:rPr>
          <w:rFonts w:asciiTheme="minorHAnsi" w:eastAsia="Questrial" w:hAnsiTheme="minorHAnsi" w:cstheme="minorHAnsi"/>
          <w:sz w:val="22"/>
          <w:szCs w:val="22"/>
        </w:rPr>
        <w:t>Inspirational teaching that delivers high standards of learning</w:t>
      </w:r>
      <w:r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Knowing the core knowledge is vital for students to approach learning with confidence and enjoyment, this is the ethos behind our curriculum here at TPIS</w:t>
      </w:r>
      <w:r>
        <w:rPr>
          <w:rFonts w:asciiTheme="minorHAnsi" w:hAnsiTheme="minorHAnsi" w:cs="Angsana New"/>
          <w:sz w:val="22"/>
          <w:szCs w:val="22"/>
          <w:shd w:val="clear" w:color="auto" w:fill="FFFFFF"/>
          <w:cs/>
        </w:rPr>
        <w:t>.</w:t>
      </w:r>
      <w:r>
        <w:rPr>
          <w:rFonts w:asciiTheme="minorHAnsi" w:eastAsia="Questrial" w:hAnsiTheme="minorHAnsi" w:cs="Angsana New"/>
          <w:sz w:val="22"/>
          <w:szCs w:val="22"/>
          <w:cs/>
        </w:rPr>
        <w:t xml:space="preserve"> </w:t>
      </w:r>
      <w:r>
        <w:rPr>
          <w:rFonts w:asciiTheme="minorHAnsi" w:eastAsia="Questrial" w:hAnsiTheme="minorHAnsi" w:cstheme="minorHAnsi"/>
          <w:sz w:val="22"/>
          <w:szCs w:val="22"/>
        </w:rPr>
        <w:t xml:space="preserve">Rich learning experiences </w:t>
      </w:r>
      <w:r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  <w:t xml:space="preserve">include problem </w:t>
      </w:r>
      <w:r>
        <w:rPr>
          <w:rFonts w:asciiTheme="minorHAnsi" w:eastAsia="Questrial" w:hAnsiTheme="minorHAnsi" w:cs="Angsana New"/>
          <w:color w:val="231F20"/>
          <w:sz w:val="22"/>
          <w:szCs w:val="22"/>
          <w:highlight w:val="white"/>
          <w:cs/>
        </w:rPr>
        <w:t>-</w:t>
      </w:r>
      <w:r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  <w:t>solving, hands on learning, challenge and communication</w:t>
      </w:r>
      <w:r>
        <w:rPr>
          <w:rFonts w:asciiTheme="minorHAnsi" w:eastAsia="Questrial" w:hAnsiTheme="minorHAnsi" w:cs="Angsana New"/>
          <w:color w:val="231F20"/>
          <w:sz w:val="22"/>
          <w:szCs w:val="22"/>
          <w:highlight w:val="white"/>
          <w:cs/>
        </w:rPr>
        <w:t>.</w:t>
      </w:r>
      <w:r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  <w:t xml:space="preserve"> Teachers create a haven in which our students feel especially safe, valued, happy and respected</w:t>
      </w:r>
      <w:r>
        <w:rPr>
          <w:rFonts w:asciiTheme="minorHAnsi" w:eastAsia="Questrial" w:hAnsiTheme="minorHAnsi" w:cs="Angsana New"/>
          <w:color w:val="231F20"/>
          <w:sz w:val="22"/>
          <w:szCs w:val="22"/>
          <w:highlight w:val="white"/>
          <w:cs/>
        </w:rPr>
        <w:t>.</w:t>
      </w:r>
    </w:p>
    <w:p w:rsidR="008D1460" w:rsidRPr="00C6318B" w:rsidRDefault="008D1460">
      <w:pPr>
        <w:ind w:left="148"/>
        <w:rPr>
          <w:rFonts w:asciiTheme="minorHAnsi" w:eastAsia="Questrial" w:hAnsiTheme="minorHAnsi" w:cstheme="minorBidi"/>
          <w:sz w:val="22"/>
          <w:szCs w:val="22"/>
          <w:cs/>
        </w:rPr>
      </w:pPr>
    </w:p>
    <w:p w:rsidR="008D1460" w:rsidRPr="00EF296A" w:rsidRDefault="00EF296A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Candidate Profile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Arial" w:hAnsiTheme="minorHAnsi" w:cs="Angsana New"/>
          <w:sz w:val="22"/>
          <w:szCs w:val="22"/>
          <w:cs/>
        </w:rPr>
        <w:t xml:space="preserve">   </w:t>
      </w:r>
      <w:r w:rsidRPr="00EF296A">
        <w:rPr>
          <w:rFonts w:asciiTheme="minorHAnsi" w:eastAsia="Questrial" w:hAnsiTheme="minorHAnsi" w:cstheme="minorHAnsi"/>
          <w:sz w:val="22"/>
          <w:szCs w:val="22"/>
        </w:rPr>
        <w:t>The successful candidate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A fully qualified teacher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Ability to teach IGCSE and A Level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Maths</w:t>
      </w:r>
      <w:proofErr w:type="spellEnd"/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436A04" w:rsidRDefault="00436A04" w:rsidP="00436A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estrial" w:hAnsiTheme="minorHAnsi" w:cstheme="minorHAnsi"/>
          <w:sz w:val="22"/>
          <w:szCs w:val="22"/>
        </w:rPr>
        <w:t>A dedicated teacher, with excellent subject knowledge,</w:t>
      </w:r>
      <w:r>
        <w:rPr>
          <w:rFonts w:asciiTheme="minorHAnsi" w:eastAsia="Questrial" w:hAnsiTheme="minorHAnsi" w:cstheme="minorBidi" w:hint="cs"/>
          <w:sz w:val="22"/>
          <w:szCs w:val="22"/>
          <w:cs/>
        </w:rPr>
        <w:t xml:space="preserve"> </w:t>
      </w:r>
      <w:r>
        <w:rPr>
          <w:rFonts w:asciiTheme="minorHAnsi" w:eastAsia="Questrial" w:hAnsiTheme="minorHAnsi" w:cstheme="minorHAnsi"/>
          <w:sz w:val="22"/>
          <w:szCs w:val="22"/>
        </w:rPr>
        <w:t>capable of inspiring students</w:t>
      </w:r>
      <w:r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Flexible and positive in approach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Be a team player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Able to build relationships with students, parents and colleagues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Have tireless energy and enthusiasm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Will be internationally minded and an innovator in the classroom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CF74AE" w:rsidRPr="00027962" w:rsidRDefault="00CF74AE" w:rsidP="00CF74A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jdgxs" w:colFirst="0" w:colLast="0"/>
      <w:bookmarkEnd w:id="1"/>
      <w:r w:rsidRPr="00027962">
        <w:rPr>
          <w:rFonts w:asciiTheme="minorHAnsi" w:eastAsia="Questrial" w:hAnsiTheme="minorHAnsi" w:cstheme="minorHAnsi"/>
          <w:sz w:val="22"/>
          <w:szCs w:val="22"/>
        </w:rPr>
        <w:t>Have an up</w:t>
      </w:r>
      <w:r w:rsidRPr="00027962">
        <w:rPr>
          <w:rFonts w:asciiTheme="minorHAnsi" w:eastAsia="Questrial" w:hAnsiTheme="minorHAnsi" w:cs="Angsana New"/>
          <w:sz w:val="22"/>
          <w:szCs w:val="22"/>
          <w:cs/>
        </w:rPr>
        <w:t>-</w:t>
      </w:r>
      <w:r w:rsidRPr="00027962">
        <w:rPr>
          <w:rFonts w:asciiTheme="minorHAnsi" w:eastAsia="Questrial" w:hAnsiTheme="minorHAnsi" w:cstheme="minorHAnsi"/>
          <w:sz w:val="22"/>
          <w:szCs w:val="22"/>
        </w:rPr>
        <w:t>to</w:t>
      </w:r>
      <w:r w:rsidRPr="00027962">
        <w:rPr>
          <w:rFonts w:asciiTheme="minorHAnsi" w:eastAsia="Questrial" w:hAnsiTheme="minorHAnsi" w:cs="Angsana New"/>
          <w:sz w:val="22"/>
          <w:szCs w:val="22"/>
          <w:cs/>
        </w:rPr>
        <w:t>-</w:t>
      </w:r>
      <w:r w:rsidRPr="00027962">
        <w:rPr>
          <w:rFonts w:asciiTheme="minorHAnsi" w:eastAsia="Questrial" w:hAnsiTheme="minorHAnsi" w:cstheme="minorHAnsi"/>
          <w:sz w:val="22"/>
          <w:szCs w:val="22"/>
        </w:rPr>
        <w:t xml:space="preserve">date knowledge of the latest </w:t>
      </w:r>
      <w:r>
        <w:rPr>
          <w:rFonts w:asciiTheme="minorHAnsi" w:eastAsia="Questrial" w:hAnsiTheme="minorHAnsi" w:cstheme="minorHAnsi"/>
          <w:sz w:val="22"/>
          <w:szCs w:val="22"/>
        </w:rPr>
        <w:t xml:space="preserve">teaching research on </w:t>
      </w:r>
      <w:r w:rsidRPr="00027962">
        <w:rPr>
          <w:rFonts w:asciiTheme="minorHAnsi" w:eastAsia="Questrial" w:hAnsiTheme="minorHAnsi" w:cstheme="minorHAnsi"/>
          <w:sz w:val="22"/>
          <w:szCs w:val="22"/>
        </w:rPr>
        <w:t>curriculum and practices</w:t>
      </w:r>
      <w:r w:rsidRPr="00027962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</w:p>
    <w:p w:rsidR="008D1460" w:rsidRPr="00EF296A" w:rsidRDefault="00EF296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Demonstrate the value of extracurricular activities in developing students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’</w:t>
      </w:r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character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8D1460">
      <w:pPr>
        <w:jc w:val="both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ab/>
      </w:r>
      <w:r w:rsidRPr="00EF296A">
        <w:rPr>
          <w:rFonts w:asciiTheme="minorHAnsi" w:eastAsia="Arial" w:hAnsiTheme="minorHAnsi" w:cs="Angsana New"/>
          <w:sz w:val="22"/>
          <w:szCs w:val="22"/>
          <w:cs/>
        </w:rPr>
        <w:t xml:space="preserve"> </w:t>
      </w:r>
    </w:p>
    <w:p w:rsidR="008D1460" w:rsidRPr="00EF296A" w:rsidRDefault="00EF296A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The School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: 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 xml:space="preserve">Tara </w:t>
      </w:r>
      <w:proofErr w:type="spellStart"/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Pattana</w:t>
      </w:r>
      <w:proofErr w:type="spellEnd"/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 xml:space="preserve"> International School is a community school at the </w:t>
      </w:r>
      <w:proofErr w:type="spellStart"/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centre</w:t>
      </w:r>
      <w:proofErr w:type="spellEnd"/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 xml:space="preserve"> of a rapidly developing area of </w:t>
      </w:r>
      <w:proofErr w:type="spellStart"/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Pattaya</w:t>
      </w:r>
      <w:proofErr w:type="spellEnd"/>
      <w:r w:rsidRPr="00EF296A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 xml:space="preserve">. </w:t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The school delivers a British education with a global perspective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 xml:space="preserve">. </w:t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We understand that students learn best when they are happy and settled at school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 xml:space="preserve">. </w:t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The school has a real mix of international students that creates a spirit of internationalism based on diversity, respect and understanding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>.</w:t>
      </w:r>
      <w:r w:rsidRPr="00EF296A">
        <w:rPr>
          <w:rFonts w:asciiTheme="minorHAnsi" w:eastAsia="Helvetica Neue" w:hAnsiTheme="minorHAnsi" w:cstheme="minorHAnsi"/>
          <w:color w:val="333333"/>
          <w:sz w:val="22"/>
          <w:szCs w:val="22"/>
          <w:highlight w:val="white"/>
        </w:rPr>
        <w:t> </w:t>
      </w:r>
    </w:p>
    <w:p w:rsidR="008D1460" w:rsidRPr="00EF296A" w:rsidRDefault="008D1460">
      <w:pPr>
        <w:ind w:left="148"/>
        <w:jc w:val="both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lastRenderedPageBreak/>
        <w:t xml:space="preserve">Living in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  <w:t xml:space="preserve">The school is situated close to the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centre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of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>, a lively and dynamic city on the east coast of Thailand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is an exciting place to live and work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F296A">
        <w:rPr>
          <w:rFonts w:asciiTheme="minorHAnsi" w:eastAsia="Questrial" w:hAnsiTheme="minorHAnsi" w:cstheme="minorHAnsi"/>
          <w:sz w:val="22"/>
          <w:szCs w:val="22"/>
        </w:rPr>
        <w:t>There are numerous excellent restaurants, attractions and shopping malls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There is easy access to the beautiful beaches of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Koh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Samet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and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Rayong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for a holiday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is within easy reach of Bangkok approximately 1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  <w:r w:rsidRPr="00EF296A">
        <w:rPr>
          <w:rFonts w:asciiTheme="minorHAnsi" w:eastAsia="Questrial" w:hAnsiTheme="minorHAnsi" w:cstheme="minorHAnsi"/>
          <w:sz w:val="22"/>
          <w:szCs w:val="22"/>
        </w:rPr>
        <w:t>5hrs by car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8D1460">
      <w:pPr>
        <w:ind w:left="2158" w:hanging="2010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Safeguarding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  <w:t>We take great care to safeguard children in the school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F296A">
        <w:rPr>
          <w:rFonts w:asciiTheme="minorHAnsi" w:eastAsia="Questrial" w:hAnsiTheme="minorHAnsi" w:cstheme="minorHAnsi"/>
          <w:sz w:val="22"/>
          <w:szCs w:val="22"/>
        </w:rPr>
        <w:t>Applicants must have up to date police checks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F296A">
        <w:rPr>
          <w:rFonts w:asciiTheme="minorHAnsi" w:eastAsia="Questrial" w:hAnsiTheme="minorHAnsi" w:cstheme="minorHAnsi"/>
          <w:sz w:val="22"/>
          <w:szCs w:val="22"/>
        </w:rPr>
        <w:t>This will include checks with previous employers as well as verification of original qualifications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8D1460" w:rsidRPr="00EF296A" w:rsidRDefault="008D1460">
      <w:pPr>
        <w:ind w:left="2158" w:hanging="2010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2158" w:hanging="2010"/>
        <w:jc w:val="both"/>
        <w:rPr>
          <w:rFonts w:asciiTheme="minorHAnsi" w:eastAsia="Questrial" w:hAnsiTheme="minorHAnsi" w:cstheme="minorHAnsi"/>
          <w:color w:val="333333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How to Apply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Applications should be sent via email 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(</w:t>
      </w:r>
      <w:proofErr w:type="spellStart"/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jswan@tpis</w:t>
      </w:r>
      <w:proofErr w:type="spellEnd"/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ac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  <w:proofErr w:type="spellStart"/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th</w:t>
      </w:r>
      <w:proofErr w:type="spellEnd"/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 xml:space="preserve">) </w:t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addressed to </w:t>
      </w:r>
      <w:proofErr w:type="spellStart"/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Mr</w:t>
      </w:r>
      <w:proofErr w:type="spellEnd"/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 James Swan, Head of School, and include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:</w:t>
      </w:r>
    </w:p>
    <w:p w:rsidR="008D1460" w:rsidRPr="00EF296A" w:rsidRDefault="00EF296A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A letter of application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Your Curriculum Vitae with a recent photograph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</w:p>
    <w:p w:rsidR="008D1460" w:rsidRPr="00EF296A" w:rsidRDefault="00EF296A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Full contact details of three referees 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(</w:t>
      </w: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one of which must be your current Head of School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)</w:t>
      </w:r>
    </w:p>
    <w:p w:rsidR="008D1460" w:rsidRPr="00EF296A" w:rsidRDefault="00EF296A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F296A">
        <w:rPr>
          <w:rFonts w:asciiTheme="minorHAnsi" w:eastAsia="Questrial" w:hAnsiTheme="minorHAnsi" w:cstheme="minorHAnsi"/>
          <w:color w:val="333333"/>
          <w:sz w:val="22"/>
          <w:szCs w:val="22"/>
        </w:rPr>
        <w:t>Only shortlisted candidates will be contacted by the school</w:t>
      </w:r>
      <w:r w:rsidRPr="00EF296A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theme="minorHAnsi"/>
          <w:sz w:val="22"/>
          <w:szCs w:val="22"/>
        </w:rPr>
        <w:t>Further Details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F296A">
        <w:rPr>
          <w:rFonts w:asciiTheme="minorHAnsi" w:eastAsia="Questrial" w:hAnsiTheme="minorHAnsi" w:cstheme="minorHAnsi"/>
          <w:sz w:val="22"/>
          <w:szCs w:val="22"/>
        </w:rPr>
        <w:tab/>
        <w:t>Full details about the school are available on our website at www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tpis</w:t>
      </w:r>
      <w:proofErr w:type="spellEnd"/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  <w:r w:rsidRPr="00EF296A">
        <w:rPr>
          <w:rFonts w:asciiTheme="minorHAnsi" w:eastAsia="Questrial" w:hAnsiTheme="minorHAnsi" w:cstheme="minorHAnsi"/>
          <w:sz w:val="22"/>
          <w:szCs w:val="22"/>
        </w:rPr>
        <w:t>ac</w:t>
      </w:r>
      <w:r w:rsidRPr="00EF296A">
        <w:rPr>
          <w:rFonts w:asciiTheme="minorHAnsi" w:eastAsia="Questrial" w:hAnsiTheme="minorHAnsi" w:cs="Angsana New"/>
          <w:sz w:val="22"/>
          <w:szCs w:val="22"/>
          <w:cs/>
        </w:rPr>
        <w:t>.</w:t>
      </w:r>
      <w:proofErr w:type="spellStart"/>
      <w:r w:rsidRPr="00EF296A">
        <w:rPr>
          <w:rFonts w:asciiTheme="minorHAnsi" w:eastAsia="Questrial" w:hAnsiTheme="minorHAnsi" w:cstheme="minorHAnsi"/>
          <w:sz w:val="22"/>
          <w:szCs w:val="22"/>
        </w:rPr>
        <w:t>th</w:t>
      </w:r>
      <w:proofErr w:type="spellEnd"/>
      <w:r w:rsidRPr="00EF296A">
        <w:rPr>
          <w:rFonts w:asciiTheme="minorHAnsi" w:eastAsia="Questrial" w:hAnsiTheme="minorHAnsi" w:cstheme="minorHAnsi"/>
          <w:sz w:val="22"/>
          <w:szCs w:val="22"/>
        </w:rPr>
        <w:t xml:space="preserve">  </w:t>
      </w: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C12E90" w:rsidRDefault="008D1460">
      <w:pPr>
        <w:ind w:left="148"/>
        <w:rPr>
          <w:rFonts w:asciiTheme="minorHAnsi" w:eastAsia="Questrial" w:hAnsiTheme="minorHAnsi" w:cstheme="minorBidi"/>
          <w:sz w:val="22"/>
          <w:szCs w:val="22"/>
          <w:cs/>
        </w:rPr>
      </w:pP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spacing w:before="16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ind w:left="2093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ind w:left="2358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spacing w:before="4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spacing w:before="6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spacing w:before="5"/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EF296A">
      <w:pPr>
        <w:ind w:left="2233"/>
        <w:rPr>
          <w:rFonts w:asciiTheme="minorHAnsi" w:eastAsia="Questrial" w:hAnsiTheme="minorHAnsi" w:cstheme="minorHAnsi"/>
          <w:sz w:val="22"/>
          <w:szCs w:val="22"/>
        </w:rPr>
      </w:pPr>
      <w:r w:rsidRPr="00EF296A">
        <w:rPr>
          <w:rFonts w:asciiTheme="minorHAnsi" w:eastAsia="Questrial" w:hAnsiTheme="minorHAnsi" w:cs="Angsana New"/>
          <w:sz w:val="22"/>
          <w:szCs w:val="22"/>
          <w:cs/>
        </w:rPr>
        <w:t xml:space="preserve">   </w:t>
      </w: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rPr>
          <w:rFonts w:asciiTheme="minorHAnsi" w:eastAsia="Questrial" w:hAnsiTheme="minorHAnsi" w:cstheme="minorHAnsi"/>
          <w:sz w:val="22"/>
          <w:szCs w:val="22"/>
        </w:rPr>
      </w:pPr>
    </w:p>
    <w:p w:rsidR="008D1460" w:rsidRPr="00EF296A" w:rsidRDefault="008D1460">
      <w:pPr>
        <w:ind w:left="2233"/>
        <w:rPr>
          <w:rFonts w:asciiTheme="minorHAnsi" w:hAnsiTheme="minorHAnsi" w:cstheme="minorHAnsi"/>
          <w:sz w:val="22"/>
          <w:szCs w:val="22"/>
        </w:rPr>
      </w:pPr>
    </w:p>
    <w:sectPr w:rsidR="008D1460" w:rsidRPr="00EF296A">
      <w:pgSz w:w="12240" w:h="15840"/>
      <w:pgMar w:top="1480" w:right="1700" w:bottom="280" w:left="13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Questrial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94F"/>
    <w:multiLevelType w:val="multilevel"/>
    <w:tmpl w:val="97C61E34"/>
    <w:lvl w:ilvl="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eastAsia="Arial" w:hAnsi="Arial" w:cs="Arial"/>
      </w:rPr>
    </w:lvl>
  </w:abstractNum>
  <w:abstractNum w:abstractNumId="1" w15:restartNumberingAfterBreak="0">
    <w:nsid w:val="4B2C17B7"/>
    <w:multiLevelType w:val="multilevel"/>
    <w:tmpl w:val="D41E01C0"/>
    <w:lvl w:ilvl="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eastAsia="Arial" w:hAnsi="Arial" w:cs="Arial"/>
      </w:rPr>
    </w:lvl>
  </w:abstractNum>
  <w:abstractNum w:abstractNumId="2" w15:restartNumberingAfterBreak="0">
    <w:nsid w:val="771827C2"/>
    <w:multiLevelType w:val="multilevel"/>
    <w:tmpl w:val="D352772E"/>
    <w:lvl w:ilvl="0">
      <w:start w:val="1"/>
      <w:numFmt w:val="bullet"/>
      <w:lvlText w:val="●"/>
      <w:lvlJc w:val="left"/>
      <w:pPr>
        <w:ind w:left="287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59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1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3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5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7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19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1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38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8D1460"/>
    <w:rsid w:val="0038776C"/>
    <w:rsid w:val="00436A04"/>
    <w:rsid w:val="008D1460"/>
    <w:rsid w:val="00C12E90"/>
    <w:rsid w:val="00C6318B"/>
    <w:rsid w:val="00CF74AE"/>
    <w:rsid w:val="00D47532"/>
    <w:rsid w:val="00E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7E10"/>
  <w15:docId w15:val="{EE875778-127D-4D3B-B3D4-01C761E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7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2017-11-14T04:16:00Z</dcterms:created>
  <dcterms:modified xsi:type="dcterms:W3CDTF">2019-12-03T04:13:00Z</dcterms:modified>
</cp:coreProperties>
</file>