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D82C" w14:textId="77777777" w:rsidR="00A6568B" w:rsidRPr="0058604D" w:rsidRDefault="00A6568B" w:rsidP="00A6568B">
      <w:pPr>
        <w:jc w:val="center"/>
        <w:rPr>
          <w:rFonts w:ascii="Cambria" w:hAnsi="Cambria" w:cs="Arial"/>
          <w:b/>
          <w:sz w:val="24"/>
          <w:szCs w:val="24"/>
          <w:u w:val="single"/>
        </w:rPr>
      </w:pPr>
      <w:bookmarkStart w:id="0" w:name="_GoBack"/>
      <w:bookmarkEnd w:id="0"/>
      <w:r w:rsidRPr="0058604D">
        <w:rPr>
          <w:rFonts w:ascii="Cambria" w:hAnsi="Cambria" w:cs="Arial"/>
          <w:b/>
          <w:sz w:val="24"/>
          <w:szCs w:val="24"/>
          <w:u w:val="single"/>
        </w:rPr>
        <w:t xml:space="preserve">Teaching Competence Framework for </w:t>
      </w:r>
      <w:proofErr w:type="spellStart"/>
      <w:r w:rsidRPr="0058604D">
        <w:rPr>
          <w:rFonts w:ascii="Cambria" w:hAnsi="Cambria" w:cs="Arial"/>
          <w:b/>
          <w:sz w:val="24"/>
          <w:szCs w:val="24"/>
          <w:u w:val="single"/>
        </w:rPr>
        <w:t>Mainscale</w:t>
      </w:r>
      <w:proofErr w:type="spellEnd"/>
      <w:r w:rsidRPr="0058604D">
        <w:rPr>
          <w:rFonts w:ascii="Cambria" w:hAnsi="Cambria" w:cs="Arial"/>
          <w:b/>
          <w:sz w:val="24"/>
          <w:szCs w:val="24"/>
          <w:u w:val="single"/>
        </w:rPr>
        <w:t>/UPS teaching posts</w:t>
      </w:r>
    </w:p>
    <w:p w14:paraId="7468D82D" w14:textId="77777777" w:rsidR="00A6568B" w:rsidRPr="0058604D" w:rsidRDefault="00A6568B" w:rsidP="00A6568B">
      <w:pPr>
        <w:rPr>
          <w:rFonts w:ascii="Cambria" w:hAnsi="Cambria" w:cs="Arial"/>
          <w:b/>
          <w:sz w:val="24"/>
          <w:szCs w:val="24"/>
        </w:rPr>
      </w:pPr>
    </w:p>
    <w:p w14:paraId="7468D82E" w14:textId="77777777"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14:paraId="7468D82F" w14:textId="77777777" w:rsidR="00A6568B" w:rsidRPr="0058604D" w:rsidRDefault="00A6568B" w:rsidP="00A6568B">
      <w:pPr>
        <w:jc w:val="center"/>
        <w:rPr>
          <w:rFonts w:ascii="Cambria" w:hAnsi="Cambria" w:cs="Arial"/>
          <w:b/>
          <w:sz w:val="24"/>
          <w:szCs w:val="24"/>
        </w:rPr>
      </w:pPr>
    </w:p>
    <w:p w14:paraId="7468D830" w14:textId="77777777"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14:paraId="7468D831" w14:textId="77777777"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14:paraId="7468D832" w14:textId="624160D9"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Experience of teaching at KS3</w:t>
      </w:r>
      <w:r w:rsidR="00633088">
        <w:rPr>
          <w:rFonts w:ascii="Cambria" w:hAnsi="Cambria" w:cs="Arial"/>
          <w:b/>
          <w:sz w:val="24"/>
          <w:szCs w:val="24"/>
        </w:rPr>
        <w:t xml:space="preserve">, </w:t>
      </w:r>
      <w:r w:rsidR="00416DAF">
        <w:rPr>
          <w:rFonts w:ascii="Cambria" w:hAnsi="Cambria" w:cs="Arial"/>
          <w:b/>
          <w:sz w:val="24"/>
          <w:szCs w:val="24"/>
        </w:rPr>
        <w:t>KS4</w:t>
      </w:r>
      <w:r w:rsidR="00633088">
        <w:rPr>
          <w:rFonts w:ascii="Cambria" w:hAnsi="Cambria" w:cs="Arial"/>
          <w:b/>
          <w:sz w:val="24"/>
          <w:szCs w:val="24"/>
        </w:rPr>
        <w:t xml:space="preserve"> and A level</w:t>
      </w:r>
      <w:r w:rsidR="00416DAF">
        <w:rPr>
          <w:rFonts w:ascii="Cambria" w:hAnsi="Cambria" w:cs="Arial"/>
          <w:b/>
          <w:sz w:val="24"/>
          <w:szCs w:val="24"/>
        </w:rPr>
        <w:t xml:space="preserve"> at the time of application.</w:t>
      </w:r>
    </w:p>
    <w:p w14:paraId="7468D833" w14:textId="77777777" w:rsidR="00AF03E6" w:rsidRPr="0058604D" w:rsidRDefault="00AF03E6" w:rsidP="00AF03E6">
      <w:pPr>
        <w:pStyle w:val="ListParagraph"/>
        <w:rPr>
          <w:rFonts w:ascii="Cambria" w:hAnsi="Cambria" w:cs="Arial"/>
          <w:b/>
          <w:sz w:val="24"/>
          <w:szCs w:val="24"/>
        </w:rPr>
      </w:pPr>
    </w:p>
    <w:p w14:paraId="7468D83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14:paraId="7468D835" w14:textId="77777777" w:rsidR="00A6568B" w:rsidRPr="0058604D" w:rsidRDefault="00A6568B" w:rsidP="00A6568B">
      <w:pPr>
        <w:rPr>
          <w:rFonts w:ascii="Cambria" w:hAnsi="Cambria" w:cs="Arial"/>
          <w:sz w:val="24"/>
          <w:szCs w:val="24"/>
        </w:rPr>
      </w:pPr>
    </w:p>
    <w:p w14:paraId="7468D836"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14:paraId="7468D837"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14:paraId="7468D838"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14:paraId="7468D839"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14:paraId="7468D83A"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14:paraId="7468D83B"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14:paraId="7468D83C"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14:paraId="7468D83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14:paraId="7468D83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14:paraId="7468D83F" w14:textId="77777777"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14:paraId="7468D840"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14:paraId="7468D841" w14:textId="77777777" w:rsidR="00A6568B" w:rsidRPr="0058604D" w:rsidRDefault="00A6568B" w:rsidP="00A6568B">
      <w:pPr>
        <w:rPr>
          <w:rFonts w:ascii="Cambria" w:hAnsi="Cambria" w:cs="Arial"/>
          <w:b/>
          <w:sz w:val="24"/>
          <w:szCs w:val="24"/>
        </w:rPr>
      </w:pPr>
    </w:p>
    <w:p w14:paraId="7468D84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14:paraId="7468D843"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14:paraId="7468D844"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7468D845"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14:paraId="7468D84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14:paraId="7468D847" w14:textId="77777777" w:rsidR="00A6568B" w:rsidRPr="0058604D" w:rsidRDefault="00A6568B" w:rsidP="00A6568B">
      <w:pPr>
        <w:ind w:left="1080"/>
        <w:rPr>
          <w:rFonts w:ascii="Cambria" w:hAnsi="Cambria" w:cs="Arial"/>
          <w:sz w:val="24"/>
          <w:szCs w:val="24"/>
        </w:rPr>
      </w:pPr>
    </w:p>
    <w:p w14:paraId="7468D848" w14:textId="77777777"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r w:rsidR="00A6568B" w:rsidRPr="0058604D">
        <w:rPr>
          <w:rFonts w:ascii="Cambria" w:hAnsi="Cambria" w:cs="Arial"/>
          <w:b/>
          <w:sz w:val="24"/>
          <w:szCs w:val="24"/>
        </w:rPr>
        <w:t>structured lessons and make  accurate assessments that inform planning and enable pupils to improve</w:t>
      </w:r>
    </w:p>
    <w:p w14:paraId="7468D849" w14:textId="77777777" w:rsidR="00A6568B" w:rsidRPr="0058604D" w:rsidRDefault="00A6568B" w:rsidP="00A6568B">
      <w:pPr>
        <w:rPr>
          <w:rFonts w:ascii="Cambria" w:hAnsi="Cambria" w:cs="Arial"/>
          <w:b/>
          <w:sz w:val="24"/>
          <w:szCs w:val="24"/>
        </w:rPr>
      </w:pPr>
    </w:p>
    <w:p w14:paraId="7468D84A" w14:textId="77777777"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14:paraId="7468D84B" w14:textId="77777777"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14:paraId="7468D84C"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14:paraId="7468D84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14:paraId="7468D84E"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14:paraId="7468D84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14:paraId="7468D850"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14:paraId="7468D851"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14:paraId="7468D85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14:paraId="7468D853" w14:textId="77777777" w:rsidR="00A6568B" w:rsidRPr="0058604D" w:rsidRDefault="00A6568B" w:rsidP="00A6568B">
      <w:pPr>
        <w:ind w:left="1080"/>
        <w:rPr>
          <w:rFonts w:ascii="Cambria" w:hAnsi="Cambria" w:cs="Arial"/>
          <w:b/>
          <w:sz w:val="24"/>
          <w:szCs w:val="24"/>
        </w:rPr>
      </w:pPr>
    </w:p>
    <w:p w14:paraId="7468D85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14:paraId="7468D855" w14:textId="77777777" w:rsidR="00A6568B" w:rsidRPr="0058604D" w:rsidRDefault="00A6568B" w:rsidP="00A6568B">
      <w:pPr>
        <w:ind w:left="360"/>
        <w:rPr>
          <w:rFonts w:ascii="Cambria" w:hAnsi="Cambria" w:cs="Arial"/>
          <w:b/>
          <w:sz w:val="24"/>
          <w:szCs w:val="24"/>
        </w:rPr>
      </w:pPr>
    </w:p>
    <w:p w14:paraId="7468D85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14:paraId="7468D85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14:paraId="7468D858"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468D859"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468D85A" w14:textId="77777777"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14:paraId="7468D85B" w14:textId="77777777"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14:paraId="7468D85C" w14:textId="77777777"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14:paraId="7468D85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7468D85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14:paraId="7468D85F"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14:paraId="7468D860"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14:paraId="7468D861"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14:paraId="7468D862" w14:textId="77777777" w:rsidR="00A6568B" w:rsidRPr="0058604D" w:rsidRDefault="00A6568B" w:rsidP="00A6568B">
      <w:pPr>
        <w:ind w:left="1080"/>
        <w:rPr>
          <w:rFonts w:ascii="Cambria" w:hAnsi="Cambria" w:cs="Arial"/>
          <w:sz w:val="24"/>
          <w:szCs w:val="24"/>
        </w:rPr>
      </w:pPr>
    </w:p>
    <w:p w14:paraId="7468D863" w14:textId="77777777"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14:paraId="7468D864" w14:textId="77777777" w:rsidR="0058604D" w:rsidRPr="0058604D" w:rsidRDefault="0058604D" w:rsidP="0058604D">
      <w:pPr>
        <w:overflowPunct/>
        <w:autoSpaceDE/>
        <w:autoSpaceDN/>
        <w:adjustRightInd/>
        <w:ind w:left="993"/>
        <w:textAlignment w:val="auto"/>
        <w:rPr>
          <w:rFonts w:ascii="Cambria" w:hAnsi="Cambria" w:cs="Arial"/>
          <w:b/>
          <w:sz w:val="24"/>
          <w:szCs w:val="24"/>
        </w:rPr>
      </w:pPr>
    </w:p>
    <w:p w14:paraId="7468D865" w14:textId="77777777"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14:paraId="7468D86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14:paraId="7468D86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14:paraId="7468D868" w14:textId="77777777"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14:paraId="7468D869" w14:textId="77777777"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416DAF"/>
    <w:rsid w:val="00457707"/>
    <w:rsid w:val="0058604D"/>
    <w:rsid w:val="00633088"/>
    <w:rsid w:val="009B35AF"/>
    <w:rsid w:val="00A6568B"/>
    <w:rsid w:val="00AF03E6"/>
    <w:rsid w:val="00B9658A"/>
    <w:rsid w:val="00BE7A46"/>
    <w:rsid w:val="00D753E4"/>
    <w:rsid w:val="00E33253"/>
    <w:rsid w:val="00E5002F"/>
    <w:rsid w:val="00E8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D82C"/>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0" ma:contentTypeDescription="Create a new document." ma:contentTypeScope="" ma:versionID="ae22b5baa4724b7d058ac7746a78cf6d">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d0a9138b3f949f3b0bde7f34345eef89"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BB196-889B-47B1-87B1-3DD539063302}">
  <ds:schemaRefs>
    <ds:schemaRef ds:uri="http://schemas.microsoft.com/sharepoint/v3/contenttype/forms"/>
  </ds:schemaRefs>
</ds:datastoreItem>
</file>

<file path=customXml/itemProps2.xml><?xml version="1.0" encoding="utf-8"?>
<ds:datastoreItem xmlns:ds="http://schemas.openxmlformats.org/officeDocument/2006/customXml" ds:itemID="{07D223EB-F42A-4E19-9AE3-FA664CD834F9}">
  <ds:schemaRefs>
    <ds:schemaRef ds:uri="http://purl.org/dc/terms/"/>
    <ds:schemaRef ds:uri="http://schemas.openxmlformats.org/package/2006/metadata/core-properties"/>
    <ds:schemaRef ds:uri="64058bb1-60cf-40e5-8f5d-eda6ecbdd8c7"/>
    <ds:schemaRef ds:uri="http://purl.org/dc/dcmitype/"/>
    <ds:schemaRef ds:uri="http://schemas.microsoft.com/office/2006/documentManagement/types"/>
    <ds:schemaRef ds:uri="http://purl.org/dc/elements/1.1/"/>
    <ds:schemaRef ds:uri="http://schemas.microsoft.com/office/2006/metadata/properties"/>
    <ds:schemaRef ds:uri="a04aa218-cd8c-4010-ba0f-738448e4100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831E615-0131-455A-BD9A-FABB01F3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Jane.Willis</cp:lastModifiedBy>
  <cp:revision>2</cp:revision>
  <dcterms:created xsi:type="dcterms:W3CDTF">2019-03-14T12:34:00Z</dcterms:created>
  <dcterms:modified xsi:type="dcterms:W3CDTF">2019-03-14T12:34:00Z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21987400</vt:r8>
  </property>
</Properties>
</file>