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0E40C4" w:rsidRPr="00B649A0" w:rsidTr="00D81510">
        <w:tc>
          <w:tcPr>
            <w:tcW w:w="10420" w:type="dxa"/>
            <w:tcBorders>
              <w:top w:val="nil"/>
              <w:left w:val="nil"/>
              <w:bottom w:val="nil"/>
              <w:right w:val="nil"/>
            </w:tcBorders>
            <w:shd w:val="clear" w:color="auto" w:fill="800000"/>
          </w:tcPr>
          <w:p w:rsidR="000E40C4" w:rsidRPr="00B649A0" w:rsidRDefault="000E40C4" w:rsidP="00D81510">
            <w:pPr>
              <w:rPr>
                <w:rFonts w:ascii="Arial" w:hAnsi="Arial" w:cs="Arial"/>
                <w:sz w:val="12"/>
                <w:szCs w:val="12"/>
              </w:rPr>
            </w:pPr>
            <w:bookmarkStart w:id="0" w:name="_GoBack"/>
            <w:bookmarkEnd w:id="0"/>
          </w:p>
        </w:tc>
      </w:tr>
    </w:tbl>
    <w:p w:rsidR="000E40C4" w:rsidRPr="005E6B90" w:rsidRDefault="000E40C4" w:rsidP="000E40C4">
      <w:pPr>
        <w:rPr>
          <w:rFonts w:ascii="Arial" w:hAnsi="Arial" w:cs="Arial"/>
        </w:rPr>
      </w:pPr>
    </w:p>
    <w:p w:rsidR="000E40C4" w:rsidRDefault="000E40C4" w:rsidP="000E40C4">
      <w:pPr>
        <w:rPr>
          <w:rFonts w:ascii="Arial" w:hAnsi="Arial" w:cs="Arial"/>
        </w:rPr>
      </w:pPr>
    </w:p>
    <w:p w:rsidR="000E40C4" w:rsidRPr="005E6B90" w:rsidRDefault="000E40C4" w:rsidP="000E40C4">
      <w:pPr>
        <w:rPr>
          <w:rFonts w:ascii="Arial" w:hAnsi="Arial" w:cs="Arial"/>
        </w:rPr>
      </w:pPr>
    </w:p>
    <w:p w:rsidR="000E40C4" w:rsidRPr="005E6B90" w:rsidRDefault="000E40C4" w:rsidP="000E40C4">
      <w:pPr>
        <w:rPr>
          <w:rFonts w:ascii="Arial" w:hAnsi="Arial" w:cs="Arial"/>
        </w:rPr>
      </w:pPr>
    </w:p>
    <w:p w:rsidR="000E40C4" w:rsidRPr="006D47FC" w:rsidRDefault="00A65D02" w:rsidP="000E40C4">
      <w:pPr>
        <w:jc w:val="center"/>
        <w:rPr>
          <w:rFonts w:ascii="Arial" w:hAnsi="Arial" w:cs="Arial"/>
          <w:b/>
          <w:color w:val="800000"/>
          <w:sz w:val="48"/>
          <w:szCs w:val="48"/>
        </w:rPr>
      </w:pPr>
      <w:r w:rsidRPr="005E6B90">
        <w:rPr>
          <w:rFonts w:ascii="Arial" w:hAnsi="Arial" w:cs="Arial"/>
          <w:b/>
          <w:noProof/>
          <w:color w:val="008000"/>
          <w:sz w:val="48"/>
          <w:szCs w:val="48"/>
          <w:lang w:eastAsia="en-GB"/>
        </w:rPr>
        <mc:AlternateContent>
          <mc:Choice Requires="wps">
            <w:drawing>
              <wp:anchor distT="0" distB="0" distL="114300" distR="114300" simplePos="0" relativeHeight="251656704" behindDoc="1" locked="0" layoutInCell="1" allowOverlap="1" wp14:anchorId="00B118F6" wp14:editId="07777777">
                <wp:simplePos x="0" y="0"/>
                <wp:positionH relativeFrom="column">
                  <wp:posOffset>-4305935</wp:posOffset>
                </wp:positionH>
                <wp:positionV relativeFrom="paragraph">
                  <wp:posOffset>105410</wp:posOffset>
                </wp:positionV>
                <wp:extent cx="11575415" cy="5434965"/>
                <wp:effectExtent l="0" t="0" r="0" b="0"/>
                <wp:wrapNone/>
                <wp:docPr id="1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5415" cy="543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0D9" w:rsidRPr="00197003" w:rsidRDefault="00A65D02" w:rsidP="000E40C4">
                            <w:r w:rsidRPr="00197003">
                              <w:rPr>
                                <w:noProof/>
                                <w:lang w:eastAsia="en-GB"/>
                              </w:rPr>
                              <w:drawing>
                                <wp:inline distT="0" distB="0" distL="0" distR="0" wp14:anchorId="25C4486C" wp14:editId="07777777">
                                  <wp:extent cx="10896600" cy="534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10896600" cy="53435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B118F6" id="_x0000_t202" coordsize="21600,21600" o:spt="202" path="m,l,21600r21600,l21600,xe">
                <v:stroke joinstyle="miter"/>
                <v:path gradientshapeok="t" o:connecttype="rect"/>
              </v:shapetype>
              <v:shape id="Text Box 45" o:spid="_x0000_s1026" type="#_x0000_t202" style="position:absolute;left:0;text-align:left;margin-left:-339.05pt;margin-top:8.3pt;width:911.45pt;height:42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wotwIAAL0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gedErSDHj2y0aA7OSIS2/oMvU7B7aEHRzPCOfi6XHV/L8tvGgm5aqjYslul5NAwWgG/0N70L65O&#10;ONqCbIaPsoI4dGekAxpr1dniQTkQoEOfnk69sVxKGzKM5zEJY4xKMMbkHUlmjp5P0+P9XmnznskO&#10;2UWGFXTf4dP9vTaWD02PLjackAVvW6eAVjw7AMfpBKLDVWuzPFxDfyZBsl6sF8Qj0WztkSDPvdti&#10;RbxZEc7j/F2+WuXhLxs3JGnDq4oJG+YorpD8WfMOMp9kcZKXli2vLJylpNV2s2oV2lMQd+E+V3Ww&#10;nN385zRcESCXFymFEQnuosQrZou5RwoSe8k8WHhBmNwls4AkJC+ep3TPBfv3lNCQ4SSO4klOZ9Iv&#10;cgvc9zo3mnbcwPhoeZfhxcmJplaEa1G51hrK22l9UQpL/1wKaPex0U6yVqWTXs24GQHF6ngjqycQ&#10;r5KgLFAozDxYNFL9wGiA+ZFh/X1HFcOo/SDgASQhIXbguA2J5xFs1KVlc2mhogSoDBuMpuXKTENq&#10;1yu+bSDS8cndwqMpuFPzmdXhqcGMcEkd5pkdQpd753WeusvfAAAA//8DAFBLAwQUAAYACAAAACEA&#10;NFjdNd8AAAAMAQAADwAAAGRycy9kb3ducmV2LnhtbEyPy26DMBBF95X6D9ZU6i4xRAlBFBNFfUhd&#10;dNOE7id4ilGxjbATyN93smqXo3t059xyN9teXGgMnXcK0mUCglzjdedaBfXxbZGDCBGdxt47UnCl&#10;ALvq/q7EQvvJfdLlEFvBJS4UqMDEOBRShsaQxbD0AznOvv1oMfI5tlKPOHG57eUqSTJpsXP8weBA&#10;z4aan8PZKohR79Nr/WrD+9f88TKZpNlgrdTjw7x/AhFpjn8w3PRZHSp2Ovmz00H0ChbZNk+Z5STL&#10;QNyIdL3mNScF+Xa1AVmV8v+I6hcAAP//AwBQSwECLQAUAAYACAAAACEAtoM4kv4AAADhAQAAEwAA&#10;AAAAAAAAAAAAAAAAAAAAW0NvbnRlbnRfVHlwZXNdLnhtbFBLAQItABQABgAIAAAAIQA4/SH/1gAA&#10;AJQBAAALAAAAAAAAAAAAAAAAAC8BAABfcmVscy8ucmVsc1BLAQItABQABgAIAAAAIQBKiAwotwIA&#10;AL0FAAAOAAAAAAAAAAAAAAAAAC4CAABkcnMvZTJvRG9jLnhtbFBLAQItABQABgAIAAAAIQA0WN01&#10;3wAAAAwBAAAPAAAAAAAAAAAAAAAAABEFAABkcnMvZG93bnJldi54bWxQSwUGAAAAAAQABADzAAAA&#10;HQYAAAAA&#10;" filled="f" stroked="f">
                <v:textbox style="mso-fit-shape-to-text:t">
                  <w:txbxContent>
                    <w:p w:rsidR="008D70D9" w:rsidRPr="00197003" w:rsidRDefault="00A65D02" w:rsidP="000E40C4">
                      <w:r w:rsidRPr="00197003">
                        <w:rPr>
                          <w:noProof/>
                          <w:lang w:eastAsia="en-GB"/>
                        </w:rPr>
                        <w:drawing>
                          <wp:inline distT="0" distB="0" distL="0" distR="0" wp14:anchorId="25C4486C" wp14:editId="07777777">
                            <wp:extent cx="10896600" cy="534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10896600" cy="5343525"/>
                                    </a:xfrm>
                                    <a:prstGeom prst="rect">
                                      <a:avLst/>
                                    </a:prstGeom>
                                    <a:noFill/>
                                    <a:ln>
                                      <a:noFill/>
                                    </a:ln>
                                  </pic:spPr>
                                </pic:pic>
                              </a:graphicData>
                            </a:graphic>
                          </wp:inline>
                        </w:drawing>
                      </w:r>
                    </w:p>
                  </w:txbxContent>
                </v:textbox>
              </v:shape>
            </w:pict>
          </mc:Fallback>
        </mc:AlternateContent>
      </w:r>
    </w:p>
    <w:p w:rsidR="000E40C4" w:rsidRPr="00B65707" w:rsidRDefault="000E40C4" w:rsidP="000E40C4">
      <w:pPr>
        <w:jc w:val="center"/>
        <w:rPr>
          <w:rFonts w:ascii="Arial" w:hAnsi="Arial" w:cs="Arial"/>
          <w:b/>
          <w:sz w:val="56"/>
          <w:szCs w:val="56"/>
        </w:rPr>
      </w:pPr>
      <w:r w:rsidRPr="00B65707">
        <w:rPr>
          <w:rFonts w:ascii="Arial" w:hAnsi="Arial" w:cs="Arial"/>
          <w:b/>
          <w:sz w:val="56"/>
          <w:szCs w:val="56"/>
        </w:rPr>
        <w:t>Meadowhead School</w:t>
      </w:r>
    </w:p>
    <w:p w:rsidR="000E40C4" w:rsidRPr="00B65707" w:rsidRDefault="000E40C4" w:rsidP="000E40C4">
      <w:pPr>
        <w:jc w:val="center"/>
        <w:rPr>
          <w:rFonts w:ascii="Arial" w:hAnsi="Arial" w:cs="Arial"/>
          <w:b/>
          <w:sz w:val="48"/>
          <w:szCs w:val="48"/>
        </w:rPr>
      </w:pPr>
      <w:r w:rsidRPr="00B65707">
        <w:rPr>
          <w:rFonts w:ascii="Arial" w:hAnsi="Arial" w:cs="Arial"/>
          <w:b/>
          <w:sz w:val="48"/>
          <w:szCs w:val="48"/>
        </w:rPr>
        <w:t>Academy Trust</w:t>
      </w:r>
    </w:p>
    <w:p w:rsidR="000E40C4" w:rsidRPr="00DE7100" w:rsidRDefault="000E40C4" w:rsidP="000E40C4">
      <w:pPr>
        <w:jc w:val="center"/>
        <w:rPr>
          <w:rFonts w:ascii="Arial" w:hAnsi="Arial" w:cs="Arial"/>
          <w:b/>
          <w:color w:val="000000"/>
          <w:sz w:val="48"/>
          <w:szCs w:val="48"/>
        </w:rPr>
      </w:pPr>
    </w:p>
    <w:p w:rsidR="000E40C4" w:rsidRPr="00DE7100" w:rsidRDefault="000E40C4" w:rsidP="000E40C4">
      <w:pPr>
        <w:jc w:val="center"/>
        <w:rPr>
          <w:rFonts w:ascii="Arial" w:hAnsi="Arial" w:cs="Arial"/>
          <w:b/>
          <w:color w:val="000000"/>
          <w:sz w:val="48"/>
          <w:szCs w:val="48"/>
        </w:rPr>
      </w:pPr>
      <w:r w:rsidRPr="00DE7100">
        <w:rPr>
          <w:rFonts w:ascii="Arial" w:hAnsi="Arial" w:cs="Arial"/>
          <w:b/>
          <w:color w:val="000000"/>
          <w:sz w:val="48"/>
          <w:szCs w:val="48"/>
        </w:rPr>
        <w:tab/>
      </w:r>
    </w:p>
    <w:p w:rsidR="000E40C4" w:rsidRPr="00DE7100" w:rsidRDefault="000E40C4" w:rsidP="000E40C4">
      <w:pPr>
        <w:jc w:val="center"/>
        <w:rPr>
          <w:rFonts w:ascii="Arial" w:hAnsi="Arial" w:cs="Arial"/>
          <w:b/>
          <w:color w:val="000000"/>
          <w:sz w:val="48"/>
          <w:szCs w:val="48"/>
        </w:rPr>
      </w:pPr>
    </w:p>
    <w:p w:rsidR="000E40C4" w:rsidRPr="00DE7100" w:rsidRDefault="000E40C4" w:rsidP="000E40C4">
      <w:pPr>
        <w:jc w:val="center"/>
        <w:rPr>
          <w:rFonts w:ascii="Arial" w:hAnsi="Arial" w:cs="Arial"/>
          <w:b/>
          <w:color w:val="000000"/>
          <w:sz w:val="48"/>
          <w:szCs w:val="48"/>
        </w:rPr>
      </w:pPr>
    </w:p>
    <w:p w:rsidR="000E40C4" w:rsidRPr="00DE7100" w:rsidRDefault="002A7CA4" w:rsidP="000E40C4">
      <w:pPr>
        <w:jc w:val="center"/>
        <w:rPr>
          <w:rFonts w:ascii="Arial" w:hAnsi="Arial" w:cs="Arial"/>
          <w:b/>
          <w:color w:val="000000"/>
          <w:sz w:val="40"/>
          <w:szCs w:val="40"/>
        </w:rPr>
      </w:pPr>
      <w:r>
        <w:rPr>
          <w:rFonts w:ascii="Arial" w:hAnsi="Arial" w:cs="Arial"/>
          <w:b/>
          <w:color w:val="000000"/>
          <w:sz w:val="40"/>
          <w:szCs w:val="40"/>
        </w:rPr>
        <w:t>A</w:t>
      </w:r>
      <w:r w:rsidR="000E40C4" w:rsidRPr="00DE7100">
        <w:rPr>
          <w:rFonts w:ascii="Arial" w:hAnsi="Arial" w:cs="Arial"/>
          <w:b/>
          <w:color w:val="000000"/>
          <w:sz w:val="40"/>
          <w:szCs w:val="40"/>
        </w:rPr>
        <w:t xml:space="preserve"> </w:t>
      </w:r>
      <w:r>
        <w:rPr>
          <w:rFonts w:ascii="Arial" w:hAnsi="Arial" w:cs="Arial"/>
          <w:b/>
          <w:color w:val="000000"/>
          <w:sz w:val="40"/>
          <w:szCs w:val="40"/>
        </w:rPr>
        <w:t>M</w:t>
      </w:r>
      <w:r w:rsidR="000E40C4" w:rsidRPr="00DE7100">
        <w:rPr>
          <w:rFonts w:ascii="Arial" w:hAnsi="Arial" w:cs="Arial"/>
          <w:b/>
          <w:color w:val="000000"/>
          <w:sz w:val="40"/>
          <w:szCs w:val="40"/>
        </w:rPr>
        <w:t xml:space="preserve">ember of </w:t>
      </w:r>
    </w:p>
    <w:p w:rsidR="000E40C4" w:rsidRPr="00DE7100" w:rsidRDefault="000E40C4" w:rsidP="000E40C4">
      <w:pPr>
        <w:jc w:val="center"/>
        <w:rPr>
          <w:rFonts w:ascii="Arial" w:hAnsi="Arial" w:cs="Arial"/>
          <w:b/>
          <w:color w:val="000000"/>
          <w:sz w:val="40"/>
          <w:szCs w:val="40"/>
        </w:rPr>
      </w:pPr>
      <w:r w:rsidRPr="00DE7100">
        <w:rPr>
          <w:rFonts w:ascii="Arial" w:hAnsi="Arial" w:cs="Arial"/>
          <w:b/>
          <w:color w:val="000000"/>
          <w:sz w:val="40"/>
          <w:szCs w:val="40"/>
        </w:rPr>
        <w:t>The Meadowhead Community Learning Trust</w:t>
      </w:r>
    </w:p>
    <w:p w:rsidR="000E40C4" w:rsidRPr="00DE7100" w:rsidRDefault="000E40C4" w:rsidP="000E40C4">
      <w:pPr>
        <w:jc w:val="center"/>
        <w:rPr>
          <w:rFonts w:ascii="Arial" w:hAnsi="Arial" w:cs="Arial"/>
          <w:b/>
          <w:color w:val="000000"/>
          <w:sz w:val="48"/>
          <w:szCs w:val="48"/>
        </w:rPr>
      </w:pPr>
    </w:p>
    <w:p w:rsidR="000E40C4" w:rsidRPr="00DE7100" w:rsidRDefault="000E40C4" w:rsidP="000E40C4">
      <w:pPr>
        <w:jc w:val="center"/>
        <w:rPr>
          <w:rFonts w:ascii="Arial" w:hAnsi="Arial" w:cs="Arial"/>
          <w:b/>
          <w:color w:val="000000"/>
          <w:sz w:val="48"/>
          <w:szCs w:val="48"/>
        </w:rPr>
      </w:pPr>
    </w:p>
    <w:p w:rsidR="000E40C4" w:rsidRPr="006D47FC" w:rsidRDefault="00A65D02" w:rsidP="000E40C4">
      <w:pPr>
        <w:jc w:val="center"/>
        <w:rPr>
          <w:rFonts w:ascii="Arial" w:hAnsi="Arial" w:cs="Arial"/>
          <w:b/>
          <w:color w:val="800000"/>
          <w:sz w:val="48"/>
          <w:szCs w:val="48"/>
        </w:rPr>
      </w:pPr>
      <w:r w:rsidRPr="006D47FC">
        <w:rPr>
          <w:rFonts w:ascii="Arial" w:hAnsi="Arial" w:cs="Arial"/>
          <w:b/>
          <w:noProof/>
          <w:color w:val="800000"/>
          <w:sz w:val="48"/>
          <w:szCs w:val="48"/>
          <w:lang w:eastAsia="en-GB"/>
        </w:rPr>
        <mc:AlternateContent>
          <mc:Choice Requires="wps">
            <w:drawing>
              <wp:anchor distT="0" distB="0" distL="114300" distR="114300" simplePos="0" relativeHeight="251657728" behindDoc="0" locked="0" layoutInCell="1" allowOverlap="1" wp14:anchorId="2EBDC7DD" wp14:editId="07777777">
                <wp:simplePos x="0" y="0"/>
                <wp:positionH relativeFrom="column">
                  <wp:posOffset>2291715</wp:posOffset>
                </wp:positionH>
                <wp:positionV relativeFrom="paragraph">
                  <wp:posOffset>286385</wp:posOffset>
                </wp:positionV>
                <wp:extent cx="1706880" cy="817880"/>
                <wp:effectExtent l="0" t="0" r="0" b="0"/>
                <wp:wrapNone/>
                <wp:docPr id="1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0D9" w:rsidRPr="002F796D" w:rsidRDefault="00A65D02" w:rsidP="000E40C4">
                            <w:r w:rsidRPr="002F796D">
                              <w:rPr>
                                <w:noProof/>
                                <w:lang w:eastAsia="en-GB"/>
                              </w:rPr>
                              <w:drawing>
                                <wp:inline distT="0" distB="0" distL="0" distR="0" wp14:anchorId="5911213D" wp14:editId="07777777">
                                  <wp:extent cx="15240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723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BDC7DD" id="Text Box 46" o:spid="_x0000_s1027" type="#_x0000_t202" style="position:absolute;left:0;text-align:left;margin-left:180.45pt;margin-top:22.55pt;width:134.4pt;height:64.4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Vo3sgIAAMAFAAAOAAAAZHJzL2Uyb0RvYy54bWysVG1vmzAQ/j5p/8Hyd8rLHAKopGpDmCZ1&#10;L1K7H+CACdbARrYb6Kb9951NkqatJk3b+IBs3/m5e+4e3+XV1Hdoz5TmUuQ4vAgwYqKSNRe7HH+9&#10;L70EI22oqGknBcvxI9P4avX2zeU4ZCySrexqphCACJ2NQ45bY4bM93XVsp7qCzkwAcZGqp4a2Kqd&#10;Xys6Anrf+VEQxP4oVT0oWTGt4bSYjXjl8JuGVeZz02hmUJdjyM24v3L/rf37q0ua7RQdWl4d0qB/&#10;kUVPuYCgJ6iCGooeFH8F1fNKSS0bc1HJ3pdNwyvmOACbMHjB5q6lA3NcoDh6OJVJ/z/Y6tP+i0K8&#10;ht4tMRK0hx7ds8mgGzkhEtv6jIPOwO1uAEczwTn4Oq56uJXVN42EXLdU7Ni1UnJsGa0hv9De9M+u&#10;zjjagmzHj7KGOPTBSAc0Naq3xYNyIECHPj2eemNzqWzIZRAnCZgqsCXh0q5tCJodbw9Km/dM9sgu&#10;cqyg9w6d7m+1mV2PLjaYkCXvOjinWSeeHQDmfAKx4aq12SxcO3+kQbpJNgnxSBRvPBIUhXddrokX&#10;l+FyUbwr1usi/GnjhiRreV0zYcMcpRWSP2vdQeSzKE7i0rLjtYWzKWm12647hfYUpF2671CQMzf/&#10;eRquXsDlBaUwIsFNlHplnCw9UpKFly6DxAvC9CaNA5KSonxO6ZYL9u+U0JjjdBEtZjH9llvgvtfc&#10;aNZzA8Oj4z0o4uREMyvBjahdaw3l3bw+K4VN/6kU0O5jo51grUZntZppO81vw0a3Yt7K+hEUrCQI&#10;DLQIgw8WrVTfMRphiORYwJTDqPsg4A2kISF25rgNWSwj2Khzy/bcQkUFQDk2GM3LtZnn1MOg+K6F&#10;OMdXdw3vpuRO0k85HV4bjAnH7DDS7Bw63zuvp8G7+gUAAP//AwBQSwMEFAAGAAgAAAAhAP/EOuTe&#10;AAAACgEAAA8AAABkcnMvZG93bnJldi54bWxMj0FOwzAQRfdI3MEaJHbUTtqmTRqnQgXWlMIB3Hga&#10;h8TjKHbbwOkxK1iO/tP/b8rtZHt2wdG3jiQkMwEMqXa6pUbCx/vLwxqYD4q06h2hhC/0sK1ub0pV&#10;aHelN7wcQsNiCflCSTAhDAXnvjZolZ+5ASlmJzdaFeI5NlyP6hrLbc9TITJuVUtxwagBdwbr7nC2&#10;EtbCvnZdnu69XXwnS7N7cs/Dp5T3d9PjBljAKfzB8Ksf1aGKTkd3Ju1ZL2GeiTyiEhbLBFgEsjRf&#10;ATtGcjXPgVcl//9C9QMAAP//AwBQSwECLQAUAAYACAAAACEAtoM4kv4AAADhAQAAEwAAAAAAAAAA&#10;AAAAAAAAAAAAW0NvbnRlbnRfVHlwZXNdLnhtbFBLAQItABQABgAIAAAAIQA4/SH/1gAAAJQBAAAL&#10;AAAAAAAAAAAAAAAAAC8BAABfcmVscy8ucmVsc1BLAQItABQABgAIAAAAIQDz9Vo3sgIAAMAFAAAO&#10;AAAAAAAAAAAAAAAAAC4CAABkcnMvZTJvRG9jLnhtbFBLAQItABQABgAIAAAAIQD/xDrk3gAAAAoB&#10;AAAPAAAAAAAAAAAAAAAAAAwFAABkcnMvZG93bnJldi54bWxQSwUGAAAAAAQABADzAAAAFwYAAAAA&#10;" filled="f" stroked="f">
                <v:textbox style="mso-fit-shape-to-text:t">
                  <w:txbxContent>
                    <w:p w:rsidR="008D70D9" w:rsidRPr="002F796D" w:rsidRDefault="00A65D02" w:rsidP="000E40C4">
                      <w:r w:rsidRPr="002F796D">
                        <w:rPr>
                          <w:noProof/>
                          <w:lang w:eastAsia="en-GB"/>
                        </w:rPr>
                        <w:drawing>
                          <wp:inline distT="0" distB="0" distL="0" distR="0" wp14:anchorId="5911213D" wp14:editId="07777777">
                            <wp:extent cx="15240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723900"/>
                                    </a:xfrm>
                                    <a:prstGeom prst="rect">
                                      <a:avLst/>
                                    </a:prstGeom>
                                    <a:noFill/>
                                    <a:ln>
                                      <a:noFill/>
                                    </a:ln>
                                  </pic:spPr>
                                </pic:pic>
                              </a:graphicData>
                            </a:graphic>
                          </wp:inline>
                        </w:drawing>
                      </w:r>
                    </w:p>
                  </w:txbxContent>
                </v:textbox>
              </v:shape>
            </w:pict>
          </mc:Fallback>
        </mc:AlternateContent>
      </w:r>
    </w:p>
    <w:p w:rsidR="000E40C4" w:rsidRPr="005E6B90" w:rsidRDefault="000E40C4" w:rsidP="000E40C4">
      <w:pPr>
        <w:jc w:val="center"/>
        <w:rPr>
          <w:rFonts w:ascii="Arial" w:hAnsi="Arial" w:cs="Arial"/>
          <w:b/>
          <w:color w:val="008000"/>
          <w:sz w:val="48"/>
          <w:szCs w:val="48"/>
        </w:rPr>
      </w:pPr>
    </w:p>
    <w:p w:rsidR="000E40C4" w:rsidRPr="005E6B90" w:rsidRDefault="000E40C4" w:rsidP="000E40C4">
      <w:pPr>
        <w:jc w:val="center"/>
        <w:rPr>
          <w:rFonts w:ascii="Arial" w:hAnsi="Arial" w:cs="Arial"/>
          <w:b/>
          <w:color w:val="008000"/>
          <w:sz w:val="48"/>
          <w:szCs w:val="48"/>
        </w:rPr>
      </w:pPr>
    </w:p>
    <w:p w:rsidR="000E40C4" w:rsidRDefault="000E40C4" w:rsidP="000E40C4">
      <w:pPr>
        <w:jc w:val="center"/>
        <w:rPr>
          <w:rFonts w:ascii="Arial" w:hAnsi="Arial" w:cs="Arial"/>
          <w:b/>
          <w:color w:val="800000"/>
          <w:sz w:val="48"/>
          <w:szCs w:val="48"/>
        </w:rPr>
      </w:pPr>
    </w:p>
    <w:p w:rsidR="000E40C4" w:rsidRDefault="000E40C4" w:rsidP="000E40C4">
      <w:pPr>
        <w:jc w:val="center"/>
        <w:rPr>
          <w:rFonts w:ascii="Arial" w:hAnsi="Arial" w:cs="Arial"/>
          <w:b/>
          <w:color w:val="800000"/>
          <w:sz w:val="48"/>
          <w:szCs w:val="48"/>
        </w:rPr>
      </w:pPr>
    </w:p>
    <w:p w:rsidR="000E40C4" w:rsidRDefault="000E40C4" w:rsidP="000E40C4">
      <w:pPr>
        <w:jc w:val="center"/>
        <w:rPr>
          <w:rFonts w:ascii="Arial" w:hAnsi="Arial" w:cs="Arial"/>
          <w:b/>
          <w:sz w:val="44"/>
        </w:rPr>
      </w:pPr>
    </w:p>
    <w:p w:rsidR="00767750" w:rsidRDefault="00767750" w:rsidP="00B00B79">
      <w:pPr>
        <w:jc w:val="center"/>
        <w:rPr>
          <w:rFonts w:ascii="Arial" w:hAnsi="Arial" w:cs="Arial"/>
          <w:b/>
          <w:sz w:val="44"/>
        </w:rPr>
      </w:pPr>
    </w:p>
    <w:p w:rsidR="009C1BDA" w:rsidRDefault="000B0223" w:rsidP="00B00B79">
      <w:pPr>
        <w:jc w:val="center"/>
        <w:rPr>
          <w:rFonts w:ascii="Arial" w:hAnsi="Arial" w:cs="Arial"/>
          <w:b/>
          <w:sz w:val="44"/>
        </w:rPr>
      </w:pPr>
      <w:r>
        <w:rPr>
          <w:rFonts w:ascii="Arial" w:hAnsi="Arial" w:cs="Arial"/>
          <w:b/>
          <w:sz w:val="44"/>
        </w:rPr>
        <w:t xml:space="preserve">Teacher of </w:t>
      </w:r>
      <w:r w:rsidR="00810E62">
        <w:rPr>
          <w:rFonts w:ascii="Arial" w:hAnsi="Arial" w:cs="Arial"/>
          <w:b/>
          <w:sz w:val="44"/>
        </w:rPr>
        <w:t>Art</w:t>
      </w:r>
      <w:r w:rsidR="009C1BDA">
        <w:rPr>
          <w:rFonts w:ascii="Arial" w:hAnsi="Arial" w:cs="Arial"/>
          <w:b/>
          <w:sz w:val="44"/>
        </w:rPr>
        <w:t xml:space="preserve"> </w:t>
      </w:r>
    </w:p>
    <w:p w:rsidR="001F3CCA" w:rsidRDefault="001F3CCA" w:rsidP="000E40C4">
      <w:pPr>
        <w:jc w:val="center"/>
        <w:rPr>
          <w:rFonts w:ascii="Arial" w:hAnsi="Arial" w:cs="Arial"/>
          <w:b/>
          <w:color w:val="008000"/>
          <w:sz w:val="36"/>
          <w:szCs w:val="36"/>
        </w:rPr>
      </w:pPr>
    </w:p>
    <w:p w:rsidR="000E40C4" w:rsidRDefault="000E40C4" w:rsidP="000E40C4">
      <w:pPr>
        <w:jc w:val="center"/>
        <w:rPr>
          <w:rFonts w:ascii="Arial" w:hAnsi="Arial" w:cs="Arial"/>
          <w:b/>
          <w:color w:val="008000"/>
          <w:sz w:val="36"/>
          <w:szCs w:val="36"/>
        </w:rPr>
      </w:pPr>
    </w:p>
    <w:p w:rsidR="000E40C4" w:rsidRDefault="000E40C4" w:rsidP="009C1BDA">
      <w:pPr>
        <w:rPr>
          <w:rFonts w:ascii="Arial" w:hAnsi="Arial" w:cs="Arial"/>
          <w:b/>
          <w:color w:val="008000"/>
          <w:sz w:val="16"/>
          <w:szCs w:val="16"/>
        </w:rPr>
      </w:pPr>
    </w:p>
    <w:p w:rsidR="00767750" w:rsidRDefault="00767750" w:rsidP="009C1BDA">
      <w:pPr>
        <w:rPr>
          <w:rFonts w:ascii="Arial" w:hAnsi="Arial" w:cs="Arial"/>
          <w:b/>
          <w:color w:val="008000"/>
          <w:sz w:val="16"/>
          <w:szCs w:val="16"/>
        </w:rPr>
      </w:pPr>
    </w:p>
    <w:p w:rsidR="00767750" w:rsidRPr="00B65707" w:rsidRDefault="00767750" w:rsidP="009C1BDA">
      <w:pPr>
        <w:rPr>
          <w:rFonts w:ascii="Arial" w:hAnsi="Arial" w:cs="Arial"/>
          <w:b/>
          <w:color w:val="008000"/>
          <w:sz w:val="16"/>
          <w:szCs w:val="16"/>
        </w:rPr>
      </w:pPr>
    </w:p>
    <w:p w:rsidR="000E40C4" w:rsidRDefault="000E40C4" w:rsidP="000E40C4">
      <w:pPr>
        <w:jc w:val="center"/>
        <w:rPr>
          <w:rFonts w:ascii="Arial" w:hAnsi="Arial" w:cs="Arial"/>
          <w:b/>
          <w:color w:val="008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A133D8" w:rsidRPr="00A133D8" w:rsidTr="00347F19">
        <w:tc>
          <w:tcPr>
            <w:tcW w:w="10420" w:type="dxa"/>
            <w:tcBorders>
              <w:top w:val="nil"/>
              <w:left w:val="nil"/>
              <w:bottom w:val="nil"/>
              <w:right w:val="nil"/>
            </w:tcBorders>
            <w:shd w:val="clear" w:color="auto" w:fill="800000"/>
          </w:tcPr>
          <w:p w:rsidR="00A133D8" w:rsidRPr="00A133D8" w:rsidRDefault="00A133D8" w:rsidP="00A133D8">
            <w:pPr>
              <w:rPr>
                <w:rFonts w:ascii="Arial" w:hAnsi="Arial" w:cs="Arial"/>
                <w:sz w:val="12"/>
                <w:szCs w:val="12"/>
              </w:rPr>
            </w:pPr>
          </w:p>
        </w:tc>
      </w:tr>
    </w:tbl>
    <w:p w:rsidR="00A133D8" w:rsidRPr="00A133D8" w:rsidRDefault="00A133D8" w:rsidP="00A133D8">
      <w:pPr>
        <w:rPr>
          <w:rFonts w:ascii="Arial" w:hAnsi="Arial" w:cs="Arial"/>
          <w:b/>
          <w:sz w:val="12"/>
          <w:szCs w:val="12"/>
        </w:rPr>
      </w:pPr>
    </w:p>
    <w:p w:rsidR="00A133D8" w:rsidRPr="00A133D8" w:rsidRDefault="00610DDC" w:rsidP="00A133D8">
      <w:pPr>
        <w:rPr>
          <w:rFonts w:ascii="Arial" w:hAnsi="Arial" w:cs="Arial"/>
          <w:b/>
          <w:sz w:val="12"/>
          <w:szCs w:val="12"/>
        </w:rPr>
      </w:pPr>
      <w:r>
        <w:rPr>
          <w:noProof/>
          <w:lang w:eastAsia="en-GB"/>
        </w:rPr>
        <w:drawing>
          <wp:inline distT="0" distB="0" distL="0" distR="0" wp14:anchorId="7E7C025C" wp14:editId="76736FB1">
            <wp:extent cx="6120130" cy="676275"/>
            <wp:effectExtent l="0" t="0" r="0" b="9525"/>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0"/>
                    <a:stretch>
                      <a:fillRect/>
                    </a:stretch>
                  </pic:blipFill>
                  <pic:spPr>
                    <a:xfrm>
                      <a:off x="0" y="0"/>
                      <a:ext cx="6120130" cy="67627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7B36E9" w:rsidTr="00584E34">
        <w:tc>
          <w:tcPr>
            <w:tcW w:w="2407" w:type="dxa"/>
          </w:tcPr>
          <w:p w:rsidR="007B36E9" w:rsidRDefault="007B36E9" w:rsidP="00584E34">
            <w:pPr>
              <w:jc w:val="center"/>
              <w:rPr>
                <w:rFonts w:ascii="Arial" w:hAnsi="Arial" w:cs="Arial"/>
                <w:b/>
                <w:color w:val="008000"/>
                <w:sz w:val="12"/>
                <w:szCs w:val="12"/>
              </w:rPr>
            </w:pPr>
          </w:p>
        </w:tc>
        <w:tc>
          <w:tcPr>
            <w:tcW w:w="2407" w:type="dxa"/>
          </w:tcPr>
          <w:p w:rsidR="007B36E9" w:rsidRDefault="007B36E9" w:rsidP="00584E34">
            <w:pPr>
              <w:jc w:val="center"/>
              <w:rPr>
                <w:rFonts w:ascii="Arial" w:hAnsi="Arial" w:cs="Arial"/>
                <w:b/>
                <w:color w:val="008000"/>
                <w:sz w:val="12"/>
                <w:szCs w:val="12"/>
              </w:rPr>
            </w:pPr>
          </w:p>
        </w:tc>
        <w:tc>
          <w:tcPr>
            <w:tcW w:w="2407" w:type="dxa"/>
          </w:tcPr>
          <w:p w:rsidR="007B36E9" w:rsidRDefault="007B36E9" w:rsidP="00584E34">
            <w:pPr>
              <w:jc w:val="center"/>
              <w:rPr>
                <w:rFonts w:ascii="Arial" w:hAnsi="Arial" w:cs="Arial"/>
                <w:b/>
                <w:color w:val="008000"/>
                <w:sz w:val="12"/>
                <w:szCs w:val="12"/>
              </w:rPr>
            </w:pPr>
          </w:p>
        </w:tc>
        <w:tc>
          <w:tcPr>
            <w:tcW w:w="2407" w:type="dxa"/>
          </w:tcPr>
          <w:p w:rsidR="007B36E9" w:rsidRDefault="007B36E9" w:rsidP="00584E34">
            <w:pPr>
              <w:jc w:val="center"/>
              <w:rPr>
                <w:rFonts w:ascii="Arial" w:hAnsi="Arial" w:cs="Arial"/>
                <w:b/>
                <w:color w:val="008000"/>
                <w:sz w:val="12"/>
                <w:szCs w:val="12"/>
              </w:rPr>
            </w:pPr>
          </w:p>
        </w:tc>
      </w:tr>
    </w:tbl>
    <w:p w:rsidR="000E40C4" w:rsidRPr="001E7DB4" w:rsidRDefault="000E40C4" w:rsidP="000E40C4">
      <w:pPr>
        <w:rPr>
          <w:rFonts w:ascii="Arial" w:hAnsi="Arial" w:cs="Arial"/>
          <w:sz w:val="2"/>
        </w:rPr>
      </w:pPr>
    </w:p>
    <w:p w:rsidR="00F95E0B" w:rsidRPr="001E7DB4" w:rsidRDefault="00F95E0B">
      <w:pPr>
        <w:rPr>
          <w:rFonts w:ascii="Arial" w:hAnsi="Arial" w:cs="Arial"/>
          <w:sz w:val="2"/>
        </w:rPr>
      </w:pPr>
    </w:p>
    <w:p w:rsidR="004F6271" w:rsidRPr="0022605E" w:rsidRDefault="008B3B1B" w:rsidP="004F6271">
      <w:pPr>
        <w:rPr>
          <w:rFonts w:ascii="Arial" w:hAnsi="Arial" w:cs="Arial"/>
          <w:sz w:val="36"/>
        </w:rPr>
      </w:pPr>
      <w:r>
        <w:rPr>
          <w:rFonts w:ascii="Arial" w:hAnsi="Arial" w:cs="Arial"/>
          <w:b/>
          <w:sz w:val="36"/>
        </w:rPr>
        <w:t>Art, Design and Technology Faculty</w:t>
      </w:r>
    </w:p>
    <w:p w:rsidR="004F6271" w:rsidRPr="0022605E" w:rsidRDefault="004F6271" w:rsidP="004F6271">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4F6271" w:rsidRPr="00B649A0" w:rsidTr="00A4315E">
        <w:tc>
          <w:tcPr>
            <w:tcW w:w="10420" w:type="dxa"/>
            <w:tcBorders>
              <w:top w:val="nil"/>
              <w:left w:val="nil"/>
              <w:bottom w:val="nil"/>
              <w:right w:val="nil"/>
            </w:tcBorders>
            <w:shd w:val="clear" w:color="auto" w:fill="800000"/>
          </w:tcPr>
          <w:p w:rsidR="004F6271" w:rsidRPr="00B649A0" w:rsidRDefault="004F6271" w:rsidP="00A4315E">
            <w:pPr>
              <w:rPr>
                <w:rFonts w:ascii="Arial" w:hAnsi="Arial" w:cs="Arial"/>
                <w:sz w:val="12"/>
                <w:szCs w:val="12"/>
              </w:rPr>
            </w:pPr>
          </w:p>
        </w:tc>
      </w:tr>
    </w:tbl>
    <w:p w:rsidR="004F6271" w:rsidRPr="0022605E" w:rsidRDefault="004F6271" w:rsidP="004F6271">
      <w:pPr>
        <w:rPr>
          <w:rFonts w:ascii="Arial" w:hAnsi="Arial" w:cs="Arial"/>
        </w:rPr>
      </w:pPr>
    </w:p>
    <w:p w:rsidR="004F6271" w:rsidRPr="004F6271" w:rsidRDefault="004F6271" w:rsidP="004F6271">
      <w:pPr>
        <w:jc w:val="both"/>
        <w:rPr>
          <w:rFonts w:ascii="Arial" w:hAnsi="Arial" w:cs="Arial"/>
        </w:rPr>
      </w:pPr>
      <w:r w:rsidRPr="004F6271">
        <w:rPr>
          <w:rFonts w:ascii="Arial" w:hAnsi="Arial" w:cs="Arial"/>
        </w:rPr>
        <w:t xml:space="preserve">We have a new purpose built ‘Design’ wing shared with Design and Technology and consisting of 3 fully equipped dedicated technology workshops, 2 food rooms, 2 textiles rooms, 1 </w:t>
      </w:r>
      <w:r w:rsidR="00BB58B3">
        <w:rPr>
          <w:rFonts w:ascii="Arial" w:hAnsi="Arial" w:cs="Arial"/>
        </w:rPr>
        <w:t xml:space="preserve">ICT room, 1 ceramics base, 1 Photography room </w:t>
      </w:r>
      <w:r w:rsidRPr="004F6271">
        <w:rPr>
          <w:rFonts w:ascii="Arial" w:hAnsi="Arial" w:cs="Arial"/>
        </w:rPr>
        <w:t xml:space="preserve">and </w:t>
      </w:r>
      <w:r w:rsidR="00BB58B3">
        <w:rPr>
          <w:rFonts w:ascii="Arial" w:hAnsi="Arial" w:cs="Arial"/>
        </w:rPr>
        <w:t>2</w:t>
      </w:r>
      <w:r w:rsidRPr="004F6271">
        <w:rPr>
          <w:rFonts w:ascii="Arial" w:hAnsi="Arial" w:cs="Arial"/>
        </w:rPr>
        <w:t xml:space="preserve"> Art rooms.</w:t>
      </w:r>
    </w:p>
    <w:p w:rsidR="004F6271" w:rsidRPr="004F6271" w:rsidRDefault="004F6271" w:rsidP="004F6271">
      <w:pPr>
        <w:jc w:val="both"/>
        <w:rPr>
          <w:rFonts w:ascii="Arial" w:hAnsi="Arial" w:cs="Arial"/>
        </w:rPr>
      </w:pPr>
    </w:p>
    <w:p w:rsidR="004F6271" w:rsidRPr="004F6271" w:rsidRDefault="004F6271" w:rsidP="004F6271">
      <w:pPr>
        <w:jc w:val="both"/>
        <w:rPr>
          <w:rFonts w:ascii="Arial" w:hAnsi="Arial" w:cs="Arial"/>
        </w:rPr>
      </w:pPr>
      <w:r w:rsidRPr="004F6271">
        <w:rPr>
          <w:rFonts w:ascii="Arial" w:hAnsi="Arial" w:cs="Arial"/>
        </w:rPr>
        <w:t>The two departments have 13 members of staff, 8 full-time and 5 part time with expertise in Product Design, Resistant Materials, Art</w:t>
      </w:r>
      <w:r w:rsidR="00193F20">
        <w:rPr>
          <w:rFonts w:ascii="Arial" w:hAnsi="Arial" w:cs="Arial"/>
        </w:rPr>
        <w:t xml:space="preserve">, Textiles, 3D Design, </w:t>
      </w:r>
      <w:r w:rsidRPr="004F6271">
        <w:rPr>
          <w:rFonts w:ascii="Arial" w:hAnsi="Arial" w:cs="Arial"/>
        </w:rPr>
        <w:t xml:space="preserve">Photography </w:t>
      </w:r>
      <w:r w:rsidR="008817F1" w:rsidRPr="004F6271">
        <w:rPr>
          <w:rFonts w:ascii="Arial" w:hAnsi="Arial" w:cs="Arial"/>
        </w:rPr>
        <w:t>and Food</w:t>
      </w:r>
      <w:r w:rsidRPr="004F6271">
        <w:rPr>
          <w:rFonts w:ascii="Arial" w:hAnsi="Arial" w:cs="Arial"/>
        </w:rPr>
        <w:t>/Catering. We are supported by 3 technicians</w:t>
      </w:r>
      <w:proofErr w:type="gramStart"/>
      <w:r w:rsidRPr="004F6271">
        <w:rPr>
          <w:rFonts w:ascii="Arial" w:hAnsi="Arial" w:cs="Arial"/>
        </w:rPr>
        <w:t>..</w:t>
      </w:r>
      <w:proofErr w:type="gramEnd"/>
      <w:r w:rsidRPr="004F6271">
        <w:rPr>
          <w:rFonts w:ascii="Arial" w:hAnsi="Arial" w:cs="Arial"/>
        </w:rPr>
        <w:t xml:space="preserve"> The area is managed by two Subject Leaders and two members of staff hold responsibility points in curriculum support. </w:t>
      </w:r>
    </w:p>
    <w:p w:rsidR="004F6271" w:rsidRPr="004F6271" w:rsidRDefault="004F6271" w:rsidP="004F6271">
      <w:pPr>
        <w:jc w:val="both"/>
        <w:rPr>
          <w:rFonts w:ascii="Arial" w:hAnsi="Arial" w:cs="Arial"/>
        </w:rPr>
      </w:pPr>
    </w:p>
    <w:p w:rsidR="004F6271" w:rsidRPr="004F6271" w:rsidRDefault="004F6271" w:rsidP="004F6271">
      <w:pPr>
        <w:jc w:val="both"/>
        <w:rPr>
          <w:rFonts w:ascii="Arial" w:hAnsi="Arial" w:cs="Arial"/>
        </w:rPr>
      </w:pPr>
      <w:r w:rsidRPr="004F6271">
        <w:rPr>
          <w:rFonts w:ascii="Arial" w:hAnsi="Arial" w:cs="Arial"/>
        </w:rPr>
        <w:t>We have a wide variety of courses running throughout the area and we work as a team to promote the use of art and design technology across the area and beyond. This means that on occasions we work on cross curricular links to reinforce the work that we do in our individual subjects.</w:t>
      </w:r>
    </w:p>
    <w:p w:rsidR="004F6271" w:rsidRPr="004F6271" w:rsidRDefault="004F6271" w:rsidP="004F6271">
      <w:pPr>
        <w:rPr>
          <w:rFonts w:ascii="Arial" w:hAnsi="Arial" w:cs="Arial"/>
        </w:rPr>
      </w:pPr>
    </w:p>
    <w:p w:rsidR="004F6271" w:rsidRPr="004F6271" w:rsidRDefault="004F6271" w:rsidP="004F6271">
      <w:pPr>
        <w:rPr>
          <w:rFonts w:ascii="Arial" w:hAnsi="Arial" w:cs="Arial"/>
        </w:rPr>
      </w:pPr>
      <w:r w:rsidRPr="004F6271">
        <w:rPr>
          <w:rFonts w:ascii="Arial" w:hAnsi="Arial" w:cs="Arial"/>
        </w:rPr>
        <w:t xml:space="preserve">Art and Design is viewed as an important subject in the Meadowhead curriculum and we enjoy full support from the leadership and governors of the school. It is also a popular subject with the students. </w:t>
      </w:r>
    </w:p>
    <w:p w:rsidR="004F6271" w:rsidRPr="004F6271" w:rsidRDefault="004F6271" w:rsidP="004F6271">
      <w:pPr>
        <w:rPr>
          <w:rFonts w:ascii="Arial" w:hAnsi="Arial" w:cs="Arial"/>
        </w:rPr>
      </w:pPr>
    </w:p>
    <w:p w:rsidR="004F6271" w:rsidRPr="004F6271" w:rsidRDefault="004F6271" w:rsidP="004F6271">
      <w:pPr>
        <w:rPr>
          <w:rFonts w:ascii="Arial" w:hAnsi="Arial" w:cs="Arial"/>
        </w:rPr>
      </w:pPr>
      <w:r w:rsidRPr="004F6271">
        <w:rPr>
          <w:rFonts w:ascii="Arial" w:hAnsi="Arial" w:cs="Arial"/>
        </w:rPr>
        <w:t xml:space="preserve">Student’s enjoyment of their creative and imaginative experiences in Art is essential and this is reflected in the large take up of courses after KS3. We are currently enjoying the freedom to develop our own structure and approach to the Key Stage 3 curriculum. </w:t>
      </w:r>
    </w:p>
    <w:p w:rsidR="004F6271" w:rsidRPr="004F6271" w:rsidRDefault="004F6271" w:rsidP="004F6271">
      <w:pPr>
        <w:rPr>
          <w:rFonts w:ascii="Arial" w:hAnsi="Arial" w:cs="Arial"/>
        </w:rPr>
      </w:pPr>
    </w:p>
    <w:p w:rsidR="004F6271" w:rsidRPr="004F6271" w:rsidRDefault="004F6271" w:rsidP="004F6271">
      <w:pPr>
        <w:rPr>
          <w:rFonts w:ascii="Arial" w:hAnsi="Arial" w:cs="Arial"/>
          <w:b/>
        </w:rPr>
      </w:pPr>
      <w:r w:rsidRPr="004F6271">
        <w:rPr>
          <w:rFonts w:ascii="Arial" w:hAnsi="Arial" w:cs="Arial"/>
          <w:b/>
        </w:rPr>
        <w:t xml:space="preserve">Art and Design curriculum structure and courses: </w:t>
      </w:r>
    </w:p>
    <w:p w:rsidR="004F6271" w:rsidRPr="004F6271" w:rsidRDefault="004F6271" w:rsidP="004F6271">
      <w:pPr>
        <w:rPr>
          <w:rFonts w:ascii="Arial" w:hAnsi="Arial" w:cs="Arial"/>
          <w:b/>
        </w:rPr>
      </w:pPr>
    </w:p>
    <w:p w:rsidR="004F6271" w:rsidRPr="004F6271" w:rsidRDefault="004F6271" w:rsidP="004F6271">
      <w:pPr>
        <w:rPr>
          <w:rFonts w:ascii="Arial" w:hAnsi="Arial" w:cs="Arial"/>
        </w:rPr>
      </w:pPr>
      <w:r w:rsidRPr="004F6271">
        <w:rPr>
          <w:rFonts w:ascii="Arial" w:hAnsi="Arial" w:cs="Arial"/>
          <w:b/>
        </w:rPr>
        <w:t>Year 7:</w:t>
      </w:r>
      <w:r w:rsidRPr="004F6271">
        <w:rPr>
          <w:rFonts w:ascii="Arial" w:hAnsi="Arial" w:cs="Arial"/>
        </w:rPr>
        <w:t xml:space="preserve"> Students have one hour a week. The year is seen as a Foundation year to build basic skills. They will experience different pr</w:t>
      </w:r>
      <w:r w:rsidR="004364B4">
        <w:rPr>
          <w:rFonts w:ascii="Arial" w:hAnsi="Arial" w:cs="Arial"/>
        </w:rPr>
        <w:t>ojects and activities covering 2 core areas of drawing and</w:t>
      </w:r>
      <w:r w:rsidRPr="004F6271">
        <w:rPr>
          <w:rFonts w:ascii="Arial" w:hAnsi="Arial" w:cs="Arial"/>
        </w:rPr>
        <w:t xml:space="preserve"> painting</w:t>
      </w:r>
      <w:r w:rsidR="004364B4">
        <w:rPr>
          <w:rFonts w:ascii="Arial" w:hAnsi="Arial" w:cs="Arial"/>
        </w:rPr>
        <w:t xml:space="preserve"> and they are encouraged to respond to sources from within the art and design world throughout.</w:t>
      </w:r>
      <w:r w:rsidRPr="004F6271">
        <w:rPr>
          <w:rFonts w:ascii="Arial" w:hAnsi="Arial" w:cs="Arial"/>
        </w:rPr>
        <w:t xml:space="preserve">  Although we work to a common framework, it is the expectation that every teacher will bring their own unique creative interpretation to these areas. </w:t>
      </w:r>
      <w:r w:rsidR="004364B4">
        <w:rPr>
          <w:rFonts w:ascii="Arial" w:hAnsi="Arial" w:cs="Arial"/>
        </w:rPr>
        <w:t>We also contribute to the teaching of DT rotations, in particular rotations based on Textiles and sometimes Ceramics which broaden the students’ experience of different ADT disciplines.</w:t>
      </w:r>
    </w:p>
    <w:p w:rsidR="004F6271" w:rsidRPr="004F6271" w:rsidRDefault="004F6271" w:rsidP="004F6271">
      <w:pPr>
        <w:rPr>
          <w:rFonts w:ascii="Arial" w:hAnsi="Arial" w:cs="Arial"/>
        </w:rPr>
      </w:pPr>
    </w:p>
    <w:p w:rsidR="004F6271" w:rsidRPr="004F6271" w:rsidRDefault="004F6271" w:rsidP="004F6271">
      <w:pPr>
        <w:rPr>
          <w:rFonts w:ascii="Arial" w:hAnsi="Arial" w:cs="Arial"/>
        </w:rPr>
      </w:pPr>
      <w:r w:rsidRPr="004F6271">
        <w:rPr>
          <w:rFonts w:ascii="Arial" w:hAnsi="Arial" w:cs="Arial"/>
          <w:b/>
        </w:rPr>
        <w:t xml:space="preserve">Year 8: </w:t>
      </w:r>
      <w:r w:rsidRPr="004F6271">
        <w:rPr>
          <w:rFonts w:ascii="Arial" w:hAnsi="Arial" w:cs="Arial"/>
        </w:rPr>
        <w:t>Students have one hour a week.</w:t>
      </w:r>
      <w:r w:rsidRPr="004F6271">
        <w:rPr>
          <w:rFonts w:ascii="Arial" w:hAnsi="Arial" w:cs="Arial"/>
          <w:b/>
        </w:rPr>
        <w:t xml:space="preserve"> </w:t>
      </w:r>
      <w:r w:rsidRPr="004F6271">
        <w:rPr>
          <w:rFonts w:ascii="Arial" w:hAnsi="Arial" w:cs="Arial"/>
        </w:rPr>
        <w:t xml:space="preserve">Building on the skills from Year 7, the curriculum takes a media led and experimental approach to the theme “The Living World.” Students broaden their experiences of materials, techniques and processes and are </w:t>
      </w:r>
      <w:r w:rsidR="004364B4">
        <w:rPr>
          <w:rFonts w:ascii="Arial" w:hAnsi="Arial" w:cs="Arial"/>
        </w:rPr>
        <w:t xml:space="preserve">also </w:t>
      </w:r>
      <w:r w:rsidRPr="004F6271">
        <w:rPr>
          <w:rFonts w:ascii="Arial" w:hAnsi="Arial" w:cs="Arial"/>
        </w:rPr>
        <w:t>encouraged to dev</w:t>
      </w:r>
      <w:r w:rsidR="004364B4">
        <w:rPr>
          <w:rFonts w:ascii="Arial" w:hAnsi="Arial" w:cs="Arial"/>
        </w:rPr>
        <w:t>elop a more individual approach, studying and responding to the work of artists, craftspeople and designers.</w:t>
      </w:r>
      <w:r w:rsidRPr="004F6271">
        <w:rPr>
          <w:rFonts w:ascii="Arial" w:hAnsi="Arial" w:cs="Arial"/>
        </w:rPr>
        <w:t xml:space="preserve"> </w:t>
      </w:r>
      <w:r w:rsidR="004364B4">
        <w:rPr>
          <w:rFonts w:ascii="Arial" w:hAnsi="Arial" w:cs="Arial"/>
        </w:rPr>
        <w:t>Again, we also contribute to the teaching of DT rotations in Y8</w:t>
      </w:r>
      <w:r w:rsidR="00242155">
        <w:rPr>
          <w:rFonts w:ascii="Arial" w:hAnsi="Arial" w:cs="Arial"/>
        </w:rPr>
        <w:t>, often through the disciplines of Textiles and Ceramics.</w:t>
      </w:r>
    </w:p>
    <w:p w:rsidR="004F6271" w:rsidRPr="004F6271" w:rsidRDefault="004F6271" w:rsidP="004F6271">
      <w:pPr>
        <w:rPr>
          <w:rFonts w:ascii="Arial" w:hAnsi="Arial" w:cs="Arial"/>
        </w:rPr>
      </w:pPr>
    </w:p>
    <w:p w:rsidR="004F6271" w:rsidRPr="004F6271" w:rsidRDefault="00362787" w:rsidP="004F6271">
      <w:pPr>
        <w:rPr>
          <w:rFonts w:ascii="Arial" w:hAnsi="Arial" w:cs="Arial"/>
        </w:rPr>
      </w:pPr>
      <w:r>
        <w:rPr>
          <w:rFonts w:ascii="Arial" w:hAnsi="Arial" w:cs="Arial"/>
          <w:b/>
        </w:rPr>
        <w:t xml:space="preserve">Year 9: </w:t>
      </w:r>
      <w:r>
        <w:rPr>
          <w:rFonts w:ascii="Arial" w:hAnsi="Arial" w:cs="Arial"/>
        </w:rPr>
        <w:t xml:space="preserve"> Year 9, all students experience Art as part of an ADT rotation system. They engage in 2 very different Art rotations during the year, each usually lasting 8 weeks, and each week involves 2 hours of studio time. One rotation is Art/ Craft based and gives the students further experience in using Textiles and Ceramics. The other Art rotation focusses on experimentation with 2D Art skills and techniques. It is during this year that students make their options for their GCSE courses.</w:t>
      </w:r>
    </w:p>
    <w:p w:rsidR="004F6271" w:rsidRPr="004F6271" w:rsidRDefault="004F6271" w:rsidP="004F6271">
      <w:pPr>
        <w:rPr>
          <w:rFonts w:ascii="Arial" w:hAnsi="Arial" w:cs="Arial"/>
        </w:rPr>
      </w:pPr>
    </w:p>
    <w:p w:rsidR="004F6271" w:rsidRPr="004F6271" w:rsidRDefault="004F6271" w:rsidP="004F6271">
      <w:pPr>
        <w:rPr>
          <w:rFonts w:ascii="Arial" w:hAnsi="Arial" w:cs="Arial"/>
        </w:rPr>
      </w:pPr>
      <w:r w:rsidRPr="004F6271">
        <w:rPr>
          <w:rFonts w:ascii="Arial" w:hAnsi="Arial" w:cs="Arial"/>
          <w:b/>
        </w:rPr>
        <w:t xml:space="preserve">Years 10 and 11:  </w:t>
      </w:r>
      <w:r w:rsidRPr="004F6271">
        <w:rPr>
          <w:rFonts w:ascii="Arial" w:hAnsi="Arial" w:cs="Arial"/>
        </w:rPr>
        <w:t>Students will work on their GCSE Art and Design courses for 2 or 3 hours a week. The courses end in mid - May of Year 11.</w:t>
      </w:r>
    </w:p>
    <w:p w:rsidR="004F6271" w:rsidRPr="004F6271" w:rsidRDefault="004F6271" w:rsidP="004F6271">
      <w:pPr>
        <w:rPr>
          <w:rFonts w:ascii="Arial" w:hAnsi="Arial" w:cs="Arial"/>
        </w:rPr>
      </w:pPr>
    </w:p>
    <w:p w:rsidR="004F6271" w:rsidRPr="004F6271" w:rsidRDefault="004F6271" w:rsidP="004F6271">
      <w:pPr>
        <w:rPr>
          <w:rFonts w:ascii="Arial" w:hAnsi="Arial" w:cs="Arial"/>
        </w:rPr>
      </w:pPr>
      <w:r w:rsidRPr="004F6271">
        <w:rPr>
          <w:rFonts w:ascii="Arial" w:hAnsi="Arial" w:cs="Arial"/>
        </w:rPr>
        <w:t xml:space="preserve">We currently offer:  </w:t>
      </w:r>
    </w:p>
    <w:p w:rsidR="004F6271" w:rsidRPr="004F6271" w:rsidRDefault="004F6271" w:rsidP="004F6271">
      <w:pPr>
        <w:rPr>
          <w:rFonts w:ascii="Arial" w:hAnsi="Arial" w:cs="Arial"/>
        </w:rPr>
      </w:pPr>
    </w:p>
    <w:p w:rsidR="004F6271" w:rsidRPr="004F6271" w:rsidRDefault="00A1173F" w:rsidP="004F6271">
      <w:pPr>
        <w:rPr>
          <w:rFonts w:ascii="Arial" w:hAnsi="Arial" w:cs="Arial"/>
        </w:rPr>
      </w:pPr>
      <w:r>
        <w:rPr>
          <w:rFonts w:ascii="Arial" w:hAnsi="Arial" w:cs="Arial"/>
        </w:rPr>
        <w:t>AQA GCSE Art, craft and d</w:t>
      </w:r>
      <w:r w:rsidR="004F6271" w:rsidRPr="004F6271">
        <w:rPr>
          <w:rFonts w:ascii="Arial" w:hAnsi="Arial" w:cs="Arial"/>
        </w:rPr>
        <w:t xml:space="preserve">esign (a broad general art course covering fine art, 3D art and graphics elements)  </w:t>
      </w:r>
    </w:p>
    <w:p w:rsidR="004F6271" w:rsidRPr="004F6271" w:rsidRDefault="004F6271" w:rsidP="004F6271">
      <w:pPr>
        <w:rPr>
          <w:rFonts w:ascii="Arial" w:hAnsi="Arial" w:cs="Arial"/>
        </w:rPr>
      </w:pPr>
      <w:r w:rsidRPr="004F6271">
        <w:rPr>
          <w:rFonts w:ascii="Arial" w:hAnsi="Arial" w:cs="Arial"/>
        </w:rPr>
        <w:lastRenderedPageBreak/>
        <w:t xml:space="preserve"> AQA GCSE Art and Design in Textile Design (covering art textiles, fashion and constructed textiles)    </w:t>
      </w:r>
    </w:p>
    <w:p w:rsidR="004F6271" w:rsidRPr="004F6271" w:rsidRDefault="004F6271" w:rsidP="004F6271">
      <w:pPr>
        <w:rPr>
          <w:rFonts w:ascii="Arial" w:hAnsi="Arial" w:cs="Arial"/>
        </w:rPr>
      </w:pPr>
      <w:r w:rsidRPr="004F6271">
        <w:rPr>
          <w:rFonts w:ascii="Arial" w:hAnsi="Arial" w:cs="Arial"/>
        </w:rPr>
        <w:t xml:space="preserve">AQA GCSE </w:t>
      </w:r>
      <w:r w:rsidR="00923CCF">
        <w:rPr>
          <w:rFonts w:ascii="Arial" w:hAnsi="Arial" w:cs="Arial"/>
        </w:rPr>
        <w:t>Art and Design Photography</w:t>
      </w:r>
      <w:r w:rsidRPr="004F6271">
        <w:rPr>
          <w:rFonts w:ascii="Arial" w:hAnsi="Arial" w:cs="Arial"/>
        </w:rPr>
        <w:t xml:space="preserve"> </w:t>
      </w:r>
    </w:p>
    <w:p w:rsidR="004F6271" w:rsidRPr="004F6271" w:rsidRDefault="004F6271" w:rsidP="004F6271">
      <w:pPr>
        <w:rPr>
          <w:rFonts w:ascii="Arial" w:hAnsi="Arial" w:cs="Arial"/>
          <w:b/>
        </w:rPr>
      </w:pPr>
    </w:p>
    <w:p w:rsidR="004F6271" w:rsidRPr="004F6271" w:rsidRDefault="004F6271" w:rsidP="004F6271">
      <w:pPr>
        <w:rPr>
          <w:rFonts w:ascii="Arial" w:hAnsi="Arial" w:cs="Arial"/>
          <w:b/>
        </w:rPr>
      </w:pPr>
      <w:r w:rsidRPr="004F6271">
        <w:rPr>
          <w:rFonts w:ascii="Arial" w:hAnsi="Arial" w:cs="Arial"/>
          <w:b/>
        </w:rPr>
        <w:t xml:space="preserve">Year 12 and 13: </w:t>
      </w:r>
      <w:r w:rsidRPr="004F6271">
        <w:rPr>
          <w:rFonts w:ascii="Arial" w:hAnsi="Arial" w:cs="Arial"/>
        </w:rPr>
        <w:t>Students have 5 hours a week</w:t>
      </w:r>
      <w:r w:rsidRPr="004F6271">
        <w:rPr>
          <w:rFonts w:ascii="Arial" w:hAnsi="Arial" w:cs="Arial"/>
          <w:b/>
        </w:rPr>
        <w:t xml:space="preserve"> </w:t>
      </w:r>
    </w:p>
    <w:p w:rsidR="004F6271" w:rsidRDefault="004F6271" w:rsidP="004F6271">
      <w:pPr>
        <w:rPr>
          <w:rFonts w:ascii="Arial" w:hAnsi="Arial" w:cs="Arial"/>
        </w:rPr>
      </w:pPr>
      <w:r w:rsidRPr="004F6271">
        <w:rPr>
          <w:rFonts w:ascii="Arial" w:hAnsi="Arial" w:cs="Arial"/>
          <w:b/>
        </w:rPr>
        <w:t>Currently:</w:t>
      </w:r>
      <w:r w:rsidRPr="004F6271">
        <w:rPr>
          <w:rFonts w:ascii="Arial" w:hAnsi="Arial" w:cs="Arial"/>
        </w:rPr>
        <w:t xml:space="preserve"> AQA GCE in Textile Design and</w:t>
      </w:r>
      <w:r w:rsidR="00923CCF">
        <w:rPr>
          <w:rFonts w:ascii="Arial" w:hAnsi="Arial" w:cs="Arial"/>
        </w:rPr>
        <w:t xml:space="preserve"> AQA GCE in Art, craft and d</w:t>
      </w:r>
      <w:r w:rsidR="00390476">
        <w:rPr>
          <w:rFonts w:ascii="Arial" w:hAnsi="Arial" w:cs="Arial"/>
        </w:rPr>
        <w:t>esig</w:t>
      </w:r>
      <w:r w:rsidR="00923CCF">
        <w:rPr>
          <w:rFonts w:ascii="Arial" w:hAnsi="Arial" w:cs="Arial"/>
        </w:rPr>
        <w:t>n</w:t>
      </w:r>
    </w:p>
    <w:sectPr w:rsidR="004F627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anst521 BT">
    <w:altName w:val="Lucida Sans Unicode"/>
    <w:panose1 w:val="020B0602020204020204"/>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4F8"/>
    <w:multiLevelType w:val="hybridMultilevel"/>
    <w:tmpl w:val="44A0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A0FC3"/>
    <w:multiLevelType w:val="multilevel"/>
    <w:tmpl w:val="D06C4E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2752C"/>
    <w:multiLevelType w:val="hybridMultilevel"/>
    <w:tmpl w:val="C290B8E2"/>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FF44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5411997"/>
    <w:multiLevelType w:val="hybridMultilevel"/>
    <w:tmpl w:val="F620E862"/>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70835B0"/>
    <w:multiLevelType w:val="hybridMultilevel"/>
    <w:tmpl w:val="9B2EE0E2"/>
    <w:lvl w:ilvl="0" w:tplc="3D72C498">
      <w:start w:val="1"/>
      <w:numFmt w:val="bullet"/>
      <w:lvlText w:val=""/>
      <w:lvlJc w:val="left"/>
      <w:pPr>
        <w:tabs>
          <w:tab w:val="num" w:pos="360"/>
        </w:tabs>
        <w:ind w:left="0" w:firstLine="0"/>
      </w:pPr>
      <w:rPr>
        <w:rFonts w:ascii="Wingdings" w:hAnsi="Wingdings" w:hint="default"/>
      </w:rPr>
    </w:lvl>
    <w:lvl w:ilvl="1" w:tplc="BEF2F5E8">
      <w:start w:val="6"/>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2C2E7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9AD2653"/>
    <w:multiLevelType w:val="hybridMultilevel"/>
    <w:tmpl w:val="C9AA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E2315"/>
    <w:multiLevelType w:val="hybridMultilevel"/>
    <w:tmpl w:val="F4F4D4C8"/>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9D4A25"/>
    <w:multiLevelType w:val="hybridMultilevel"/>
    <w:tmpl w:val="5E069070"/>
    <w:lvl w:ilvl="0" w:tplc="249CCF64">
      <w:start w:val="1"/>
      <w:numFmt w:val="bullet"/>
      <w:lvlText w:val=""/>
      <w:lvlJc w:val="left"/>
      <w:pPr>
        <w:tabs>
          <w:tab w:val="num" w:pos="36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65603C"/>
    <w:multiLevelType w:val="hybridMultilevel"/>
    <w:tmpl w:val="711A716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8A72B7"/>
    <w:multiLevelType w:val="hybridMultilevel"/>
    <w:tmpl w:val="52AE5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3472E8"/>
    <w:multiLevelType w:val="multilevel"/>
    <w:tmpl w:val="EE2247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082CFE"/>
    <w:multiLevelType w:val="singleLevel"/>
    <w:tmpl w:val="A978D9CA"/>
    <w:lvl w:ilvl="0">
      <w:start w:val="1"/>
      <w:numFmt w:val="bullet"/>
      <w:lvlText w:val=""/>
      <w:lvlJc w:val="left"/>
      <w:pPr>
        <w:tabs>
          <w:tab w:val="num" w:pos="624"/>
        </w:tabs>
        <w:ind w:left="624" w:hanging="624"/>
      </w:pPr>
      <w:rPr>
        <w:rFonts w:ascii="Symbol" w:hAnsi="Symbol" w:hint="default"/>
      </w:rPr>
    </w:lvl>
  </w:abstractNum>
  <w:abstractNum w:abstractNumId="14" w15:restartNumberingAfterBreak="0">
    <w:nsid w:val="395B1D5F"/>
    <w:multiLevelType w:val="multilevel"/>
    <w:tmpl w:val="F5B83D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B42735"/>
    <w:multiLevelType w:val="hybridMultilevel"/>
    <w:tmpl w:val="99BC348A"/>
    <w:lvl w:ilvl="0" w:tplc="3D72C498">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4534C6"/>
    <w:multiLevelType w:val="singleLevel"/>
    <w:tmpl w:val="A978D9CA"/>
    <w:lvl w:ilvl="0">
      <w:start w:val="1"/>
      <w:numFmt w:val="bullet"/>
      <w:lvlText w:val=""/>
      <w:lvlJc w:val="left"/>
      <w:pPr>
        <w:tabs>
          <w:tab w:val="num" w:pos="624"/>
        </w:tabs>
        <w:ind w:left="624" w:hanging="624"/>
      </w:pPr>
      <w:rPr>
        <w:rFonts w:ascii="Symbol" w:hAnsi="Symbol" w:hint="default"/>
      </w:rPr>
    </w:lvl>
  </w:abstractNum>
  <w:abstractNum w:abstractNumId="17" w15:restartNumberingAfterBreak="0">
    <w:nsid w:val="4BAE18D0"/>
    <w:multiLevelType w:val="hybridMultilevel"/>
    <w:tmpl w:val="97761FB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C790830"/>
    <w:multiLevelType w:val="multilevel"/>
    <w:tmpl w:val="71623DA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11B4BB0"/>
    <w:multiLevelType w:val="singleLevel"/>
    <w:tmpl w:val="A978D9CA"/>
    <w:lvl w:ilvl="0">
      <w:start w:val="1"/>
      <w:numFmt w:val="bullet"/>
      <w:lvlText w:val=""/>
      <w:lvlJc w:val="left"/>
      <w:pPr>
        <w:tabs>
          <w:tab w:val="num" w:pos="624"/>
        </w:tabs>
        <w:ind w:left="624" w:hanging="624"/>
      </w:pPr>
      <w:rPr>
        <w:rFonts w:ascii="Symbol" w:hAnsi="Symbol" w:hint="default"/>
      </w:rPr>
    </w:lvl>
  </w:abstractNum>
  <w:abstractNum w:abstractNumId="20" w15:restartNumberingAfterBreak="0">
    <w:nsid w:val="535D4EF6"/>
    <w:multiLevelType w:val="singleLevel"/>
    <w:tmpl w:val="CF1045AA"/>
    <w:lvl w:ilvl="0">
      <w:start w:val="1"/>
      <w:numFmt w:val="bullet"/>
      <w:lvlText w:val=""/>
      <w:lvlJc w:val="left"/>
      <w:pPr>
        <w:tabs>
          <w:tab w:val="num" w:pos="360"/>
        </w:tabs>
        <w:ind w:left="113" w:hanging="113"/>
      </w:pPr>
      <w:rPr>
        <w:rFonts w:ascii="Wingdings" w:hAnsi="Wingdings" w:hint="default"/>
      </w:rPr>
    </w:lvl>
  </w:abstractNum>
  <w:abstractNum w:abstractNumId="21" w15:restartNumberingAfterBreak="0">
    <w:nsid w:val="56024304"/>
    <w:multiLevelType w:val="hybridMultilevel"/>
    <w:tmpl w:val="8A2E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3548CC"/>
    <w:multiLevelType w:val="singleLevel"/>
    <w:tmpl w:val="A978D9CA"/>
    <w:lvl w:ilvl="0">
      <w:start w:val="1"/>
      <w:numFmt w:val="bullet"/>
      <w:lvlText w:val=""/>
      <w:lvlJc w:val="left"/>
      <w:pPr>
        <w:tabs>
          <w:tab w:val="num" w:pos="624"/>
        </w:tabs>
        <w:ind w:left="624" w:hanging="624"/>
      </w:pPr>
      <w:rPr>
        <w:rFonts w:ascii="Symbol" w:hAnsi="Symbol" w:hint="default"/>
      </w:rPr>
    </w:lvl>
  </w:abstractNum>
  <w:abstractNum w:abstractNumId="23" w15:restartNumberingAfterBreak="0">
    <w:nsid w:val="59B94ED5"/>
    <w:multiLevelType w:val="hybridMultilevel"/>
    <w:tmpl w:val="12AE2336"/>
    <w:lvl w:ilvl="0" w:tplc="CF1045A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D41AC9"/>
    <w:multiLevelType w:val="hybridMultilevel"/>
    <w:tmpl w:val="A80A24C8"/>
    <w:lvl w:ilvl="0" w:tplc="3D72C498">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894CCD"/>
    <w:multiLevelType w:val="hybridMultilevel"/>
    <w:tmpl w:val="16B45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86257B"/>
    <w:multiLevelType w:val="hybridMultilevel"/>
    <w:tmpl w:val="5504FF7C"/>
    <w:lvl w:ilvl="0" w:tplc="FBDCB2AE">
      <w:start w:val="1"/>
      <w:numFmt w:val="bullet"/>
      <w:lvlText w:val=""/>
      <w:lvlJc w:val="left"/>
      <w:pPr>
        <w:tabs>
          <w:tab w:val="num" w:pos="1440"/>
        </w:tabs>
        <w:ind w:left="1193" w:hanging="11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086BAA"/>
    <w:multiLevelType w:val="singleLevel"/>
    <w:tmpl w:val="A978D9CA"/>
    <w:lvl w:ilvl="0">
      <w:start w:val="1"/>
      <w:numFmt w:val="bullet"/>
      <w:lvlText w:val=""/>
      <w:lvlJc w:val="left"/>
      <w:pPr>
        <w:tabs>
          <w:tab w:val="num" w:pos="624"/>
        </w:tabs>
        <w:ind w:left="624" w:hanging="624"/>
      </w:pPr>
      <w:rPr>
        <w:rFonts w:ascii="Symbol" w:hAnsi="Symbol" w:hint="default"/>
      </w:rPr>
    </w:lvl>
  </w:abstractNum>
  <w:abstractNum w:abstractNumId="28" w15:restartNumberingAfterBreak="0">
    <w:nsid w:val="6B5861F6"/>
    <w:multiLevelType w:val="singleLevel"/>
    <w:tmpl w:val="DFECD9F4"/>
    <w:lvl w:ilvl="0">
      <w:start w:val="1"/>
      <w:numFmt w:val="lowerRoman"/>
      <w:lvlText w:val="(%1)"/>
      <w:lvlJc w:val="left"/>
      <w:pPr>
        <w:tabs>
          <w:tab w:val="num" w:pos="720"/>
        </w:tabs>
        <w:ind w:left="720" w:hanging="720"/>
      </w:pPr>
      <w:rPr>
        <w:rFonts w:hint="default"/>
      </w:rPr>
    </w:lvl>
  </w:abstractNum>
  <w:abstractNum w:abstractNumId="29" w15:restartNumberingAfterBreak="0">
    <w:nsid w:val="7225460F"/>
    <w:multiLevelType w:val="singleLevel"/>
    <w:tmpl w:val="CF1045AA"/>
    <w:lvl w:ilvl="0">
      <w:start w:val="1"/>
      <w:numFmt w:val="bullet"/>
      <w:lvlText w:val=""/>
      <w:lvlJc w:val="left"/>
      <w:pPr>
        <w:tabs>
          <w:tab w:val="num" w:pos="360"/>
        </w:tabs>
        <w:ind w:left="113" w:hanging="113"/>
      </w:pPr>
      <w:rPr>
        <w:rFonts w:ascii="Wingdings" w:hAnsi="Wingdings" w:hint="default"/>
      </w:rPr>
    </w:lvl>
  </w:abstractNum>
  <w:abstractNum w:abstractNumId="30" w15:restartNumberingAfterBreak="0">
    <w:nsid w:val="770968C0"/>
    <w:multiLevelType w:val="hybridMultilevel"/>
    <w:tmpl w:val="C7408C16"/>
    <w:lvl w:ilvl="0" w:tplc="3D72C498">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5941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C7576E8"/>
    <w:multiLevelType w:val="hybridMultilevel"/>
    <w:tmpl w:val="DB6436F6"/>
    <w:lvl w:ilvl="0" w:tplc="41FAA778">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800576"/>
    <w:multiLevelType w:val="hybridMultilevel"/>
    <w:tmpl w:val="3AF0725C"/>
    <w:lvl w:ilvl="0" w:tplc="CF1045A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9"/>
  </w:num>
  <w:num w:numId="4">
    <w:abstractNumId w:val="29"/>
  </w:num>
  <w:num w:numId="5">
    <w:abstractNumId w:val="24"/>
  </w:num>
  <w:num w:numId="6">
    <w:abstractNumId w:val="15"/>
  </w:num>
  <w:num w:numId="7">
    <w:abstractNumId w:val="2"/>
  </w:num>
  <w:num w:numId="8">
    <w:abstractNumId w:val="8"/>
  </w:num>
  <w:num w:numId="9">
    <w:abstractNumId w:val="0"/>
  </w:num>
  <w:num w:numId="10">
    <w:abstractNumId w:val="23"/>
  </w:num>
  <w:num w:numId="11">
    <w:abstractNumId w:val="33"/>
  </w:num>
  <w:num w:numId="12">
    <w:abstractNumId w:val="17"/>
  </w:num>
  <w:num w:numId="13">
    <w:abstractNumId w:val="4"/>
  </w:num>
  <w:num w:numId="14">
    <w:abstractNumId w:val="10"/>
  </w:num>
  <w:num w:numId="15">
    <w:abstractNumId w:val="18"/>
  </w:num>
  <w:num w:numId="16">
    <w:abstractNumId w:val="14"/>
  </w:num>
  <w:num w:numId="17">
    <w:abstractNumId w:val="12"/>
  </w:num>
  <w:num w:numId="18">
    <w:abstractNumId w:val="1"/>
  </w:num>
  <w:num w:numId="19">
    <w:abstractNumId w:val="28"/>
  </w:num>
  <w:num w:numId="20">
    <w:abstractNumId w:val="26"/>
  </w:num>
  <w:num w:numId="21">
    <w:abstractNumId w:val="27"/>
  </w:num>
  <w:num w:numId="22">
    <w:abstractNumId w:val="13"/>
  </w:num>
  <w:num w:numId="23">
    <w:abstractNumId w:val="16"/>
  </w:num>
  <w:num w:numId="24">
    <w:abstractNumId w:val="19"/>
  </w:num>
  <w:num w:numId="25">
    <w:abstractNumId w:val="22"/>
  </w:num>
  <w:num w:numId="26">
    <w:abstractNumId w:val="7"/>
  </w:num>
  <w:num w:numId="27">
    <w:abstractNumId w:val="21"/>
  </w:num>
  <w:num w:numId="28">
    <w:abstractNumId w:val="25"/>
  </w:num>
  <w:num w:numId="29">
    <w:abstractNumId w:val="11"/>
  </w:num>
  <w:num w:numId="30">
    <w:abstractNumId w:val="31"/>
  </w:num>
  <w:num w:numId="31">
    <w:abstractNumId w:val="3"/>
  </w:num>
  <w:num w:numId="32">
    <w:abstractNumId w:val="6"/>
  </w:num>
  <w:num w:numId="33">
    <w:abstractNumId w:val="5"/>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57"/>
  <w:drawingGridVerticalSpacing w:val="57"/>
  <w:displayHorizontalDrawingGridEvery w:val="0"/>
  <w:displayVerticalDrawingGridEvery w:val="0"/>
  <w:doNotUseMarginsForDrawingGridOrigin/>
  <w:drawingGridHorizontalOrigin w:val="57"/>
  <w:drawingGridVerticalOrigin w:val="57"/>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530"/>
    <w:rsid w:val="00000ACD"/>
    <w:rsid w:val="00000CE1"/>
    <w:rsid w:val="000010C9"/>
    <w:rsid w:val="000051B3"/>
    <w:rsid w:val="00005A63"/>
    <w:rsid w:val="000064E1"/>
    <w:rsid w:val="00030750"/>
    <w:rsid w:val="00092375"/>
    <w:rsid w:val="000943F6"/>
    <w:rsid w:val="00097F09"/>
    <w:rsid w:val="000A2EA2"/>
    <w:rsid w:val="000B0223"/>
    <w:rsid w:val="000B2530"/>
    <w:rsid w:val="000D3AE1"/>
    <w:rsid w:val="000D6C26"/>
    <w:rsid w:val="000E40C4"/>
    <w:rsid w:val="00116B3D"/>
    <w:rsid w:val="00117DD1"/>
    <w:rsid w:val="001444B5"/>
    <w:rsid w:val="00147019"/>
    <w:rsid w:val="0015356E"/>
    <w:rsid w:val="00153DE1"/>
    <w:rsid w:val="00154581"/>
    <w:rsid w:val="001808F8"/>
    <w:rsid w:val="00181129"/>
    <w:rsid w:val="001825FE"/>
    <w:rsid w:val="00193567"/>
    <w:rsid w:val="00193F20"/>
    <w:rsid w:val="001C3BF0"/>
    <w:rsid w:val="001E2F42"/>
    <w:rsid w:val="001F0F88"/>
    <w:rsid w:val="001F3CCA"/>
    <w:rsid w:val="00214D5E"/>
    <w:rsid w:val="00242155"/>
    <w:rsid w:val="00255338"/>
    <w:rsid w:val="002566A4"/>
    <w:rsid w:val="002634EC"/>
    <w:rsid w:val="00267934"/>
    <w:rsid w:val="002732CE"/>
    <w:rsid w:val="00275D29"/>
    <w:rsid w:val="002A402A"/>
    <w:rsid w:val="002A7CA4"/>
    <w:rsid w:val="002B0739"/>
    <w:rsid w:val="002C3E14"/>
    <w:rsid w:val="00300E41"/>
    <w:rsid w:val="0031752E"/>
    <w:rsid w:val="00347F19"/>
    <w:rsid w:val="003529D9"/>
    <w:rsid w:val="00362787"/>
    <w:rsid w:val="003656C5"/>
    <w:rsid w:val="003821F7"/>
    <w:rsid w:val="00384B3B"/>
    <w:rsid w:val="00390476"/>
    <w:rsid w:val="003942E6"/>
    <w:rsid w:val="003B3021"/>
    <w:rsid w:val="003F2A21"/>
    <w:rsid w:val="003F2B8E"/>
    <w:rsid w:val="004038C7"/>
    <w:rsid w:val="00433A58"/>
    <w:rsid w:val="004364B4"/>
    <w:rsid w:val="0045388C"/>
    <w:rsid w:val="004722D1"/>
    <w:rsid w:val="004A1DA9"/>
    <w:rsid w:val="004C5254"/>
    <w:rsid w:val="004C57D9"/>
    <w:rsid w:val="004E7A7E"/>
    <w:rsid w:val="004F5D7A"/>
    <w:rsid w:val="004F6271"/>
    <w:rsid w:val="00510D2B"/>
    <w:rsid w:val="00527112"/>
    <w:rsid w:val="00561358"/>
    <w:rsid w:val="005A5106"/>
    <w:rsid w:val="005C4CDD"/>
    <w:rsid w:val="00605E6D"/>
    <w:rsid w:val="00610DDC"/>
    <w:rsid w:val="006156AC"/>
    <w:rsid w:val="00623EC5"/>
    <w:rsid w:val="0064264C"/>
    <w:rsid w:val="00651B16"/>
    <w:rsid w:val="006521A9"/>
    <w:rsid w:val="006555E5"/>
    <w:rsid w:val="00666F2B"/>
    <w:rsid w:val="00667EB5"/>
    <w:rsid w:val="006D1461"/>
    <w:rsid w:val="006F28EB"/>
    <w:rsid w:val="00715731"/>
    <w:rsid w:val="00767750"/>
    <w:rsid w:val="007A0657"/>
    <w:rsid w:val="007B36E9"/>
    <w:rsid w:val="007E07A7"/>
    <w:rsid w:val="007E3746"/>
    <w:rsid w:val="007E7AF4"/>
    <w:rsid w:val="007F615E"/>
    <w:rsid w:val="00810E62"/>
    <w:rsid w:val="008240C8"/>
    <w:rsid w:val="00824CE6"/>
    <w:rsid w:val="0083419F"/>
    <w:rsid w:val="008514DE"/>
    <w:rsid w:val="00855406"/>
    <w:rsid w:val="00867947"/>
    <w:rsid w:val="008817F1"/>
    <w:rsid w:val="008B0A1F"/>
    <w:rsid w:val="008B3B1B"/>
    <w:rsid w:val="008C0A0E"/>
    <w:rsid w:val="008C7E3E"/>
    <w:rsid w:val="008D70D9"/>
    <w:rsid w:val="008E4287"/>
    <w:rsid w:val="008E4F5B"/>
    <w:rsid w:val="008F10AD"/>
    <w:rsid w:val="00901743"/>
    <w:rsid w:val="00923CCF"/>
    <w:rsid w:val="00936A67"/>
    <w:rsid w:val="00961588"/>
    <w:rsid w:val="00961FD5"/>
    <w:rsid w:val="00980EC6"/>
    <w:rsid w:val="00987C5E"/>
    <w:rsid w:val="009A209B"/>
    <w:rsid w:val="009B0F9A"/>
    <w:rsid w:val="009C0C4C"/>
    <w:rsid w:val="009C1BDA"/>
    <w:rsid w:val="00A1173F"/>
    <w:rsid w:val="00A133D8"/>
    <w:rsid w:val="00A20508"/>
    <w:rsid w:val="00A303FD"/>
    <w:rsid w:val="00A4465D"/>
    <w:rsid w:val="00A65D02"/>
    <w:rsid w:val="00AA4EB5"/>
    <w:rsid w:val="00B00B79"/>
    <w:rsid w:val="00B14D5A"/>
    <w:rsid w:val="00B14D5D"/>
    <w:rsid w:val="00B46C59"/>
    <w:rsid w:val="00B5028C"/>
    <w:rsid w:val="00B50F87"/>
    <w:rsid w:val="00B75DE9"/>
    <w:rsid w:val="00B8533B"/>
    <w:rsid w:val="00B96688"/>
    <w:rsid w:val="00BA1729"/>
    <w:rsid w:val="00BB58B3"/>
    <w:rsid w:val="00BC706D"/>
    <w:rsid w:val="00BD247F"/>
    <w:rsid w:val="00BD5EBE"/>
    <w:rsid w:val="00BE2ADE"/>
    <w:rsid w:val="00BF35B7"/>
    <w:rsid w:val="00BF375B"/>
    <w:rsid w:val="00C06CA4"/>
    <w:rsid w:val="00C1055B"/>
    <w:rsid w:val="00C239E9"/>
    <w:rsid w:val="00C356A1"/>
    <w:rsid w:val="00C525AB"/>
    <w:rsid w:val="00C545F7"/>
    <w:rsid w:val="00C61056"/>
    <w:rsid w:val="00CB638F"/>
    <w:rsid w:val="00CB6B21"/>
    <w:rsid w:val="00CD2D14"/>
    <w:rsid w:val="00D16C01"/>
    <w:rsid w:val="00D2555F"/>
    <w:rsid w:val="00D32616"/>
    <w:rsid w:val="00D3443C"/>
    <w:rsid w:val="00D3666D"/>
    <w:rsid w:val="00D47F91"/>
    <w:rsid w:val="00D51D8A"/>
    <w:rsid w:val="00D81510"/>
    <w:rsid w:val="00D921CD"/>
    <w:rsid w:val="00DA3287"/>
    <w:rsid w:val="00DB1F99"/>
    <w:rsid w:val="00DD0A31"/>
    <w:rsid w:val="00DD232A"/>
    <w:rsid w:val="00DD6964"/>
    <w:rsid w:val="00DE3BAF"/>
    <w:rsid w:val="00DF4CA2"/>
    <w:rsid w:val="00E17AA5"/>
    <w:rsid w:val="00E4546A"/>
    <w:rsid w:val="00E46EF3"/>
    <w:rsid w:val="00EE0E98"/>
    <w:rsid w:val="00F35935"/>
    <w:rsid w:val="00F37BEF"/>
    <w:rsid w:val="00F60B23"/>
    <w:rsid w:val="00F83BB8"/>
    <w:rsid w:val="00F95E0B"/>
    <w:rsid w:val="00FB0CC5"/>
    <w:rsid w:val="00FB24BB"/>
    <w:rsid w:val="00FF7821"/>
    <w:rsid w:val="47224E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A48760-3F4F-4DD5-AF78-A16E437A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umanst521 BT" w:hAnsi="Humanst521 BT"/>
      <w:sz w:val="22"/>
      <w:lang w:eastAsia="en-US"/>
    </w:rPr>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link w:val="Heading2Char"/>
    <w:qFormat/>
    <w:rsid w:val="0031752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1752E"/>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0D3AE1"/>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BD247F"/>
    <w:pPr>
      <w:spacing w:before="240" w:after="60"/>
      <w:outlineLvl w:val="4"/>
    </w:pPr>
    <w:rPr>
      <w:rFonts w:ascii="Times New Roman" w:hAnsi="Times New Roman"/>
      <w:b/>
      <w:bCs/>
      <w:i/>
      <w:iCs/>
      <w:sz w:val="26"/>
      <w:szCs w:val="26"/>
    </w:rPr>
  </w:style>
  <w:style w:type="paragraph" w:styleId="Heading6">
    <w:name w:val="heading 6"/>
    <w:basedOn w:val="Normal"/>
    <w:next w:val="Normal"/>
    <w:qFormat/>
    <w:pPr>
      <w:keepNext/>
      <w:jc w:val="both"/>
      <w:outlineLvl w:val="5"/>
    </w:pPr>
    <w:rPr>
      <w:b/>
      <w:sz w:val="24"/>
    </w:rPr>
  </w:style>
  <w:style w:type="paragraph" w:styleId="Heading7">
    <w:name w:val="heading 7"/>
    <w:basedOn w:val="Normal"/>
    <w:next w:val="Normal"/>
    <w:qFormat/>
    <w:pPr>
      <w:keepNext/>
      <w:spacing w:before="240" w:after="240"/>
      <w:jc w:val="center"/>
      <w:outlineLvl w:val="6"/>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5DE"/>
    <w:rPr>
      <w:rFonts w:ascii="Tahoma" w:hAnsi="Tahoma"/>
      <w:sz w:val="16"/>
      <w:szCs w:val="16"/>
      <w:lang w:val="x-none"/>
    </w:rPr>
  </w:style>
  <w:style w:type="character" w:customStyle="1" w:styleId="BalloonTextChar">
    <w:name w:val="Balloon Text Char"/>
    <w:link w:val="BalloonText"/>
    <w:uiPriority w:val="99"/>
    <w:semiHidden/>
    <w:rsid w:val="009965DE"/>
    <w:rPr>
      <w:rFonts w:ascii="Tahoma" w:hAnsi="Tahoma" w:cs="Tahoma"/>
      <w:sz w:val="16"/>
      <w:szCs w:val="16"/>
      <w:lang w:eastAsia="en-US"/>
    </w:rPr>
  </w:style>
  <w:style w:type="paragraph" w:styleId="DocumentMap">
    <w:name w:val="Document Map"/>
    <w:basedOn w:val="Normal"/>
    <w:link w:val="DocumentMapChar"/>
    <w:uiPriority w:val="99"/>
    <w:semiHidden/>
    <w:unhideWhenUsed/>
    <w:rsid w:val="00A941CF"/>
    <w:rPr>
      <w:rFonts w:ascii="Lucida Grande" w:hAnsi="Lucida Grande"/>
      <w:sz w:val="24"/>
      <w:szCs w:val="24"/>
    </w:rPr>
  </w:style>
  <w:style w:type="character" w:customStyle="1" w:styleId="DocumentMapChar">
    <w:name w:val="Document Map Char"/>
    <w:link w:val="DocumentMap"/>
    <w:uiPriority w:val="99"/>
    <w:semiHidden/>
    <w:rsid w:val="00A941CF"/>
    <w:rPr>
      <w:rFonts w:ascii="Lucida Grande" w:hAnsi="Lucida Grande"/>
      <w:sz w:val="24"/>
      <w:szCs w:val="24"/>
    </w:rPr>
  </w:style>
  <w:style w:type="character" w:customStyle="1" w:styleId="Heading2Char">
    <w:name w:val="Heading 2 Char"/>
    <w:link w:val="Heading2"/>
    <w:rsid w:val="0031752E"/>
    <w:rPr>
      <w:rFonts w:ascii="Arial" w:hAnsi="Arial" w:cs="Arial"/>
      <w:b/>
      <w:bCs/>
      <w:i/>
      <w:iCs/>
      <w:sz w:val="28"/>
      <w:szCs w:val="28"/>
      <w:lang w:eastAsia="en-US"/>
    </w:rPr>
  </w:style>
  <w:style w:type="character" w:customStyle="1" w:styleId="Heading3Char">
    <w:name w:val="Heading 3 Char"/>
    <w:link w:val="Heading3"/>
    <w:rsid w:val="0031752E"/>
    <w:rPr>
      <w:rFonts w:ascii="Arial" w:hAnsi="Arial" w:cs="Arial"/>
      <w:b/>
      <w:bCs/>
      <w:sz w:val="26"/>
      <w:szCs w:val="26"/>
      <w:lang w:eastAsia="en-US"/>
    </w:rPr>
  </w:style>
  <w:style w:type="paragraph" w:styleId="BodyTextIndent">
    <w:name w:val="Body Text Indent"/>
    <w:basedOn w:val="Normal"/>
    <w:link w:val="BodyTextIndentChar"/>
    <w:rsid w:val="0031752E"/>
    <w:pPr>
      <w:spacing w:after="120"/>
      <w:ind w:left="283"/>
    </w:pPr>
    <w:rPr>
      <w:rFonts w:ascii="Times New Roman" w:hAnsi="Times New Roman"/>
      <w:sz w:val="24"/>
      <w:szCs w:val="24"/>
    </w:rPr>
  </w:style>
  <w:style w:type="character" w:customStyle="1" w:styleId="BodyTextIndentChar">
    <w:name w:val="Body Text Indent Char"/>
    <w:link w:val="BodyTextIndent"/>
    <w:rsid w:val="0031752E"/>
    <w:rPr>
      <w:sz w:val="24"/>
      <w:szCs w:val="24"/>
      <w:lang w:eastAsia="en-US"/>
    </w:rPr>
  </w:style>
  <w:style w:type="paragraph" w:styleId="BodyTextIndent2">
    <w:name w:val="Body Text Indent 2"/>
    <w:basedOn w:val="Normal"/>
    <w:link w:val="BodyTextIndent2Char"/>
    <w:rsid w:val="0031752E"/>
    <w:pPr>
      <w:spacing w:after="120" w:line="480" w:lineRule="auto"/>
      <w:ind w:left="283"/>
    </w:pPr>
    <w:rPr>
      <w:rFonts w:ascii="Times New Roman" w:hAnsi="Times New Roman"/>
      <w:sz w:val="24"/>
      <w:szCs w:val="24"/>
    </w:rPr>
  </w:style>
  <w:style w:type="character" w:customStyle="1" w:styleId="BodyTextIndent2Char">
    <w:name w:val="Body Text Indent 2 Char"/>
    <w:link w:val="BodyTextIndent2"/>
    <w:rsid w:val="0031752E"/>
    <w:rPr>
      <w:sz w:val="24"/>
      <w:szCs w:val="24"/>
      <w:lang w:eastAsia="en-US"/>
    </w:rPr>
  </w:style>
  <w:style w:type="character" w:customStyle="1" w:styleId="Heading5Char">
    <w:name w:val="Heading 5 Char"/>
    <w:link w:val="Heading5"/>
    <w:rsid w:val="00BD247F"/>
    <w:rPr>
      <w:b/>
      <w:bCs/>
      <w:i/>
      <w:iCs/>
      <w:sz w:val="26"/>
      <w:szCs w:val="26"/>
      <w:lang w:eastAsia="en-US"/>
    </w:rPr>
  </w:style>
  <w:style w:type="paragraph" w:styleId="Title">
    <w:name w:val="Title"/>
    <w:basedOn w:val="Normal"/>
    <w:link w:val="TitleChar"/>
    <w:qFormat/>
    <w:rsid w:val="00BD247F"/>
    <w:pPr>
      <w:jc w:val="center"/>
    </w:pPr>
    <w:rPr>
      <w:rFonts w:ascii="Arial" w:hAnsi="Arial"/>
      <w:b/>
      <w:sz w:val="32"/>
      <w:u w:val="single"/>
    </w:rPr>
  </w:style>
  <w:style w:type="character" w:customStyle="1" w:styleId="TitleChar">
    <w:name w:val="Title Char"/>
    <w:link w:val="Title"/>
    <w:rsid w:val="00BD247F"/>
    <w:rPr>
      <w:rFonts w:ascii="Arial" w:hAnsi="Arial"/>
      <w:b/>
      <w:sz w:val="32"/>
      <w:u w:val="single"/>
      <w:lang w:eastAsia="en-US"/>
    </w:rPr>
  </w:style>
  <w:style w:type="character" w:customStyle="1" w:styleId="Heading4Char">
    <w:name w:val="Heading 4 Char"/>
    <w:link w:val="Heading4"/>
    <w:semiHidden/>
    <w:rsid w:val="000D3AE1"/>
    <w:rPr>
      <w:rFonts w:ascii="Calibri" w:eastAsia="Times New Roman" w:hAnsi="Calibri" w:cs="Times New Roman"/>
      <w:b/>
      <w:bCs/>
      <w:sz w:val="28"/>
      <w:szCs w:val="28"/>
      <w:lang w:eastAsia="en-US"/>
    </w:rPr>
  </w:style>
  <w:style w:type="table" w:styleId="TableGrid">
    <w:name w:val="Table Grid"/>
    <w:basedOn w:val="TableNormal"/>
    <w:uiPriority w:val="39"/>
    <w:rsid w:val="007B36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59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0.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84305-A4B9-4160-9C2C-D7CAA3407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3116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Meadowhead School</vt:lpstr>
    </vt:vector>
  </TitlesOfParts>
  <Company>氀挀</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Meadowhead School</dc:title>
  <dc:subject/>
  <dc:creator>Research Machines plc</dc:creator>
  <cp:keywords/>
  <cp:lastModifiedBy>Joy Kelsey</cp:lastModifiedBy>
  <cp:revision>2</cp:revision>
  <cp:lastPrinted>2015-11-02T15:41:00Z</cp:lastPrinted>
  <dcterms:created xsi:type="dcterms:W3CDTF">2022-06-15T06:23:00Z</dcterms:created>
  <dcterms:modified xsi:type="dcterms:W3CDTF">2022-06-15T06:23:00Z</dcterms:modified>
</cp:coreProperties>
</file>