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3B" w:rsidRDefault="00C16C3B" w:rsidP="00C16C3B">
      <w:pPr>
        <w:spacing w:after="200" w:line="276" w:lineRule="auto"/>
        <w:jc w:val="center"/>
        <w:rPr>
          <w:b/>
        </w:rPr>
      </w:pPr>
    </w:p>
    <w:p w:rsid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  <w:r w:rsidRPr="00C16C3B">
        <w:rPr>
          <w:rFonts w:ascii="Gill Sans MT" w:hAnsi="Gill Sans MT"/>
          <w:b/>
        </w:rPr>
        <w:t xml:space="preserve">Person Specification Teacher of </w:t>
      </w:r>
      <w:r w:rsidR="004758E7">
        <w:rPr>
          <w:rFonts w:ascii="Gill Sans MT" w:hAnsi="Gill Sans MT"/>
          <w:b/>
        </w:rPr>
        <w:t>Art</w:t>
      </w:r>
    </w:p>
    <w:p w:rsidR="00C16C3B" w:rsidRPr="00C16C3B" w:rsidRDefault="00C16C3B" w:rsidP="00C16C3B">
      <w:pPr>
        <w:spacing w:after="200" w:line="276" w:lineRule="auto"/>
        <w:jc w:val="center"/>
        <w:rPr>
          <w:rFonts w:ascii="Gill Sans MT" w:hAnsi="Gill Sans MT"/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Good honours graduat</w:t>
            </w:r>
            <w:r w:rsidRPr="00C16C3B"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9D346E" w:rsidRDefault="009D346E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10173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2041"/>
      </w:tblGrid>
      <w:tr w:rsidR="00C16C3B" w:rsidRPr="00C16C3B" w:rsidTr="00C16C3B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2041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C16C3B" w:rsidRPr="00C16C3B" w:rsidTr="00C16C3B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204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3"/>
        <w:gridCol w:w="1109"/>
        <w:gridCol w:w="1115"/>
      </w:tblGrid>
      <w:tr w:rsidR="00C16C3B" w:rsidRPr="00C16C3B" w:rsidTr="00D1740B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  <w:b/>
              </w:rPr>
              <w:t>Teaching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and</w:t>
            </w:r>
            <w:r w:rsidRPr="00C16C3B">
              <w:rPr>
                <w:b/>
              </w:rPr>
              <w:t xml:space="preserve"> </w:t>
            </w:r>
            <w:r w:rsidRPr="00C16C3B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Proven track record of ability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rFonts w:ascii="Calibri" w:eastAsia="Calibri" w:hAnsi="Calibri"/>
              </w:rPr>
              <w:t>Experience of teaching a range of courses including KS3, GCSE and GCE</w:t>
            </w:r>
            <w:r w:rsidR="00470366">
              <w:rPr>
                <w:rFonts w:ascii="Calibri" w:eastAsia="Calibri" w:hAnsi="Calibri"/>
              </w:rPr>
              <w:t xml:space="preserve"> &amp; KS5 Art &amp; </w:t>
            </w:r>
            <w:bookmarkStart w:id="0" w:name="_GoBack"/>
            <w:bookmarkEnd w:id="0"/>
            <w:r w:rsidR="00470366">
              <w:rPr>
                <w:rFonts w:ascii="Calibri" w:eastAsia="Calibri" w:hAnsi="Calibri"/>
              </w:rPr>
              <w:t>Photography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C16C3B">
        <w:trPr>
          <w:trHeight w:val="192"/>
        </w:trPr>
        <w:tc>
          <w:tcPr>
            <w:tcW w:w="7912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b/>
              </w:rPr>
              <w:t>Skills and Attributes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C16C3B">
        <w:trPr>
          <w:trHeight w:val="228"/>
        </w:trPr>
        <w:tc>
          <w:tcPr>
            <w:tcW w:w="7912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149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225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lastRenderedPageBreak/>
              <w:t>Excellent role model for staff and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Innovative approaches to student motivation and pastoral care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C16C3B">
        <w:trPr>
          <w:trHeight w:val="52"/>
        </w:trPr>
        <w:tc>
          <w:tcPr>
            <w:tcW w:w="791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Default="00C16C3B">
      <w:pPr>
        <w:rPr>
          <w:rFonts w:ascii="Gill Sans MT" w:hAnsi="Gill Sans MT"/>
          <w:sz w:val="20"/>
        </w:rPr>
      </w:pPr>
    </w:p>
    <w:p w:rsidR="00C16C3B" w:rsidRDefault="00C16C3B">
      <w:pPr>
        <w:rPr>
          <w:rFonts w:ascii="Gill Sans MT" w:hAnsi="Gill Sans MT"/>
          <w:sz w:val="2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12"/>
        <w:gridCol w:w="1110"/>
        <w:gridCol w:w="1115"/>
      </w:tblGrid>
      <w:tr w:rsidR="00C16C3B" w:rsidRPr="00C16C3B" w:rsidTr="00D1740B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rPr>
                <w:b/>
              </w:rPr>
            </w:pPr>
            <w:r w:rsidRPr="00C16C3B"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</w:rPr>
            </w:pPr>
            <w:r w:rsidRPr="00C16C3B">
              <w:rPr>
                <w:b/>
              </w:rPr>
              <w:t>Desirable</w:t>
            </w:r>
          </w:p>
        </w:tc>
      </w:tr>
      <w:tr w:rsidR="00C16C3B" w:rsidRPr="00C16C3B" w:rsidTr="00D1740B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</w:pPr>
            <w:r w:rsidRPr="00C16C3B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C16C3B" w:rsidRPr="00C16C3B" w:rsidTr="00D1740B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rPr>
                <w:rFonts w:ascii="Calibri" w:eastAsia="Calibri" w:hAnsi="Calibri"/>
              </w:rPr>
            </w:pPr>
            <w:r w:rsidRPr="00C16C3B"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C16C3B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C16C3B" w:rsidRPr="00C16C3B" w:rsidRDefault="00C16C3B" w:rsidP="00C16C3B">
            <w:pPr>
              <w:spacing w:after="200" w:line="276" w:lineRule="auto"/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C16C3B" w:rsidRPr="00C16C3B" w:rsidRDefault="00C16C3B">
      <w:pPr>
        <w:rPr>
          <w:rFonts w:ascii="Gill Sans MT" w:hAnsi="Gill Sans MT"/>
          <w:sz w:val="20"/>
        </w:rPr>
      </w:pPr>
    </w:p>
    <w:sectPr w:rsidR="00C16C3B" w:rsidRPr="00C16C3B">
      <w:headerReference w:type="default" r:id="rId6"/>
      <w:footerReference w:type="default" r:id="rId7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71" w:rsidRDefault="00673D71">
      <w:r>
        <w:separator/>
      </w:r>
    </w:p>
  </w:endnote>
  <w:endnote w:type="continuationSeparator" w:id="0">
    <w:p w:rsidR="00673D71" w:rsidRDefault="0067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46E" w:rsidRDefault="001866B3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CEO Ortu Federation Ltd: Dr Sophina Asong B.A., M.A., Ed.D, NPQH</w:t>
                          </w:r>
                        </w:p>
                        <w:p w:rsidR="009D346E" w:rsidRDefault="001866B3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9D346E" w:rsidRDefault="009D346E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9D346E" w:rsidRDefault="001866B3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CEO Ortu Federation Ltd: Dr Sophina Asong B.A., M.A., Ed.D, NPQH</w:t>
                    </w:r>
                  </w:p>
                  <w:p w:rsidR="009D346E" w:rsidRDefault="001866B3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9D346E" w:rsidRDefault="009D346E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71" w:rsidRDefault="00673D71">
      <w:r>
        <w:separator/>
      </w:r>
    </w:p>
  </w:footnote>
  <w:footnote w:type="continuationSeparator" w:id="0">
    <w:p w:rsidR="00673D71" w:rsidRDefault="0067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6E" w:rsidRDefault="001866B3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34661652" wp14:editId="4B732154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1AD26FAE" wp14:editId="161329B9">
          <wp:extent cx="2988135" cy="49746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346E" w:rsidRDefault="009D346E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E"/>
    <w:rsid w:val="000D2905"/>
    <w:rsid w:val="001866B3"/>
    <w:rsid w:val="00453E51"/>
    <w:rsid w:val="00470366"/>
    <w:rsid w:val="004758E7"/>
    <w:rsid w:val="00673D71"/>
    <w:rsid w:val="009D346E"/>
    <w:rsid w:val="00C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473B5"/>
  <w15:docId w15:val="{035584DD-705B-4CE9-A7C9-46A0A49A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29</cp:revision>
  <cp:lastPrinted>2017-09-14T15:00:00Z</cp:lastPrinted>
  <dcterms:created xsi:type="dcterms:W3CDTF">2017-09-04T15:00:00Z</dcterms:created>
  <dcterms:modified xsi:type="dcterms:W3CDTF">2019-06-11T12:56:00Z</dcterms:modified>
</cp:coreProperties>
</file>