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08" w:type="dxa"/>
        <w:tblLook w:val="0000" w:firstRow="0" w:lastRow="0" w:firstColumn="0" w:lastColumn="0" w:noHBand="0" w:noVBand="0"/>
      </w:tblPr>
      <w:tblGrid>
        <w:gridCol w:w="2097"/>
        <w:gridCol w:w="7911"/>
      </w:tblGrid>
      <w:tr w:rsidR="0043567C" w:rsidRPr="009D45DC" w14:paraId="7D049541" w14:textId="77777777" w:rsidTr="00D665A8">
        <w:trPr>
          <w:cantSplit/>
        </w:trPr>
        <w:tc>
          <w:tcPr>
            <w:tcW w:w="10008" w:type="dxa"/>
            <w:gridSpan w:val="2"/>
          </w:tcPr>
          <w:p w14:paraId="209B331D" w14:textId="0FE8EAB8" w:rsidR="0043567C" w:rsidRPr="009D45DC" w:rsidRDefault="00B70A3E" w:rsidP="00A97C71">
            <w:pPr>
              <w:keepNext/>
              <w:spacing w:after="300" w:line="240" w:lineRule="auto"/>
              <w:jc w:val="both"/>
              <w:outlineLvl w:val="1"/>
              <w:rPr>
                <w:rFonts w:asciiTheme="majorHAnsi" w:eastAsia="Times New Roman" w:hAnsiTheme="majorHAnsi" w:cs="Arial"/>
                <w:b/>
                <w:bCs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0D0C15C" wp14:editId="56ED11A8">
                  <wp:extent cx="2622550" cy="692745"/>
                  <wp:effectExtent l="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2177" cy="708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778F5">
              <w:rPr>
                <w:rFonts w:asciiTheme="majorHAnsi" w:eastAsia="Times New Roman" w:hAnsiTheme="majorHAnsi" w:cs="Arial"/>
                <w:b/>
                <w:bCs/>
                <w:sz w:val="24"/>
              </w:rPr>
              <w:t xml:space="preserve">1:1 </w:t>
            </w:r>
            <w:r w:rsidR="00C92E43" w:rsidRPr="004934FA">
              <w:rPr>
                <w:rFonts w:asciiTheme="majorHAnsi" w:eastAsia="Times New Roman" w:hAnsiTheme="majorHAnsi" w:cs="Arial"/>
                <w:b/>
                <w:bCs/>
                <w:sz w:val="24"/>
              </w:rPr>
              <w:t>Learning Support Assistant</w:t>
            </w:r>
            <w:r w:rsidR="00110CC3" w:rsidRPr="004934FA">
              <w:rPr>
                <w:rFonts w:asciiTheme="majorHAnsi" w:eastAsia="Times New Roman" w:hAnsiTheme="majorHAnsi" w:cs="Arial"/>
                <w:b/>
                <w:bCs/>
                <w:sz w:val="24"/>
              </w:rPr>
              <w:t xml:space="preserve"> </w:t>
            </w:r>
          </w:p>
        </w:tc>
      </w:tr>
      <w:tr w:rsidR="0043567C" w:rsidRPr="009D45DC" w14:paraId="62C6DB67" w14:textId="77777777" w:rsidTr="00A822AA">
        <w:trPr>
          <w:trHeight w:val="705"/>
        </w:trPr>
        <w:tc>
          <w:tcPr>
            <w:tcW w:w="2097" w:type="dxa"/>
          </w:tcPr>
          <w:p w14:paraId="33DEE7E2" w14:textId="2F1A0D4C" w:rsidR="0043567C" w:rsidRPr="009D45DC" w:rsidRDefault="00C92E43" w:rsidP="0043567C">
            <w:pPr>
              <w:spacing w:after="300" w:line="240" w:lineRule="auto"/>
              <w:rPr>
                <w:rFonts w:asciiTheme="majorHAnsi" w:eastAsia="Times New Roman" w:hAnsiTheme="majorHAnsi" w:cs="Arial"/>
                <w:b/>
                <w:bCs/>
                <w:szCs w:val="24"/>
              </w:rPr>
            </w:pPr>
            <w:r w:rsidRPr="009D45DC">
              <w:rPr>
                <w:rFonts w:asciiTheme="majorHAnsi" w:eastAsia="Times New Roman" w:hAnsiTheme="majorHAnsi" w:cs="Arial"/>
                <w:b/>
                <w:bCs/>
                <w:szCs w:val="24"/>
              </w:rPr>
              <w:t>Role</w:t>
            </w:r>
          </w:p>
        </w:tc>
        <w:tc>
          <w:tcPr>
            <w:tcW w:w="7911" w:type="dxa"/>
          </w:tcPr>
          <w:p w14:paraId="3DE3AF3F" w14:textId="003C4577" w:rsidR="0043567C" w:rsidRPr="009D45DC" w:rsidRDefault="002226C8" w:rsidP="00A822AA">
            <w:pPr>
              <w:rPr>
                <w:rFonts w:asciiTheme="majorHAnsi" w:eastAsia="Times New Roman" w:hAnsiTheme="majorHAnsi" w:cs="Arial"/>
                <w:szCs w:val="24"/>
              </w:rPr>
            </w:pPr>
            <w:r>
              <w:rPr>
                <w:rFonts w:asciiTheme="majorHAnsi" w:eastAsia="Times New Roman" w:hAnsiTheme="majorHAnsi" w:cs="Arial"/>
                <w:szCs w:val="24"/>
              </w:rPr>
              <w:t>Learning</w:t>
            </w:r>
            <w:r w:rsidRPr="00E93F0B">
              <w:rPr>
                <w:rFonts w:asciiTheme="majorHAnsi" w:eastAsia="Times New Roman" w:hAnsiTheme="majorHAnsi" w:cs="Arial"/>
                <w:szCs w:val="24"/>
              </w:rPr>
              <w:t xml:space="preserve"> Support Assistant </w:t>
            </w:r>
            <w:r>
              <w:rPr>
                <w:rFonts w:asciiTheme="majorHAnsi" w:eastAsia="Times New Roman" w:hAnsiTheme="majorHAnsi" w:cs="Arial"/>
                <w:szCs w:val="24"/>
              </w:rPr>
              <w:t xml:space="preserve">required </w:t>
            </w:r>
            <w:r w:rsidRPr="00E93F0B">
              <w:rPr>
                <w:rFonts w:asciiTheme="majorHAnsi" w:eastAsia="Times New Roman" w:hAnsiTheme="majorHAnsi" w:cs="Arial"/>
                <w:szCs w:val="24"/>
              </w:rPr>
              <w:t>to suppor</w:t>
            </w:r>
            <w:r>
              <w:rPr>
                <w:rFonts w:asciiTheme="majorHAnsi" w:eastAsia="Times New Roman" w:hAnsiTheme="majorHAnsi" w:cs="Arial"/>
                <w:szCs w:val="24"/>
              </w:rPr>
              <w:t>t</w:t>
            </w:r>
            <w:r w:rsidR="00764B5D">
              <w:rPr>
                <w:rFonts w:asciiTheme="majorHAnsi" w:eastAsia="Times New Roman" w:hAnsiTheme="majorHAnsi" w:cs="Arial"/>
                <w:szCs w:val="24"/>
              </w:rPr>
              <w:t xml:space="preserve"> a</w:t>
            </w:r>
            <w:r>
              <w:rPr>
                <w:rFonts w:asciiTheme="majorHAnsi" w:eastAsia="Times New Roman" w:hAnsiTheme="majorHAnsi" w:cs="Arial"/>
                <w:szCs w:val="24"/>
              </w:rPr>
              <w:t xml:space="preserve"> pupil in Year 1</w:t>
            </w:r>
            <w:r w:rsidR="00E83235">
              <w:rPr>
                <w:rFonts w:asciiTheme="majorHAnsi" w:eastAsia="Times New Roman" w:hAnsiTheme="majorHAnsi" w:cs="Arial"/>
                <w:szCs w:val="24"/>
              </w:rPr>
              <w:t>1</w:t>
            </w:r>
            <w:r w:rsidRPr="00E93F0B">
              <w:rPr>
                <w:rFonts w:asciiTheme="majorHAnsi" w:eastAsia="Times New Roman" w:hAnsiTheme="majorHAnsi" w:cs="Arial"/>
                <w:szCs w:val="24"/>
              </w:rPr>
              <w:t xml:space="preserve"> from September 20</w:t>
            </w:r>
            <w:r>
              <w:rPr>
                <w:rFonts w:asciiTheme="majorHAnsi" w:eastAsia="Times New Roman" w:hAnsiTheme="majorHAnsi" w:cs="Arial"/>
                <w:szCs w:val="24"/>
              </w:rPr>
              <w:t>2</w:t>
            </w:r>
            <w:r w:rsidR="00E83235">
              <w:rPr>
                <w:rFonts w:asciiTheme="majorHAnsi" w:eastAsia="Times New Roman" w:hAnsiTheme="majorHAnsi" w:cs="Arial"/>
                <w:szCs w:val="24"/>
              </w:rPr>
              <w:t>3</w:t>
            </w:r>
            <w:r w:rsidRPr="00E93F0B">
              <w:rPr>
                <w:rFonts w:asciiTheme="majorHAnsi" w:eastAsia="Times New Roman" w:hAnsiTheme="majorHAnsi" w:cs="Arial"/>
                <w:szCs w:val="24"/>
              </w:rPr>
              <w:t xml:space="preserve"> </w:t>
            </w:r>
          </w:p>
        </w:tc>
      </w:tr>
      <w:tr w:rsidR="0043567C" w:rsidRPr="009D45DC" w14:paraId="7EAB2C1C" w14:textId="77777777" w:rsidTr="00D665A8">
        <w:tc>
          <w:tcPr>
            <w:tcW w:w="2097" w:type="dxa"/>
          </w:tcPr>
          <w:p w14:paraId="01DBDE41" w14:textId="77777777" w:rsidR="0043567C" w:rsidRPr="009D45DC" w:rsidRDefault="0043567C" w:rsidP="0043567C">
            <w:pPr>
              <w:spacing w:after="300" w:line="240" w:lineRule="auto"/>
              <w:rPr>
                <w:rFonts w:asciiTheme="majorHAnsi" w:eastAsia="Times New Roman" w:hAnsiTheme="majorHAnsi" w:cs="Arial"/>
                <w:b/>
                <w:bCs/>
                <w:szCs w:val="24"/>
              </w:rPr>
            </w:pPr>
            <w:r w:rsidRPr="009D45DC">
              <w:rPr>
                <w:rFonts w:asciiTheme="majorHAnsi" w:eastAsia="Times New Roman" w:hAnsiTheme="majorHAnsi" w:cs="Arial"/>
                <w:b/>
                <w:bCs/>
                <w:szCs w:val="24"/>
              </w:rPr>
              <w:t>Accountable to</w:t>
            </w:r>
          </w:p>
        </w:tc>
        <w:tc>
          <w:tcPr>
            <w:tcW w:w="7911" w:type="dxa"/>
          </w:tcPr>
          <w:p w14:paraId="335929F3" w14:textId="768BC083" w:rsidR="00F05957" w:rsidRPr="009D45DC" w:rsidRDefault="00C92E43" w:rsidP="0043567C">
            <w:pPr>
              <w:spacing w:after="300" w:line="240" w:lineRule="auto"/>
              <w:jc w:val="both"/>
              <w:rPr>
                <w:rFonts w:asciiTheme="majorHAnsi" w:eastAsia="Times New Roman" w:hAnsiTheme="majorHAnsi" w:cs="Arial"/>
                <w:szCs w:val="24"/>
              </w:rPr>
            </w:pPr>
            <w:r w:rsidRPr="009D45DC">
              <w:rPr>
                <w:rFonts w:asciiTheme="majorHAnsi" w:eastAsia="Times New Roman" w:hAnsiTheme="majorHAnsi" w:cs="Arial"/>
                <w:szCs w:val="24"/>
              </w:rPr>
              <w:t>The Head of Learning Support</w:t>
            </w:r>
          </w:p>
        </w:tc>
      </w:tr>
      <w:tr w:rsidR="0043567C" w:rsidRPr="009D45DC" w14:paraId="29082118" w14:textId="77777777" w:rsidTr="00D665A8">
        <w:tc>
          <w:tcPr>
            <w:tcW w:w="2097" w:type="dxa"/>
          </w:tcPr>
          <w:p w14:paraId="07C83067" w14:textId="77777777" w:rsidR="0043567C" w:rsidRPr="009D45DC" w:rsidRDefault="0043567C" w:rsidP="0043567C">
            <w:pPr>
              <w:spacing w:after="300" w:line="240" w:lineRule="auto"/>
              <w:rPr>
                <w:rFonts w:asciiTheme="majorHAnsi" w:eastAsia="Times New Roman" w:hAnsiTheme="majorHAnsi" w:cs="Arial"/>
                <w:b/>
                <w:bCs/>
                <w:szCs w:val="24"/>
              </w:rPr>
            </w:pPr>
            <w:r w:rsidRPr="009D45DC">
              <w:rPr>
                <w:rFonts w:asciiTheme="majorHAnsi" w:eastAsia="Times New Roman" w:hAnsiTheme="majorHAnsi" w:cs="Arial"/>
                <w:b/>
                <w:bCs/>
                <w:szCs w:val="24"/>
              </w:rPr>
              <w:t>Context of the Role</w:t>
            </w:r>
          </w:p>
          <w:p w14:paraId="25F58735" w14:textId="77777777" w:rsidR="0043567C" w:rsidRPr="009D45DC" w:rsidRDefault="0043567C" w:rsidP="0043567C">
            <w:pPr>
              <w:spacing w:after="300" w:line="240" w:lineRule="auto"/>
              <w:rPr>
                <w:rFonts w:asciiTheme="majorHAnsi" w:eastAsia="Times New Roman" w:hAnsiTheme="majorHAnsi" w:cs="Arial"/>
                <w:b/>
                <w:bCs/>
                <w:szCs w:val="24"/>
              </w:rPr>
            </w:pPr>
          </w:p>
        </w:tc>
        <w:tc>
          <w:tcPr>
            <w:tcW w:w="7911" w:type="dxa"/>
          </w:tcPr>
          <w:p w14:paraId="3AFA2271" w14:textId="246DE08E" w:rsidR="0043567C" w:rsidRPr="009D45DC" w:rsidRDefault="009A0F57" w:rsidP="00B70A3E">
            <w:pPr>
              <w:rPr>
                <w:rFonts w:asciiTheme="majorHAnsi" w:eastAsia="Times New Roman" w:hAnsiTheme="majorHAnsi" w:cs="Arial"/>
                <w:szCs w:val="24"/>
              </w:rPr>
            </w:pPr>
            <w:r w:rsidRPr="00A60E77">
              <w:rPr>
                <w:rFonts w:eastAsia="Times New Roman" w:cstheme="minorHAnsi"/>
              </w:rPr>
              <w:t xml:space="preserve">An understanding of children with additional learning needs is preferable. The person appointed will be hardworking, empathetic, </w:t>
            </w:r>
            <w:proofErr w:type="gramStart"/>
            <w:r w:rsidRPr="00A60E77">
              <w:rPr>
                <w:rFonts w:eastAsia="Times New Roman" w:cstheme="minorHAnsi"/>
              </w:rPr>
              <w:t>flexible</w:t>
            </w:r>
            <w:proofErr w:type="gramEnd"/>
            <w:r w:rsidRPr="00A60E77">
              <w:rPr>
                <w:rFonts w:eastAsia="Times New Roman" w:cstheme="minorHAnsi"/>
              </w:rPr>
              <w:t xml:space="preserve"> and determined to support</w:t>
            </w:r>
            <w:r>
              <w:rPr>
                <w:rFonts w:eastAsia="Times New Roman" w:cstheme="minorHAnsi"/>
              </w:rPr>
              <w:t xml:space="preserve"> a </w:t>
            </w:r>
            <w:r w:rsidRPr="00A60E77">
              <w:rPr>
                <w:rFonts w:eastAsia="Times New Roman" w:cstheme="minorHAnsi"/>
              </w:rPr>
              <w:t>pupil</w:t>
            </w:r>
            <w:r>
              <w:rPr>
                <w:rFonts w:eastAsia="Times New Roman" w:cstheme="minorHAnsi"/>
              </w:rPr>
              <w:t xml:space="preserve"> in Year 1</w:t>
            </w:r>
            <w:r w:rsidR="00E83235">
              <w:rPr>
                <w:rFonts w:eastAsia="Times New Roman" w:cstheme="minorHAnsi"/>
              </w:rPr>
              <w:t>1</w:t>
            </w:r>
            <w:r>
              <w:rPr>
                <w:rFonts w:eastAsia="Times New Roman" w:cstheme="minorHAnsi"/>
              </w:rPr>
              <w:t xml:space="preserve"> to access the curriculum and enrichment activities</w:t>
            </w:r>
            <w:r w:rsidRPr="00A60E77">
              <w:rPr>
                <w:rFonts w:eastAsia="Times New Roman" w:cstheme="minorHAnsi"/>
              </w:rPr>
              <w:t xml:space="preserve">. </w:t>
            </w:r>
            <w:r>
              <w:rPr>
                <w:rFonts w:eastAsia="Times New Roman" w:cstheme="minorHAnsi"/>
              </w:rPr>
              <w:t>This role involves working within a</w:t>
            </w:r>
            <w:r w:rsidRPr="00A60E77">
              <w:rPr>
                <w:rFonts w:eastAsia="Times New Roman" w:cstheme="minorHAnsi"/>
              </w:rPr>
              <w:t xml:space="preserve"> broad range of subjects and </w:t>
            </w:r>
            <w:r>
              <w:rPr>
                <w:rFonts w:eastAsia="Times New Roman" w:cstheme="minorHAnsi"/>
              </w:rPr>
              <w:t xml:space="preserve">requires the LSA to provide support </w:t>
            </w:r>
            <w:r w:rsidRPr="00A60E77">
              <w:rPr>
                <w:rFonts w:eastAsia="Times New Roman" w:cstheme="minorHAnsi"/>
              </w:rPr>
              <w:t>during lessons as well as some 1-1 sessions.</w:t>
            </w:r>
            <w:r>
              <w:rPr>
                <w:rFonts w:eastAsia="Times New Roman" w:cstheme="minorHAnsi"/>
              </w:rPr>
              <w:t xml:space="preserve">  </w:t>
            </w:r>
            <w:r w:rsidR="00E93F0B" w:rsidRPr="00E93F0B">
              <w:rPr>
                <w:rFonts w:asciiTheme="majorHAnsi" w:eastAsia="Times New Roman" w:hAnsiTheme="majorHAnsi" w:cs="Arial"/>
                <w:szCs w:val="24"/>
              </w:rPr>
              <w:t xml:space="preserve">Experience of working with young people </w:t>
            </w:r>
            <w:r w:rsidR="00170966">
              <w:rPr>
                <w:rFonts w:asciiTheme="majorHAnsi" w:eastAsia="Times New Roman" w:hAnsiTheme="majorHAnsi" w:cs="Arial"/>
                <w:szCs w:val="24"/>
              </w:rPr>
              <w:t>in a mainstr</w:t>
            </w:r>
            <w:r w:rsidR="00333BEB">
              <w:rPr>
                <w:rFonts w:asciiTheme="majorHAnsi" w:eastAsia="Times New Roman" w:hAnsiTheme="majorHAnsi" w:cs="Arial"/>
                <w:szCs w:val="24"/>
              </w:rPr>
              <w:t xml:space="preserve">eam secondary school </w:t>
            </w:r>
            <w:r w:rsidR="00E93F0B" w:rsidRPr="00E93F0B">
              <w:rPr>
                <w:rFonts w:asciiTheme="majorHAnsi" w:eastAsia="Times New Roman" w:hAnsiTheme="majorHAnsi" w:cs="Arial"/>
                <w:szCs w:val="24"/>
              </w:rPr>
              <w:t>is essential.</w:t>
            </w:r>
          </w:p>
        </w:tc>
      </w:tr>
      <w:tr w:rsidR="00131A67" w:rsidRPr="009D45DC" w14:paraId="5B6E421A" w14:textId="77777777" w:rsidTr="00D665A8">
        <w:tc>
          <w:tcPr>
            <w:tcW w:w="2097" w:type="dxa"/>
          </w:tcPr>
          <w:p w14:paraId="74FEAF5B" w14:textId="6FEDDE46" w:rsidR="00131A67" w:rsidRPr="009D45DC" w:rsidRDefault="00131A67" w:rsidP="0043567C">
            <w:pPr>
              <w:spacing w:after="300" w:line="240" w:lineRule="auto"/>
              <w:rPr>
                <w:rFonts w:asciiTheme="majorHAnsi" w:eastAsia="Times New Roman" w:hAnsiTheme="majorHAnsi" w:cs="Arial"/>
                <w:b/>
                <w:bCs/>
                <w:szCs w:val="24"/>
              </w:rPr>
            </w:pPr>
            <w:r>
              <w:rPr>
                <w:rFonts w:asciiTheme="majorHAnsi" w:eastAsia="Times New Roman" w:hAnsiTheme="majorHAnsi" w:cs="Arial"/>
                <w:b/>
                <w:bCs/>
                <w:szCs w:val="24"/>
              </w:rPr>
              <w:t>Main Roles</w:t>
            </w:r>
          </w:p>
        </w:tc>
        <w:tc>
          <w:tcPr>
            <w:tcW w:w="7911" w:type="dxa"/>
          </w:tcPr>
          <w:p w14:paraId="718FDF61" w14:textId="74898966" w:rsidR="00131A67" w:rsidRPr="00131A67" w:rsidRDefault="00131A67" w:rsidP="00131A67">
            <w:pPr>
              <w:pStyle w:val="ListBullet"/>
              <w:numPr>
                <w:ilvl w:val="0"/>
                <w:numId w:val="18"/>
              </w:numPr>
              <w:rPr>
                <w:rFonts w:asciiTheme="majorHAnsi" w:eastAsiaTheme="minorHAnsi" w:hAnsiTheme="majorHAnsi" w:cstheme="minorBidi"/>
                <w:snapToGrid/>
                <w:color w:val="auto"/>
                <w:sz w:val="22"/>
                <w:szCs w:val="22"/>
              </w:rPr>
            </w:pPr>
            <w:r w:rsidRPr="00131A67">
              <w:rPr>
                <w:rFonts w:asciiTheme="majorHAnsi" w:eastAsiaTheme="minorHAnsi" w:hAnsiTheme="majorHAnsi" w:cstheme="minorBidi"/>
                <w:snapToGrid/>
                <w:color w:val="auto"/>
                <w:sz w:val="22"/>
                <w:szCs w:val="22"/>
              </w:rPr>
              <w:t xml:space="preserve">To support </w:t>
            </w:r>
            <w:r w:rsidR="00E83235">
              <w:rPr>
                <w:rFonts w:asciiTheme="majorHAnsi" w:eastAsiaTheme="minorHAnsi" w:hAnsiTheme="majorHAnsi" w:cstheme="minorBidi"/>
                <w:snapToGrid/>
                <w:color w:val="auto"/>
                <w:sz w:val="22"/>
                <w:szCs w:val="22"/>
              </w:rPr>
              <w:t>l</w:t>
            </w:r>
            <w:r w:rsidRPr="00131A67">
              <w:rPr>
                <w:rFonts w:asciiTheme="majorHAnsi" w:eastAsiaTheme="minorHAnsi" w:hAnsiTheme="majorHAnsi" w:cstheme="minorBidi"/>
                <w:snapToGrid/>
                <w:color w:val="auto"/>
                <w:sz w:val="22"/>
                <w:szCs w:val="22"/>
              </w:rPr>
              <w:t xml:space="preserve">earning and </w:t>
            </w:r>
            <w:r w:rsidR="00E83235">
              <w:rPr>
                <w:rFonts w:asciiTheme="majorHAnsi" w:eastAsiaTheme="minorHAnsi" w:hAnsiTheme="majorHAnsi" w:cstheme="minorBidi"/>
                <w:snapToGrid/>
                <w:color w:val="auto"/>
                <w:sz w:val="22"/>
                <w:szCs w:val="22"/>
              </w:rPr>
              <w:t>t</w:t>
            </w:r>
            <w:r w:rsidRPr="00131A67">
              <w:rPr>
                <w:rFonts w:asciiTheme="majorHAnsi" w:eastAsiaTheme="minorHAnsi" w:hAnsiTheme="majorHAnsi" w:cstheme="minorBidi"/>
                <w:snapToGrid/>
                <w:color w:val="auto"/>
                <w:sz w:val="22"/>
                <w:szCs w:val="22"/>
              </w:rPr>
              <w:t>eaching under the direction of the Head of Learning Support</w:t>
            </w:r>
            <w:r w:rsidR="00463D36">
              <w:rPr>
                <w:rFonts w:asciiTheme="majorHAnsi" w:eastAsiaTheme="minorHAnsi" w:hAnsiTheme="majorHAnsi" w:cstheme="minorBidi"/>
                <w:snapToGrid/>
                <w:color w:val="auto"/>
                <w:sz w:val="22"/>
                <w:szCs w:val="22"/>
              </w:rPr>
              <w:t>.</w:t>
            </w:r>
          </w:p>
          <w:p w14:paraId="48C94DF1" w14:textId="6AF82A48" w:rsidR="00131A67" w:rsidRDefault="00131A67" w:rsidP="00131A67">
            <w:pPr>
              <w:pStyle w:val="ListBullet"/>
              <w:numPr>
                <w:ilvl w:val="0"/>
                <w:numId w:val="18"/>
              </w:numPr>
              <w:rPr>
                <w:rFonts w:asciiTheme="majorHAnsi" w:eastAsiaTheme="minorHAnsi" w:hAnsiTheme="majorHAnsi" w:cstheme="minorBidi"/>
                <w:snapToGrid/>
                <w:color w:val="auto"/>
                <w:sz w:val="22"/>
                <w:szCs w:val="22"/>
              </w:rPr>
            </w:pPr>
            <w:r w:rsidRPr="00131A67">
              <w:rPr>
                <w:rFonts w:asciiTheme="majorHAnsi" w:eastAsiaTheme="minorHAnsi" w:hAnsiTheme="majorHAnsi" w:cstheme="minorBidi"/>
                <w:snapToGrid/>
                <w:color w:val="auto"/>
                <w:sz w:val="22"/>
                <w:szCs w:val="22"/>
              </w:rPr>
              <w:t>To work with all teachers as appropriate</w:t>
            </w:r>
            <w:r w:rsidR="00F1360E">
              <w:rPr>
                <w:rFonts w:asciiTheme="majorHAnsi" w:eastAsiaTheme="minorHAnsi" w:hAnsiTheme="majorHAnsi" w:cstheme="minorBidi"/>
                <w:snapToGrid/>
                <w:color w:val="auto"/>
                <w:sz w:val="22"/>
                <w:szCs w:val="22"/>
              </w:rPr>
              <w:t>,</w:t>
            </w:r>
            <w:r w:rsidRPr="00131A67">
              <w:rPr>
                <w:rFonts w:asciiTheme="majorHAnsi" w:eastAsiaTheme="minorHAnsi" w:hAnsiTheme="majorHAnsi" w:cstheme="minorBidi"/>
                <w:snapToGrid/>
                <w:color w:val="auto"/>
                <w:sz w:val="22"/>
                <w:szCs w:val="22"/>
              </w:rPr>
              <w:t xml:space="preserve"> </w:t>
            </w:r>
            <w:proofErr w:type="gramStart"/>
            <w:r w:rsidR="0098261B">
              <w:rPr>
                <w:rFonts w:asciiTheme="majorHAnsi" w:eastAsiaTheme="minorHAnsi" w:hAnsiTheme="majorHAnsi" w:cstheme="minorBidi"/>
                <w:snapToGrid/>
                <w:color w:val="auto"/>
                <w:sz w:val="22"/>
                <w:szCs w:val="22"/>
              </w:rPr>
              <w:t>in order to</w:t>
            </w:r>
            <w:proofErr w:type="gramEnd"/>
            <w:r w:rsidR="0098261B">
              <w:rPr>
                <w:rFonts w:asciiTheme="majorHAnsi" w:eastAsiaTheme="minorHAnsi" w:hAnsiTheme="majorHAnsi" w:cstheme="minorBidi"/>
                <w:snapToGrid/>
                <w:color w:val="auto"/>
                <w:sz w:val="22"/>
                <w:szCs w:val="22"/>
              </w:rPr>
              <w:t xml:space="preserve"> provide </w:t>
            </w:r>
            <w:r w:rsidRPr="00131A67">
              <w:rPr>
                <w:rFonts w:asciiTheme="majorHAnsi" w:eastAsiaTheme="minorHAnsi" w:hAnsiTheme="majorHAnsi" w:cstheme="minorBidi"/>
                <w:snapToGrid/>
                <w:color w:val="auto"/>
                <w:sz w:val="22"/>
                <w:szCs w:val="22"/>
              </w:rPr>
              <w:t xml:space="preserve">the best possible </w:t>
            </w:r>
            <w:r w:rsidR="009F7EAC">
              <w:rPr>
                <w:rFonts w:asciiTheme="majorHAnsi" w:eastAsiaTheme="minorHAnsi" w:hAnsiTheme="majorHAnsi" w:cstheme="minorBidi"/>
                <w:snapToGrid/>
                <w:color w:val="auto"/>
                <w:sz w:val="22"/>
                <w:szCs w:val="22"/>
              </w:rPr>
              <w:t>learning support.</w:t>
            </w:r>
          </w:p>
          <w:p w14:paraId="77679EA5" w14:textId="53579214" w:rsidR="00131A67" w:rsidRDefault="00131A67" w:rsidP="00131A67">
            <w:pPr>
              <w:pStyle w:val="ListBullet"/>
              <w:numPr>
                <w:ilvl w:val="0"/>
                <w:numId w:val="18"/>
              </w:numPr>
              <w:rPr>
                <w:rFonts w:asciiTheme="majorHAnsi" w:eastAsiaTheme="minorHAnsi" w:hAnsiTheme="majorHAnsi" w:cstheme="minorBidi"/>
                <w:snapToGrid/>
                <w:color w:val="auto"/>
                <w:sz w:val="22"/>
                <w:szCs w:val="22"/>
              </w:rPr>
            </w:pPr>
            <w:r w:rsidRPr="00131A67">
              <w:rPr>
                <w:rFonts w:asciiTheme="majorHAnsi" w:eastAsiaTheme="minorHAnsi" w:hAnsiTheme="majorHAnsi" w:cstheme="minorBidi"/>
                <w:snapToGrid/>
                <w:color w:val="auto"/>
                <w:sz w:val="22"/>
                <w:szCs w:val="22"/>
              </w:rPr>
              <w:t xml:space="preserve">To work with </w:t>
            </w:r>
            <w:r w:rsidR="009A0F57">
              <w:rPr>
                <w:rFonts w:asciiTheme="majorHAnsi" w:eastAsiaTheme="minorHAnsi" w:hAnsiTheme="majorHAnsi" w:cstheme="minorBidi"/>
                <w:snapToGrid/>
                <w:color w:val="auto"/>
                <w:sz w:val="22"/>
                <w:szCs w:val="22"/>
              </w:rPr>
              <w:t>the</w:t>
            </w:r>
            <w:r w:rsidRPr="00131A67">
              <w:rPr>
                <w:rFonts w:asciiTheme="majorHAnsi" w:eastAsiaTheme="minorHAnsi" w:hAnsiTheme="majorHAnsi" w:cstheme="minorBidi"/>
                <w:snapToGrid/>
                <w:color w:val="auto"/>
                <w:sz w:val="22"/>
                <w:szCs w:val="22"/>
              </w:rPr>
              <w:t xml:space="preserve"> individual</w:t>
            </w:r>
            <w:r w:rsidR="009A0F57">
              <w:rPr>
                <w:rFonts w:asciiTheme="majorHAnsi" w:eastAsiaTheme="minorHAnsi" w:hAnsiTheme="majorHAnsi" w:cstheme="minorBidi"/>
                <w:snapToGrid/>
                <w:color w:val="auto"/>
                <w:sz w:val="22"/>
                <w:szCs w:val="22"/>
              </w:rPr>
              <w:t xml:space="preserve"> pupil</w:t>
            </w:r>
            <w:r w:rsidRPr="00131A67">
              <w:rPr>
                <w:rFonts w:asciiTheme="majorHAnsi" w:eastAsiaTheme="minorHAnsi" w:hAnsiTheme="majorHAnsi" w:cstheme="minorBidi"/>
                <w:snapToGrid/>
                <w:color w:val="auto"/>
                <w:sz w:val="22"/>
                <w:szCs w:val="22"/>
              </w:rPr>
              <w:t>, in and out of the classroom, as directed by the Head of Learning Support</w:t>
            </w:r>
            <w:r w:rsidR="008730EC">
              <w:rPr>
                <w:rFonts w:asciiTheme="majorHAnsi" w:eastAsiaTheme="minorHAnsi" w:hAnsiTheme="majorHAnsi" w:cstheme="minorBidi"/>
                <w:snapToGrid/>
                <w:color w:val="auto"/>
                <w:sz w:val="22"/>
                <w:szCs w:val="22"/>
              </w:rPr>
              <w:t>.</w:t>
            </w:r>
          </w:p>
          <w:p w14:paraId="181B3518" w14:textId="15137E4B" w:rsidR="004C5783" w:rsidRDefault="004C5783" w:rsidP="004C5783">
            <w:pPr>
              <w:pStyle w:val="ListBullet"/>
              <w:numPr>
                <w:ilvl w:val="0"/>
                <w:numId w:val="18"/>
              </w:numPr>
              <w:rPr>
                <w:rFonts w:asciiTheme="majorHAnsi" w:eastAsiaTheme="minorHAnsi" w:hAnsiTheme="majorHAnsi" w:cstheme="minorBidi"/>
                <w:snapToGrid/>
                <w:color w:val="auto"/>
                <w:sz w:val="22"/>
                <w:szCs w:val="22"/>
              </w:rPr>
            </w:pPr>
            <w:r w:rsidRPr="0076459A">
              <w:rPr>
                <w:rFonts w:asciiTheme="majorHAnsi" w:eastAsiaTheme="minorHAnsi" w:hAnsiTheme="majorHAnsi" w:cstheme="minorBidi"/>
                <w:snapToGrid/>
                <w:color w:val="auto"/>
                <w:sz w:val="22"/>
                <w:szCs w:val="22"/>
              </w:rPr>
              <w:t xml:space="preserve">To attend </w:t>
            </w:r>
            <w:r>
              <w:rPr>
                <w:rFonts w:asciiTheme="majorHAnsi" w:eastAsiaTheme="minorHAnsi" w:hAnsiTheme="majorHAnsi" w:cstheme="minorBidi"/>
                <w:snapToGrid/>
                <w:color w:val="auto"/>
                <w:sz w:val="22"/>
                <w:szCs w:val="22"/>
              </w:rPr>
              <w:t xml:space="preserve">Learning Support </w:t>
            </w:r>
            <w:r w:rsidRPr="0076459A">
              <w:rPr>
                <w:rFonts w:asciiTheme="majorHAnsi" w:eastAsiaTheme="minorHAnsi" w:hAnsiTheme="majorHAnsi" w:cstheme="minorBidi"/>
                <w:snapToGrid/>
                <w:color w:val="auto"/>
                <w:sz w:val="22"/>
                <w:szCs w:val="22"/>
              </w:rPr>
              <w:t>meetings as appropriate.</w:t>
            </w:r>
          </w:p>
          <w:p w14:paraId="27E0AD0F" w14:textId="2112A1CF" w:rsidR="002D171E" w:rsidRPr="004C5783" w:rsidRDefault="002D171E" w:rsidP="004C5783">
            <w:pPr>
              <w:pStyle w:val="ListBullet"/>
              <w:numPr>
                <w:ilvl w:val="0"/>
                <w:numId w:val="18"/>
              </w:numPr>
              <w:rPr>
                <w:rFonts w:asciiTheme="majorHAnsi" w:eastAsiaTheme="minorHAnsi" w:hAnsiTheme="majorHAnsi" w:cstheme="minorBidi"/>
                <w:snapToGrid/>
                <w:color w:val="auto"/>
                <w:sz w:val="22"/>
                <w:szCs w:val="22"/>
              </w:rPr>
            </w:pPr>
            <w:r>
              <w:rPr>
                <w:rFonts w:asciiTheme="majorHAnsi" w:eastAsiaTheme="minorHAnsi" w:hAnsiTheme="majorHAnsi" w:cstheme="minorBidi"/>
                <w:snapToGrid/>
                <w:color w:val="auto"/>
                <w:sz w:val="22"/>
                <w:szCs w:val="22"/>
              </w:rPr>
              <w:t>To communicate with subject teachers as required, guided by Head of Learning Support.</w:t>
            </w:r>
          </w:p>
          <w:p w14:paraId="699A319D" w14:textId="77777777" w:rsidR="00131A67" w:rsidRDefault="00131A67" w:rsidP="009F7EAC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Theme="majorHAnsi" w:hAnsiTheme="majorHAnsi"/>
              </w:rPr>
            </w:pPr>
          </w:p>
        </w:tc>
      </w:tr>
      <w:tr w:rsidR="009D45DC" w:rsidRPr="009D45DC" w14:paraId="10BECAEF" w14:textId="77777777" w:rsidTr="00D665A8">
        <w:tc>
          <w:tcPr>
            <w:tcW w:w="2097" w:type="dxa"/>
          </w:tcPr>
          <w:p w14:paraId="2B1EF7BC" w14:textId="176987B7" w:rsidR="009D45DC" w:rsidRPr="009D45DC" w:rsidRDefault="009D45DC" w:rsidP="0043567C">
            <w:pPr>
              <w:spacing w:after="300" w:line="240" w:lineRule="auto"/>
              <w:rPr>
                <w:rFonts w:asciiTheme="majorHAnsi" w:eastAsia="Times New Roman" w:hAnsiTheme="majorHAnsi" w:cs="Arial"/>
                <w:b/>
                <w:bCs/>
                <w:szCs w:val="24"/>
              </w:rPr>
            </w:pPr>
            <w:r w:rsidRPr="009D45DC">
              <w:rPr>
                <w:rFonts w:asciiTheme="majorHAnsi" w:eastAsia="Times New Roman" w:hAnsiTheme="majorHAnsi" w:cs="Arial"/>
                <w:b/>
                <w:bCs/>
                <w:szCs w:val="24"/>
              </w:rPr>
              <w:t>Person Specification</w:t>
            </w:r>
          </w:p>
        </w:tc>
        <w:tc>
          <w:tcPr>
            <w:tcW w:w="7911" w:type="dxa"/>
          </w:tcPr>
          <w:p w14:paraId="034E5735" w14:textId="10E68EE1" w:rsidR="009D45DC" w:rsidRPr="009D45DC" w:rsidRDefault="009D45DC" w:rsidP="009D45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Required:</w:t>
            </w:r>
          </w:p>
          <w:p w14:paraId="09222F9D" w14:textId="457FED97" w:rsidR="009D45DC" w:rsidRDefault="008730EC" w:rsidP="009D45DC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GCSE English &amp; Maths (Level 4)</w:t>
            </w:r>
          </w:p>
          <w:p w14:paraId="314ED1E8" w14:textId="65757343" w:rsidR="00671BD9" w:rsidRDefault="00671BD9" w:rsidP="009D45DC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Experience of working with </w:t>
            </w:r>
            <w:r w:rsidR="00917EE7">
              <w:rPr>
                <w:rFonts w:asciiTheme="majorHAnsi" w:hAnsiTheme="majorHAnsi"/>
              </w:rPr>
              <w:t xml:space="preserve">young people </w:t>
            </w:r>
            <w:r w:rsidR="00BC4027">
              <w:rPr>
                <w:rFonts w:asciiTheme="majorHAnsi" w:hAnsiTheme="majorHAnsi"/>
              </w:rPr>
              <w:t xml:space="preserve">in a mainstream school and/or </w:t>
            </w:r>
            <w:r w:rsidR="00917EE7">
              <w:rPr>
                <w:rFonts w:asciiTheme="majorHAnsi" w:hAnsiTheme="majorHAnsi"/>
              </w:rPr>
              <w:t xml:space="preserve">with </w:t>
            </w:r>
            <w:r>
              <w:rPr>
                <w:rFonts w:asciiTheme="majorHAnsi" w:hAnsiTheme="majorHAnsi"/>
              </w:rPr>
              <w:t>complex needs.</w:t>
            </w:r>
          </w:p>
          <w:p w14:paraId="79C54C72" w14:textId="06F99ED4" w:rsidR="002D171E" w:rsidRDefault="007A7C81" w:rsidP="009D45DC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Strong team player</w:t>
            </w:r>
          </w:p>
          <w:p w14:paraId="7781CF81" w14:textId="2DDC5C15" w:rsidR="00D87E1E" w:rsidRDefault="003B6933" w:rsidP="009D45DC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Strong interpersonal skills</w:t>
            </w:r>
          </w:p>
          <w:p w14:paraId="4CCB3420" w14:textId="050740E6" w:rsidR="003B6933" w:rsidRDefault="003B6933" w:rsidP="009D45DC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Very good ICT skills</w:t>
            </w:r>
          </w:p>
          <w:p w14:paraId="3CAA426E" w14:textId="178BAD1E" w:rsidR="003B6933" w:rsidRPr="003B6933" w:rsidRDefault="00D87E1E" w:rsidP="003B693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/>
              </w:rPr>
            </w:pPr>
            <w:r w:rsidRPr="003B6933">
              <w:rPr>
                <w:rFonts w:asciiTheme="majorHAnsi" w:hAnsiTheme="majorHAnsi"/>
              </w:rPr>
              <w:t>Very good organisational skill</w:t>
            </w:r>
            <w:r w:rsidR="003B6933">
              <w:rPr>
                <w:rFonts w:asciiTheme="majorHAnsi" w:hAnsiTheme="majorHAnsi"/>
              </w:rPr>
              <w:t>s</w:t>
            </w:r>
          </w:p>
          <w:p w14:paraId="19DBCB23" w14:textId="6A778A18" w:rsidR="00671BD9" w:rsidRPr="00671BD9" w:rsidRDefault="009D45DC" w:rsidP="0098153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/>
              </w:rPr>
            </w:pPr>
            <w:r w:rsidRPr="00671BD9">
              <w:rPr>
                <w:rFonts w:asciiTheme="majorHAnsi" w:hAnsiTheme="majorHAnsi"/>
              </w:rPr>
              <w:t>Sensitivity to young people and an understanding of the pressures on teaching staff</w:t>
            </w:r>
            <w:r w:rsidR="00501BB0" w:rsidRPr="00671BD9">
              <w:rPr>
                <w:rFonts w:asciiTheme="majorHAnsi" w:hAnsiTheme="majorHAnsi"/>
              </w:rPr>
              <w:t>.</w:t>
            </w:r>
          </w:p>
          <w:p w14:paraId="5E12C28F" w14:textId="2FF3D931" w:rsidR="00C31F94" w:rsidRPr="00B70A3E" w:rsidRDefault="00C31F94" w:rsidP="00B70A3E">
            <w:pPr>
              <w:ind w:left="360"/>
              <w:rPr>
                <w:rFonts w:asciiTheme="majorHAnsi" w:hAnsiTheme="majorHAnsi"/>
              </w:rPr>
            </w:pPr>
          </w:p>
        </w:tc>
      </w:tr>
      <w:tr w:rsidR="00131A67" w:rsidRPr="009D45DC" w14:paraId="06F11B61" w14:textId="77777777" w:rsidTr="00A822AA">
        <w:trPr>
          <w:trHeight w:val="2010"/>
        </w:trPr>
        <w:tc>
          <w:tcPr>
            <w:tcW w:w="2097" w:type="dxa"/>
          </w:tcPr>
          <w:p w14:paraId="2A31A73A" w14:textId="71065F20" w:rsidR="00131A67" w:rsidRPr="009D45DC" w:rsidRDefault="00131A67" w:rsidP="0043567C">
            <w:pPr>
              <w:spacing w:after="300" w:line="240" w:lineRule="auto"/>
              <w:rPr>
                <w:rFonts w:asciiTheme="majorHAnsi" w:eastAsia="Times New Roman" w:hAnsiTheme="majorHAnsi" w:cs="Arial"/>
                <w:b/>
                <w:bCs/>
                <w:szCs w:val="24"/>
              </w:rPr>
            </w:pPr>
            <w:r>
              <w:rPr>
                <w:rFonts w:asciiTheme="majorHAnsi" w:eastAsia="Times New Roman" w:hAnsiTheme="majorHAnsi" w:cs="Arial"/>
                <w:b/>
                <w:bCs/>
                <w:szCs w:val="24"/>
              </w:rPr>
              <w:t>Other Responsibilities and Duties</w:t>
            </w:r>
          </w:p>
        </w:tc>
        <w:tc>
          <w:tcPr>
            <w:tcW w:w="7911" w:type="dxa"/>
          </w:tcPr>
          <w:p w14:paraId="7E8EA02F" w14:textId="77777777" w:rsidR="002A0D81" w:rsidRPr="0076459A" w:rsidRDefault="002A0D81" w:rsidP="009F7EAC">
            <w:pPr>
              <w:pStyle w:val="ListBullet"/>
              <w:numPr>
                <w:ilvl w:val="0"/>
                <w:numId w:val="17"/>
              </w:numPr>
              <w:rPr>
                <w:rFonts w:asciiTheme="majorHAnsi" w:eastAsiaTheme="minorHAnsi" w:hAnsiTheme="majorHAnsi" w:cstheme="minorBidi"/>
                <w:snapToGrid/>
                <w:color w:val="auto"/>
                <w:sz w:val="22"/>
                <w:szCs w:val="22"/>
              </w:rPr>
            </w:pPr>
            <w:r w:rsidRPr="0076459A">
              <w:rPr>
                <w:rFonts w:asciiTheme="majorHAnsi" w:eastAsiaTheme="minorHAnsi" w:hAnsiTheme="majorHAnsi" w:cstheme="minorBidi"/>
                <w:snapToGrid/>
                <w:color w:val="auto"/>
                <w:sz w:val="22"/>
                <w:szCs w:val="22"/>
              </w:rPr>
              <w:t xml:space="preserve">To be aware of school policies and support the aims and objectives of the </w:t>
            </w:r>
            <w:proofErr w:type="gramStart"/>
            <w:r>
              <w:rPr>
                <w:rFonts w:asciiTheme="majorHAnsi" w:eastAsiaTheme="minorHAnsi" w:hAnsiTheme="majorHAnsi" w:cstheme="minorBidi"/>
                <w:snapToGrid/>
                <w:color w:val="auto"/>
                <w:sz w:val="22"/>
                <w:szCs w:val="22"/>
              </w:rPr>
              <w:t>S</w:t>
            </w:r>
            <w:r w:rsidRPr="0076459A">
              <w:rPr>
                <w:rFonts w:asciiTheme="majorHAnsi" w:eastAsiaTheme="minorHAnsi" w:hAnsiTheme="majorHAnsi" w:cstheme="minorBidi"/>
                <w:snapToGrid/>
                <w:color w:val="auto"/>
                <w:sz w:val="22"/>
                <w:szCs w:val="22"/>
              </w:rPr>
              <w:t>chool</w:t>
            </w:r>
            <w:proofErr w:type="gramEnd"/>
            <w:r>
              <w:rPr>
                <w:rFonts w:asciiTheme="majorHAnsi" w:eastAsiaTheme="minorHAnsi" w:hAnsiTheme="majorHAnsi" w:cstheme="minorBidi"/>
                <w:snapToGrid/>
                <w:color w:val="auto"/>
                <w:sz w:val="22"/>
                <w:szCs w:val="22"/>
              </w:rPr>
              <w:t>.</w:t>
            </w:r>
          </w:p>
          <w:p w14:paraId="40A431CC" w14:textId="7957887A" w:rsidR="002A0D81" w:rsidRDefault="002A0D81" w:rsidP="009F7EAC">
            <w:pPr>
              <w:pStyle w:val="ListBullet"/>
              <w:numPr>
                <w:ilvl w:val="0"/>
                <w:numId w:val="17"/>
              </w:numPr>
              <w:rPr>
                <w:rFonts w:asciiTheme="majorHAnsi" w:eastAsiaTheme="minorHAnsi" w:hAnsiTheme="majorHAnsi" w:cstheme="minorBidi"/>
                <w:snapToGrid/>
                <w:color w:val="auto"/>
                <w:sz w:val="22"/>
                <w:szCs w:val="22"/>
              </w:rPr>
            </w:pPr>
            <w:r w:rsidRPr="0076459A">
              <w:rPr>
                <w:rFonts w:asciiTheme="majorHAnsi" w:eastAsiaTheme="minorHAnsi" w:hAnsiTheme="majorHAnsi" w:cstheme="minorBidi"/>
                <w:snapToGrid/>
                <w:color w:val="auto"/>
                <w:sz w:val="22"/>
                <w:szCs w:val="22"/>
              </w:rPr>
              <w:t xml:space="preserve">To </w:t>
            </w:r>
            <w:proofErr w:type="gramStart"/>
            <w:r w:rsidRPr="0076459A">
              <w:rPr>
                <w:rFonts w:asciiTheme="majorHAnsi" w:eastAsiaTheme="minorHAnsi" w:hAnsiTheme="majorHAnsi" w:cstheme="minorBidi"/>
                <w:snapToGrid/>
                <w:color w:val="auto"/>
                <w:sz w:val="22"/>
                <w:szCs w:val="22"/>
              </w:rPr>
              <w:t>safeguard the safety and welfare of children at all times</w:t>
            </w:r>
            <w:proofErr w:type="gramEnd"/>
            <w:r>
              <w:rPr>
                <w:rFonts w:asciiTheme="majorHAnsi" w:eastAsiaTheme="minorHAnsi" w:hAnsiTheme="majorHAnsi" w:cstheme="minorBidi"/>
                <w:snapToGrid/>
                <w:color w:val="auto"/>
                <w:sz w:val="22"/>
                <w:szCs w:val="22"/>
              </w:rPr>
              <w:t>.</w:t>
            </w:r>
          </w:p>
          <w:p w14:paraId="2E1BAECD" w14:textId="5FCB4374" w:rsidR="009F7EAC" w:rsidRPr="004934FA" w:rsidRDefault="009F7EAC" w:rsidP="00501BB0">
            <w:pPr>
              <w:pStyle w:val="ListBullet"/>
              <w:numPr>
                <w:ilvl w:val="0"/>
                <w:numId w:val="17"/>
              </w:numPr>
              <w:rPr>
                <w:rFonts w:asciiTheme="majorHAnsi" w:eastAsiaTheme="minorHAnsi" w:hAnsiTheme="majorHAnsi" w:cstheme="minorBidi"/>
                <w:snapToGrid/>
                <w:color w:val="auto"/>
                <w:sz w:val="22"/>
                <w:szCs w:val="22"/>
              </w:rPr>
            </w:pPr>
            <w:r w:rsidRPr="00501BB0">
              <w:rPr>
                <w:rFonts w:asciiTheme="majorHAnsi" w:eastAsiaTheme="minorHAnsi" w:hAnsiTheme="majorHAnsi" w:cstheme="minorBidi"/>
                <w:snapToGrid/>
                <w:color w:val="auto"/>
                <w:sz w:val="22"/>
                <w:szCs w:val="22"/>
              </w:rPr>
              <w:t>To supervise children and undertake reasonable duties within the individual’s normal working hours during break time and at lunch, as directed by the Senior Leadership Team.</w:t>
            </w:r>
            <w:r>
              <w:t xml:space="preserve"> </w:t>
            </w:r>
          </w:p>
          <w:p w14:paraId="13E7A8C9" w14:textId="77777777" w:rsidR="004934FA" w:rsidRPr="00501BB0" w:rsidRDefault="004934FA" w:rsidP="004934FA">
            <w:pPr>
              <w:pStyle w:val="ListBullet"/>
              <w:numPr>
                <w:ilvl w:val="0"/>
                <w:numId w:val="0"/>
              </w:numPr>
              <w:ind w:left="720"/>
              <w:rPr>
                <w:rFonts w:asciiTheme="majorHAnsi" w:eastAsiaTheme="minorHAnsi" w:hAnsiTheme="majorHAnsi" w:cstheme="minorBidi"/>
                <w:snapToGrid/>
                <w:color w:val="auto"/>
                <w:sz w:val="22"/>
                <w:szCs w:val="22"/>
              </w:rPr>
            </w:pPr>
          </w:p>
          <w:p w14:paraId="4DE93708" w14:textId="77777777" w:rsidR="00131A67" w:rsidRPr="009D45DC" w:rsidRDefault="00131A67" w:rsidP="00B70A3E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Theme="majorHAnsi" w:hAnsiTheme="majorHAnsi" w:cs="Arial"/>
                <w:szCs w:val="24"/>
              </w:rPr>
            </w:pPr>
          </w:p>
        </w:tc>
      </w:tr>
      <w:tr w:rsidR="0043567C" w:rsidRPr="009D45DC" w14:paraId="184E708C" w14:textId="77777777" w:rsidTr="00D665A8">
        <w:tc>
          <w:tcPr>
            <w:tcW w:w="2097" w:type="dxa"/>
          </w:tcPr>
          <w:p w14:paraId="4B69D16F" w14:textId="77777777" w:rsidR="0043567C" w:rsidRPr="009D45DC" w:rsidRDefault="0043567C" w:rsidP="0043567C">
            <w:pPr>
              <w:spacing w:after="300" w:line="240" w:lineRule="auto"/>
              <w:rPr>
                <w:rFonts w:asciiTheme="majorHAnsi" w:eastAsia="Times New Roman" w:hAnsiTheme="majorHAnsi" w:cs="Arial"/>
                <w:b/>
                <w:bCs/>
                <w:szCs w:val="24"/>
              </w:rPr>
            </w:pPr>
            <w:r w:rsidRPr="009D45DC">
              <w:rPr>
                <w:rFonts w:asciiTheme="majorHAnsi" w:eastAsia="Times New Roman" w:hAnsiTheme="majorHAnsi" w:cs="Arial"/>
                <w:b/>
                <w:bCs/>
                <w:szCs w:val="24"/>
              </w:rPr>
              <w:t>Location</w:t>
            </w:r>
          </w:p>
        </w:tc>
        <w:tc>
          <w:tcPr>
            <w:tcW w:w="7911" w:type="dxa"/>
          </w:tcPr>
          <w:p w14:paraId="359460B3" w14:textId="53F4478E" w:rsidR="00F05957" w:rsidRPr="009D45DC" w:rsidRDefault="009678DF" w:rsidP="00C81367">
            <w:pPr>
              <w:spacing w:after="300" w:line="240" w:lineRule="auto"/>
              <w:jc w:val="both"/>
              <w:rPr>
                <w:rFonts w:asciiTheme="majorHAnsi" w:eastAsia="Times New Roman" w:hAnsiTheme="majorHAnsi" w:cs="Arial"/>
                <w:szCs w:val="24"/>
              </w:rPr>
            </w:pPr>
            <w:r>
              <w:rPr>
                <w:rFonts w:asciiTheme="majorHAnsi" w:eastAsia="Times New Roman" w:hAnsiTheme="majorHAnsi" w:cs="Arial"/>
                <w:szCs w:val="24"/>
              </w:rPr>
              <w:t>Senior School, Ashford School</w:t>
            </w:r>
            <w:r w:rsidR="00C92E43" w:rsidRPr="009D45DC">
              <w:rPr>
                <w:rFonts w:asciiTheme="majorHAnsi" w:eastAsia="Times New Roman" w:hAnsiTheme="majorHAnsi" w:cs="Arial"/>
                <w:szCs w:val="24"/>
              </w:rPr>
              <w:t>, East Hill</w:t>
            </w:r>
            <w:r w:rsidR="00C31F94">
              <w:rPr>
                <w:rFonts w:asciiTheme="majorHAnsi" w:eastAsia="Times New Roman" w:hAnsiTheme="majorHAnsi" w:cs="Arial"/>
                <w:szCs w:val="24"/>
              </w:rPr>
              <w:t>, Ashford</w:t>
            </w:r>
            <w:r w:rsidR="00712BFA">
              <w:rPr>
                <w:rFonts w:asciiTheme="majorHAnsi" w:eastAsia="Times New Roman" w:hAnsiTheme="majorHAnsi" w:cs="Arial"/>
                <w:szCs w:val="24"/>
              </w:rPr>
              <w:t>, Kent</w:t>
            </w:r>
            <w:r w:rsidR="00F05957">
              <w:rPr>
                <w:rFonts w:asciiTheme="majorHAnsi" w:eastAsia="Times New Roman" w:hAnsiTheme="majorHAnsi" w:cs="Arial"/>
                <w:szCs w:val="24"/>
              </w:rPr>
              <w:t>.</w:t>
            </w:r>
          </w:p>
        </w:tc>
      </w:tr>
      <w:tr w:rsidR="00F05957" w:rsidRPr="009D45DC" w14:paraId="37F84B7A" w14:textId="77777777" w:rsidTr="00F05957">
        <w:tc>
          <w:tcPr>
            <w:tcW w:w="2097" w:type="dxa"/>
          </w:tcPr>
          <w:p w14:paraId="7E14508E" w14:textId="4051AB3B" w:rsidR="00F05957" w:rsidRPr="009D45DC" w:rsidRDefault="004612F6" w:rsidP="005A74B6">
            <w:pPr>
              <w:spacing w:after="300" w:line="240" w:lineRule="auto"/>
              <w:rPr>
                <w:rFonts w:asciiTheme="majorHAnsi" w:eastAsia="Times New Roman" w:hAnsiTheme="majorHAnsi" w:cs="Arial"/>
                <w:b/>
                <w:bCs/>
                <w:szCs w:val="24"/>
              </w:rPr>
            </w:pPr>
            <w:r>
              <w:rPr>
                <w:rFonts w:asciiTheme="majorHAnsi" w:eastAsia="Times New Roman" w:hAnsiTheme="majorHAnsi" w:cs="Arial"/>
                <w:b/>
                <w:bCs/>
                <w:szCs w:val="24"/>
              </w:rPr>
              <w:t>Hours</w:t>
            </w:r>
          </w:p>
        </w:tc>
        <w:tc>
          <w:tcPr>
            <w:tcW w:w="7911" w:type="dxa"/>
          </w:tcPr>
          <w:p w14:paraId="6C63491A" w14:textId="07CA157C" w:rsidR="00F05957" w:rsidRPr="009D45DC" w:rsidRDefault="004612F6" w:rsidP="005A74B6">
            <w:pPr>
              <w:spacing w:after="300" w:line="240" w:lineRule="auto"/>
              <w:jc w:val="both"/>
              <w:rPr>
                <w:rFonts w:asciiTheme="majorHAnsi" w:eastAsia="Times New Roman" w:hAnsiTheme="majorHAnsi" w:cs="Arial"/>
                <w:szCs w:val="24"/>
              </w:rPr>
            </w:pPr>
            <w:r>
              <w:rPr>
                <w:rFonts w:asciiTheme="majorHAnsi" w:eastAsia="Times New Roman" w:hAnsiTheme="majorHAnsi" w:cs="Arial"/>
                <w:szCs w:val="24"/>
              </w:rPr>
              <w:t>3</w:t>
            </w:r>
            <w:r w:rsidR="00E83235">
              <w:rPr>
                <w:rFonts w:asciiTheme="majorHAnsi" w:eastAsia="Times New Roman" w:hAnsiTheme="majorHAnsi" w:cs="Arial"/>
                <w:szCs w:val="24"/>
              </w:rPr>
              <w:t>2</w:t>
            </w:r>
            <w:r>
              <w:rPr>
                <w:rFonts w:asciiTheme="majorHAnsi" w:eastAsia="Times New Roman" w:hAnsiTheme="majorHAnsi" w:cs="Arial"/>
                <w:szCs w:val="24"/>
              </w:rPr>
              <w:t>.5</w:t>
            </w:r>
            <w:r w:rsidR="009A0F57">
              <w:rPr>
                <w:rFonts w:asciiTheme="majorHAnsi" w:eastAsia="Times New Roman" w:hAnsiTheme="majorHAnsi" w:cs="Arial"/>
                <w:szCs w:val="24"/>
              </w:rPr>
              <w:t xml:space="preserve"> hours per week</w:t>
            </w:r>
            <w:r w:rsidR="00E83235">
              <w:rPr>
                <w:rFonts w:asciiTheme="majorHAnsi" w:eastAsia="Times New Roman" w:hAnsiTheme="majorHAnsi" w:cs="Arial"/>
                <w:szCs w:val="24"/>
              </w:rPr>
              <w:t xml:space="preserve"> over five days</w:t>
            </w:r>
            <w:r w:rsidR="004934FA">
              <w:rPr>
                <w:rFonts w:asciiTheme="majorHAnsi" w:eastAsia="Times New Roman" w:hAnsiTheme="majorHAnsi" w:cs="Arial"/>
                <w:szCs w:val="24"/>
              </w:rPr>
              <w:t>, term time only</w:t>
            </w:r>
            <w:r w:rsidR="009A0F57">
              <w:rPr>
                <w:rFonts w:asciiTheme="majorHAnsi" w:eastAsia="Times New Roman" w:hAnsiTheme="majorHAnsi" w:cs="Arial"/>
                <w:szCs w:val="24"/>
              </w:rPr>
              <w:t xml:space="preserve"> plus INSET days</w:t>
            </w:r>
            <w:r w:rsidR="004934FA">
              <w:rPr>
                <w:rFonts w:asciiTheme="majorHAnsi" w:eastAsia="Times New Roman" w:hAnsiTheme="majorHAnsi" w:cs="Arial"/>
                <w:szCs w:val="24"/>
              </w:rPr>
              <w:t>.</w:t>
            </w:r>
          </w:p>
        </w:tc>
      </w:tr>
    </w:tbl>
    <w:p w14:paraId="604F5C76" w14:textId="77777777" w:rsidR="00D665A8" w:rsidRPr="009D45DC" w:rsidRDefault="00D665A8" w:rsidP="0008107B">
      <w:pPr>
        <w:spacing w:after="0" w:line="240" w:lineRule="auto"/>
        <w:rPr>
          <w:rFonts w:asciiTheme="majorHAnsi" w:hAnsiTheme="majorHAnsi"/>
        </w:rPr>
      </w:pPr>
    </w:p>
    <w:sectPr w:rsidR="00D665A8" w:rsidRPr="009D45DC" w:rsidSect="00BC4027">
      <w:pgSz w:w="11906" w:h="16838" w:code="9"/>
      <w:pgMar w:top="709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E5908" w14:textId="77777777" w:rsidR="00A64CCF" w:rsidRDefault="00A64CCF" w:rsidP="0043567C">
      <w:pPr>
        <w:spacing w:after="0" w:line="240" w:lineRule="auto"/>
      </w:pPr>
      <w:r>
        <w:separator/>
      </w:r>
    </w:p>
  </w:endnote>
  <w:endnote w:type="continuationSeparator" w:id="0">
    <w:p w14:paraId="15DA18AF" w14:textId="77777777" w:rsidR="00A64CCF" w:rsidRDefault="00A64CCF" w:rsidP="00435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D1356" w14:textId="77777777" w:rsidR="00A64CCF" w:rsidRDefault="00A64CCF" w:rsidP="0043567C">
      <w:pPr>
        <w:spacing w:after="0" w:line="240" w:lineRule="auto"/>
      </w:pPr>
      <w:r>
        <w:separator/>
      </w:r>
    </w:p>
  </w:footnote>
  <w:footnote w:type="continuationSeparator" w:id="0">
    <w:p w14:paraId="73774C21" w14:textId="77777777" w:rsidR="00A64CCF" w:rsidRDefault="00A64CCF" w:rsidP="004356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10393"/>
    <w:multiLevelType w:val="hybridMultilevel"/>
    <w:tmpl w:val="DF9E4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C2396"/>
    <w:multiLevelType w:val="hybridMultilevel"/>
    <w:tmpl w:val="BE0663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CE0E49"/>
    <w:multiLevelType w:val="hybridMultilevel"/>
    <w:tmpl w:val="675A5B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D6B54"/>
    <w:multiLevelType w:val="hybridMultilevel"/>
    <w:tmpl w:val="A516C5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004FD3"/>
    <w:multiLevelType w:val="hybridMultilevel"/>
    <w:tmpl w:val="100C2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E4CF9"/>
    <w:multiLevelType w:val="hybridMultilevel"/>
    <w:tmpl w:val="AC8E5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74925"/>
    <w:multiLevelType w:val="hybridMultilevel"/>
    <w:tmpl w:val="AC2A3E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7C6F11"/>
    <w:multiLevelType w:val="hybridMultilevel"/>
    <w:tmpl w:val="E4369F12"/>
    <w:lvl w:ilvl="0" w:tplc="C9485E44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5D42F3"/>
    <w:multiLevelType w:val="hybridMultilevel"/>
    <w:tmpl w:val="379E0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B0A18"/>
    <w:multiLevelType w:val="hybridMultilevel"/>
    <w:tmpl w:val="675A5B3C"/>
    <w:lvl w:ilvl="0" w:tplc="04090001">
      <w:start w:val="1"/>
      <w:numFmt w:val="bullet"/>
      <w:lvlText w:val=""/>
      <w:lvlJc w:val="left"/>
      <w:pPr>
        <w:tabs>
          <w:tab w:val="num" w:pos="423"/>
        </w:tabs>
        <w:ind w:left="4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3"/>
        </w:tabs>
        <w:ind w:left="1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3"/>
        </w:tabs>
        <w:ind w:left="1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3"/>
        </w:tabs>
        <w:ind w:left="2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3"/>
        </w:tabs>
        <w:ind w:left="3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3"/>
        </w:tabs>
        <w:ind w:left="4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3"/>
        </w:tabs>
        <w:ind w:left="4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3"/>
        </w:tabs>
        <w:ind w:left="5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3"/>
        </w:tabs>
        <w:ind w:left="6183" w:hanging="360"/>
      </w:pPr>
      <w:rPr>
        <w:rFonts w:ascii="Wingdings" w:hAnsi="Wingdings" w:hint="default"/>
      </w:rPr>
    </w:lvl>
  </w:abstractNum>
  <w:abstractNum w:abstractNumId="10" w15:restartNumberingAfterBreak="0">
    <w:nsid w:val="46B300EA"/>
    <w:multiLevelType w:val="hybridMultilevel"/>
    <w:tmpl w:val="86109E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3F3273"/>
    <w:multiLevelType w:val="hybridMultilevel"/>
    <w:tmpl w:val="2444A3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010DA2"/>
    <w:multiLevelType w:val="hybridMultilevel"/>
    <w:tmpl w:val="0B18D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90226A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825ED"/>
    <w:multiLevelType w:val="hybridMultilevel"/>
    <w:tmpl w:val="6D105B8C"/>
    <w:lvl w:ilvl="0" w:tplc="A23EBC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DF6DA3"/>
    <w:multiLevelType w:val="multilevel"/>
    <w:tmpl w:val="08090021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15" w15:restartNumberingAfterBreak="0">
    <w:nsid w:val="78F80B37"/>
    <w:multiLevelType w:val="hybridMultilevel"/>
    <w:tmpl w:val="F6303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83239A"/>
    <w:multiLevelType w:val="hybridMultilevel"/>
    <w:tmpl w:val="9BC444F2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533A3D"/>
    <w:multiLevelType w:val="hybridMultilevel"/>
    <w:tmpl w:val="675A5B3C"/>
    <w:lvl w:ilvl="0" w:tplc="04090001">
      <w:start w:val="1"/>
      <w:numFmt w:val="bullet"/>
      <w:lvlText w:val=""/>
      <w:lvlJc w:val="left"/>
      <w:pPr>
        <w:tabs>
          <w:tab w:val="num" w:pos="423"/>
        </w:tabs>
        <w:ind w:left="4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0096887">
    <w:abstractNumId w:val="11"/>
  </w:num>
  <w:num w:numId="2" w16cid:durableId="879319400">
    <w:abstractNumId w:val="2"/>
  </w:num>
  <w:num w:numId="3" w16cid:durableId="1766073087">
    <w:abstractNumId w:val="9"/>
  </w:num>
  <w:num w:numId="4" w16cid:durableId="600800274">
    <w:abstractNumId w:val="17"/>
  </w:num>
  <w:num w:numId="5" w16cid:durableId="144399047">
    <w:abstractNumId w:val="10"/>
  </w:num>
  <w:num w:numId="6" w16cid:durableId="514732687">
    <w:abstractNumId w:val="5"/>
  </w:num>
  <w:num w:numId="7" w16cid:durableId="887030089">
    <w:abstractNumId w:val="16"/>
  </w:num>
  <w:num w:numId="8" w16cid:durableId="1933590589">
    <w:abstractNumId w:val="8"/>
  </w:num>
  <w:num w:numId="9" w16cid:durableId="1787654850">
    <w:abstractNumId w:val="12"/>
  </w:num>
  <w:num w:numId="10" w16cid:durableId="1185827950">
    <w:abstractNumId w:val="15"/>
  </w:num>
  <w:num w:numId="11" w16cid:durableId="1854147094">
    <w:abstractNumId w:val="14"/>
  </w:num>
  <w:num w:numId="12" w16cid:durableId="1056780888">
    <w:abstractNumId w:val="13"/>
  </w:num>
  <w:num w:numId="13" w16cid:durableId="49308133">
    <w:abstractNumId w:val="0"/>
  </w:num>
  <w:num w:numId="14" w16cid:durableId="72902080">
    <w:abstractNumId w:val="3"/>
  </w:num>
  <w:num w:numId="15" w16cid:durableId="497618906">
    <w:abstractNumId w:val="4"/>
  </w:num>
  <w:num w:numId="16" w16cid:durableId="940451322">
    <w:abstractNumId w:val="7"/>
  </w:num>
  <w:num w:numId="17" w16cid:durableId="710227879">
    <w:abstractNumId w:val="6"/>
  </w:num>
  <w:num w:numId="18" w16cid:durableId="1014722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7C"/>
    <w:rsid w:val="000059EF"/>
    <w:rsid w:val="00076DD0"/>
    <w:rsid w:val="0008107B"/>
    <w:rsid w:val="000F0650"/>
    <w:rsid w:val="00110CC3"/>
    <w:rsid w:val="001143CF"/>
    <w:rsid w:val="00131A67"/>
    <w:rsid w:val="00170966"/>
    <w:rsid w:val="001E02C8"/>
    <w:rsid w:val="001F031F"/>
    <w:rsid w:val="00216339"/>
    <w:rsid w:val="002226C8"/>
    <w:rsid w:val="00237D8B"/>
    <w:rsid w:val="002A0D81"/>
    <w:rsid w:val="002C589B"/>
    <w:rsid w:val="002D171E"/>
    <w:rsid w:val="003201B0"/>
    <w:rsid w:val="00333BEB"/>
    <w:rsid w:val="003778F5"/>
    <w:rsid w:val="003835C1"/>
    <w:rsid w:val="00391AA4"/>
    <w:rsid w:val="003B6933"/>
    <w:rsid w:val="003F1119"/>
    <w:rsid w:val="003F4B9C"/>
    <w:rsid w:val="00425FE7"/>
    <w:rsid w:val="0043567C"/>
    <w:rsid w:val="00453C38"/>
    <w:rsid w:val="004612F6"/>
    <w:rsid w:val="00463D36"/>
    <w:rsid w:val="004934FA"/>
    <w:rsid w:val="004B0B7B"/>
    <w:rsid w:val="004C5783"/>
    <w:rsid w:val="00501BB0"/>
    <w:rsid w:val="00564602"/>
    <w:rsid w:val="005B5297"/>
    <w:rsid w:val="005E67FF"/>
    <w:rsid w:val="005F0395"/>
    <w:rsid w:val="00637C21"/>
    <w:rsid w:val="00655912"/>
    <w:rsid w:val="00671BD9"/>
    <w:rsid w:val="006D2C6F"/>
    <w:rsid w:val="00712BFA"/>
    <w:rsid w:val="0076459A"/>
    <w:rsid w:val="00764B5D"/>
    <w:rsid w:val="007A7C81"/>
    <w:rsid w:val="007F4093"/>
    <w:rsid w:val="008730EC"/>
    <w:rsid w:val="008B0A67"/>
    <w:rsid w:val="008C397B"/>
    <w:rsid w:val="008C5BA0"/>
    <w:rsid w:val="008F5832"/>
    <w:rsid w:val="00917EE7"/>
    <w:rsid w:val="0092015C"/>
    <w:rsid w:val="00961AC5"/>
    <w:rsid w:val="009678DF"/>
    <w:rsid w:val="0098261B"/>
    <w:rsid w:val="00997158"/>
    <w:rsid w:val="009A0F57"/>
    <w:rsid w:val="009B0C1B"/>
    <w:rsid w:val="009B752D"/>
    <w:rsid w:val="009D45DC"/>
    <w:rsid w:val="009E2E39"/>
    <w:rsid w:val="009F7EAC"/>
    <w:rsid w:val="00A64CCF"/>
    <w:rsid w:val="00A822AA"/>
    <w:rsid w:val="00A97C71"/>
    <w:rsid w:val="00AD13E0"/>
    <w:rsid w:val="00AE74F7"/>
    <w:rsid w:val="00B57DC5"/>
    <w:rsid w:val="00B6692B"/>
    <w:rsid w:val="00B70A3E"/>
    <w:rsid w:val="00B90D63"/>
    <w:rsid w:val="00B96759"/>
    <w:rsid w:val="00BC4027"/>
    <w:rsid w:val="00C31F94"/>
    <w:rsid w:val="00C71A56"/>
    <w:rsid w:val="00C81367"/>
    <w:rsid w:val="00C92E43"/>
    <w:rsid w:val="00D14199"/>
    <w:rsid w:val="00D6514A"/>
    <w:rsid w:val="00D665A8"/>
    <w:rsid w:val="00D87E1E"/>
    <w:rsid w:val="00DD7D26"/>
    <w:rsid w:val="00DF6931"/>
    <w:rsid w:val="00E276DE"/>
    <w:rsid w:val="00E7425E"/>
    <w:rsid w:val="00E83235"/>
    <w:rsid w:val="00E93F0B"/>
    <w:rsid w:val="00E94A5B"/>
    <w:rsid w:val="00E956E9"/>
    <w:rsid w:val="00EC1617"/>
    <w:rsid w:val="00F05957"/>
    <w:rsid w:val="00F1360E"/>
    <w:rsid w:val="00F5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AAE1EF"/>
  <w15:docId w15:val="{79E8C664-AD0D-42A6-8C5B-174623AE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3567C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43567C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356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67C"/>
  </w:style>
  <w:style w:type="paragraph" w:styleId="ListParagraph">
    <w:name w:val="List Paragraph"/>
    <w:basedOn w:val="Normal"/>
    <w:uiPriority w:val="34"/>
    <w:qFormat/>
    <w:rsid w:val="00637C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0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A67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rsid w:val="00131A67"/>
    <w:pPr>
      <w:widowControl w:val="0"/>
      <w:numPr>
        <w:numId w:val="16"/>
      </w:numPr>
      <w:tabs>
        <w:tab w:val="left" w:pos="453"/>
        <w:tab w:val="left" w:pos="1700"/>
        <w:tab w:val="left" w:pos="2551"/>
        <w:tab w:val="left" w:pos="3401"/>
        <w:tab w:val="left" w:pos="4251"/>
        <w:tab w:val="left" w:pos="5102"/>
        <w:tab w:val="left" w:pos="5952"/>
        <w:tab w:val="left" w:pos="6803"/>
        <w:tab w:val="left" w:pos="7653"/>
        <w:tab w:val="left" w:pos="8503"/>
        <w:tab w:val="left" w:pos="9354"/>
        <w:tab w:val="left" w:pos="12960"/>
      </w:tabs>
      <w:spacing w:after="0" w:line="287" w:lineRule="atLeast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D5F06C.3A06DC4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1150761A653042A484EE705ABBF9FC" ma:contentTypeVersion="16" ma:contentTypeDescription="Create a new document." ma:contentTypeScope="" ma:versionID="64144da1e282274aa225b3c7166f2739">
  <xsd:schema xmlns:xsd="http://www.w3.org/2001/XMLSchema" xmlns:xs="http://www.w3.org/2001/XMLSchema" xmlns:p="http://schemas.microsoft.com/office/2006/metadata/properties" xmlns:ns2="7166b169-7f67-4482-9498-4e8a8af74ca7" xmlns:ns3="1ab721f1-da25-438d-9c4b-c8d85a5945b6" targetNamespace="http://schemas.microsoft.com/office/2006/metadata/properties" ma:root="true" ma:fieldsID="665ff38dee09201f97116f8a1dd91e21" ns2:_="" ns3:_="">
    <xsd:import namespace="7166b169-7f67-4482-9498-4e8a8af74ca7"/>
    <xsd:import namespace="1ab721f1-da25-438d-9c4b-c8d85a5945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CheckedbyDat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6b169-7f67-4482-9498-4e8a8af74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heckedbyDate" ma:index="19" nillable="true" ma:displayName="Checked by &amp; Date" ma:description="Column to show sign off of payroll documentation&#10;" ma:format="Dropdown" ma:internalName="CheckedbyDate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41a904b-da2c-4878-bdc1-5c7b4429cb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721f1-da25-438d-9c4b-c8d85a5945b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30fdb7-7ccd-4449-8135-6d60a2ef2542}" ma:internalName="TaxCatchAll" ma:showField="CatchAllData" ma:web="1ab721f1-da25-438d-9c4b-c8d85a594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eckedbyDate xmlns="7166b169-7f67-4482-9498-4e8a8af74ca7" xsi:nil="true"/>
    <TaxCatchAll xmlns="1ab721f1-da25-438d-9c4b-c8d85a5945b6" xsi:nil="true"/>
    <lcf76f155ced4ddcb4097134ff3c332f xmlns="7166b169-7f67-4482-9498-4e8a8af74ca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AAAE86-C0C0-474F-BC60-B06962616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6b169-7f67-4482-9498-4e8a8af74ca7"/>
    <ds:schemaRef ds:uri="1ab721f1-da25-438d-9c4b-c8d85a594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3C5F3D-0248-4A23-8625-DC8B14B0821F}">
  <ds:schemaRefs>
    <ds:schemaRef ds:uri="http://schemas.microsoft.com/office/2006/metadata/properties"/>
    <ds:schemaRef ds:uri="http://schemas.microsoft.com/office/infopath/2007/PartnerControls"/>
    <ds:schemaRef ds:uri="7166b169-7f67-4482-9498-4e8a8af74ca7"/>
    <ds:schemaRef ds:uri="1ab721f1-da25-438d-9c4b-c8d85a5945b6"/>
  </ds:schemaRefs>
</ds:datastoreItem>
</file>

<file path=customXml/itemProps3.xml><?xml version="1.0" encoding="utf-8"?>
<ds:datastoreItem xmlns:ds="http://schemas.openxmlformats.org/officeDocument/2006/customXml" ds:itemID="{535FEFC1-A98D-462C-B27D-E8C5B47DC7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Ashford School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Walsh</dc:creator>
  <cp:keywords/>
  <dc:description/>
  <cp:lastModifiedBy>Rowenna Abel</cp:lastModifiedBy>
  <cp:revision>13</cp:revision>
  <cp:lastPrinted>2016-06-15T09:15:00Z</cp:lastPrinted>
  <dcterms:created xsi:type="dcterms:W3CDTF">2021-04-28T10:59:00Z</dcterms:created>
  <dcterms:modified xsi:type="dcterms:W3CDTF">2023-05-24T10:26:00Z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0x0101001A1150761A653042A484EE705ABBF9FC</vt:lpwstr>
  </property>
  <property fmtid="{D5CDD505-2E9C-101B-9397-08002B2CF9AE}" pid="3" name="Order">
    <vt:r8>6158600</vt:r8>
  </property>
  <property fmtid="{D5CDD505-2E9C-101B-9397-08002B2CF9AE}" pid="4" name="MediaServiceImageTags">
    <vt:lpwstr/>
  </property>
</Properties>
</file>