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BC8A5" w14:textId="6B7A85C7" w:rsidR="00C92363" w:rsidRPr="00C93072" w:rsidRDefault="46CC421B" w:rsidP="46CC421B">
      <w:pPr>
        <w:tabs>
          <w:tab w:val="left" w:pos="2295"/>
        </w:tabs>
        <w:spacing w:after="200" w:line="276" w:lineRule="auto"/>
        <w:rPr>
          <w:rFonts w:eastAsiaTheme="minorEastAsia"/>
          <w:b/>
          <w:bCs/>
          <w:sz w:val="22"/>
          <w:szCs w:val="22"/>
          <w:lang w:eastAsia="en-GB"/>
        </w:rPr>
      </w:pPr>
      <w:r w:rsidRPr="46CC421B">
        <w:rPr>
          <w:rFonts w:eastAsiaTheme="minorEastAsia"/>
          <w:b/>
          <w:bCs/>
          <w:sz w:val="22"/>
          <w:szCs w:val="22"/>
          <w:lang w:eastAsia="en-GB"/>
        </w:rPr>
        <w:t>Job Title:</w:t>
      </w:r>
      <w:r w:rsidR="00C92363">
        <w:tab/>
      </w:r>
      <w:r w:rsidR="00C92363">
        <w:tab/>
      </w:r>
      <w:r w:rsidRPr="46CC421B">
        <w:rPr>
          <w:rFonts w:eastAsiaTheme="minorEastAsia"/>
          <w:b/>
          <w:bCs/>
          <w:sz w:val="22"/>
          <w:szCs w:val="22"/>
          <w:lang w:eastAsia="en-GB"/>
        </w:rPr>
        <w:t>Attendance Manager</w:t>
      </w:r>
    </w:p>
    <w:p w14:paraId="21ED1F16" w14:textId="1D642F4C" w:rsidR="00C92363" w:rsidRPr="00C93072" w:rsidRDefault="00C92363" w:rsidP="46CAD201">
      <w:pPr>
        <w:spacing w:after="200" w:line="276" w:lineRule="auto"/>
        <w:ind w:left="2880" w:hanging="2880"/>
        <w:rPr>
          <w:rFonts w:eastAsiaTheme="minorEastAsia"/>
          <w:sz w:val="22"/>
          <w:szCs w:val="22"/>
          <w:lang w:eastAsia="en-GB"/>
        </w:rPr>
      </w:pPr>
      <w:r w:rsidRPr="46CAD201">
        <w:rPr>
          <w:rFonts w:eastAsiaTheme="minorEastAsia"/>
          <w:b/>
          <w:bCs/>
          <w:sz w:val="22"/>
          <w:szCs w:val="22"/>
          <w:lang w:eastAsia="en-GB"/>
        </w:rPr>
        <w:t>Grade:</w:t>
      </w:r>
      <w:r>
        <w:tab/>
      </w:r>
      <w:r w:rsidRPr="46CAD201">
        <w:rPr>
          <w:rFonts w:eastAsiaTheme="minorEastAsia"/>
          <w:sz w:val="22"/>
          <w:szCs w:val="22"/>
          <w:lang w:eastAsia="en-GB"/>
        </w:rPr>
        <w:t>LBR</w:t>
      </w:r>
      <w:r w:rsidR="36513FC0" w:rsidRPr="46CAD201">
        <w:rPr>
          <w:rFonts w:eastAsiaTheme="minorEastAsia"/>
          <w:sz w:val="22"/>
          <w:szCs w:val="22"/>
          <w:lang w:eastAsia="en-GB"/>
        </w:rPr>
        <w:t>6</w:t>
      </w:r>
      <w:r w:rsidRPr="46CAD201">
        <w:rPr>
          <w:rFonts w:eastAsiaTheme="minorEastAsia"/>
          <w:sz w:val="22"/>
          <w:szCs w:val="22"/>
          <w:lang w:eastAsia="en-GB"/>
        </w:rPr>
        <w:t xml:space="preserve">, scale point </w:t>
      </w:r>
      <w:r w:rsidR="07415C09" w:rsidRPr="46CAD201">
        <w:rPr>
          <w:rFonts w:eastAsiaTheme="minorEastAsia"/>
          <w:sz w:val="22"/>
          <w:szCs w:val="22"/>
          <w:lang w:eastAsia="en-GB"/>
        </w:rPr>
        <w:t>18</w:t>
      </w:r>
      <w:r w:rsidRPr="46CAD201">
        <w:rPr>
          <w:rFonts w:eastAsiaTheme="minorEastAsia"/>
          <w:sz w:val="22"/>
          <w:szCs w:val="22"/>
          <w:lang w:eastAsia="en-GB"/>
        </w:rPr>
        <w:t xml:space="preserve"> to 2</w:t>
      </w:r>
      <w:r w:rsidR="076D62DF" w:rsidRPr="46CAD201">
        <w:rPr>
          <w:rFonts w:eastAsiaTheme="minorEastAsia"/>
          <w:sz w:val="22"/>
          <w:szCs w:val="22"/>
          <w:lang w:eastAsia="en-GB"/>
        </w:rPr>
        <w:t>0</w:t>
      </w:r>
      <w:r w:rsidRPr="46CAD201">
        <w:rPr>
          <w:rFonts w:eastAsiaTheme="minorEastAsia"/>
          <w:sz w:val="22"/>
          <w:szCs w:val="22"/>
          <w:lang w:eastAsia="en-GB"/>
        </w:rPr>
        <w:t xml:space="preserve">. </w:t>
      </w:r>
    </w:p>
    <w:p w14:paraId="20CE4ADD" w14:textId="7AD0E7C6" w:rsidR="00C92363" w:rsidRPr="00C93072" w:rsidRDefault="00C92363" w:rsidP="00C92363">
      <w:pPr>
        <w:spacing w:after="200" w:line="276" w:lineRule="auto"/>
        <w:rPr>
          <w:rFonts w:eastAsiaTheme="minorEastAsia" w:cstheme="minorHAnsi"/>
          <w:sz w:val="22"/>
          <w:szCs w:val="22"/>
          <w:lang w:eastAsia="en-GB"/>
        </w:rPr>
      </w:pPr>
      <w:r w:rsidRPr="00C93072">
        <w:rPr>
          <w:rFonts w:eastAsiaTheme="minorEastAsia" w:cstheme="minorHAnsi"/>
          <w:b/>
          <w:sz w:val="22"/>
          <w:szCs w:val="22"/>
          <w:lang w:eastAsia="en-GB"/>
        </w:rPr>
        <w:t>Hours of work:</w:t>
      </w:r>
      <w:r w:rsidRPr="00C93072">
        <w:rPr>
          <w:rFonts w:eastAsiaTheme="minorEastAsia" w:cstheme="minorHAnsi"/>
          <w:sz w:val="22"/>
          <w:szCs w:val="22"/>
          <w:lang w:eastAsia="en-GB"/>
        </w:rPr>
        <w:t xml:space="preserve"> </w:t>
      </w:r>
      <w:r w:rsidRPr="00C93072">
        <w:rPr>
          <w:rFonts w:eastAsiaTheme="minorEastAsia" w:cstheme="minorHAnsi"/>
          <w:sz w:val="22"/>
          <w:szCs w:val="22"/>
          <w:lang w:eastAsia="en-GB"/>
        </w:rPr>
        <w:tab/>
      </w:r>
      <w:r w:rsidRPr="00C93072">
        <w:rPr>
          <w:rFonts w:eastAsiaTheme="minorEastAsia" w:cstheme="minorHAnsi"/>
          <w:sz w:val="22"/>
          <w:szCs w:val="22"/>
          <w:lang w:eastAsia="en-GB"/>
        </w:rPr>
        <w:tab/>
      </w:r>
      <w:r w:rsidR="00C93072">
        <w:rPr>
          <w:rFonts w:eastAsiaTheme="minorEastAsia" w:cstheme="minorHAnsi"/>
          <w:sz w:val="22"/>
          <w:szCs w:val="22"/>
          <w:lang w:eastAsia="en-GB"/>
        </w:rPr>
        <w:tab/>
      </w:r>
      <w:r w:rsidRPr="00C93072">
        <w:rPr>
          <w:rFonts w:eastAsiaTheme="minorEastAsia" w:cstheme="minorHAnsi"/>
          <w:sz w:val="22"/>
          <w:szCs w:val="22"/>
          <w:lang w:eastAsia="en-GB"/>
        </w:rPr>
        <w:t xml:space="preserve">36 hours per week, term time only plus </w:t>
      </w:r>
      <w:r w:rsidR="007F04F5">
        <w:rPr>
          <w:rFonts w:eastAsiaTheme="minorEastAsia" w:cstheme="minorHAnsi"/>
          <w:sz w:val="22"/>
          <w:szCs w:val="22"/>
          <w:lang w:eastAsia="en-GB"/>
        </w:rPr>
        <w:t>10</w:t>
      </w:r>
      <w:r w:rsidRPr="00C93072">
        <w:rPr>
          <w:rFonts w:eastAsiaTheme="minorEastAsia" w:cstheme="minorHAnsi"/>
          <w:sz w:val="22"/>
          <w:szCs w:val="22"/>
          <w:lang w:eastAsia="en-GB"/>
        </w:rPr>
        <w:t xml:space="preserve"> directed days </w:t>
      </w:r>
    </w:p>
    <w:p w14:paraId="251AC449" w14:textId="77777777" w:rsidR="00C92363" w:rsidRPr="00C93072" w:rsidRDefault="00C92363" w:rsidP="00C92363">
      <w:pPr>
        <w:spacing w:after="200" w:line="276" w:lineRule="auto"/>
        <w:rPr>
          <w:rFonts w:eastAsiaTheme="minorEastAsia" w:cstheme="minorHAnsi"/>
          <w:sz w:val="22"/>
          <w:szCs w:val="22"/>
          <w:lang w:eastAsia="en-GB"/>
        </w:rPr>
      </w:pPr>
      <w:r w:rsidRPr="00C93072">
        <w:rPr>
          <w:rFonts w:eastAsiaTheme="minorEastAsia" w:cstheme="minorHAnsi"/>
          <w:b/>
          <w:sz w:val="22"/>
          <w:szCs w:val="22"/>
          <w:lang w:eastAsia="en-GB"/>
        </w:rPr>
        <w:t>Responsible to:</w:t>
      </w:r>
      <w:r w:rsidRPr="00C93072">
        <w:rPr>
          <w:rFonts w:eastAsiaTheme="minorEastAsia" w:cstheme="minorHAnsi"/>
          <w:b/>
          <w:sz w:val="22"/>
          <w:szCs w:val="22"/>
          <w:lang w:eastAsia="en-GB"/>
        </w:rPr>
        <w:tab/>
      </w:r>
      <w:r w:rsidRPr="00C93072">
        <w:rPr>
          <w:rFonts w:eastAsiaTheme="minorEastAsia" w:cstheme="minorHAnsi"/>
          <w:b/>
          <w:sz w:val="22"/>
          <w:szCs w:val="22"/>
          <w:lang w:eastAsia="en-GB"/>
        </w:rPr>
        <w:tab/>
      </w:r>
      <w:r w:rsidR="00C93072">
        <w:rPr>
          <w:rFonts w:eastAsiaTheme="minorEastAsia" w:cstheme="minorHAnsi"/>
          <w:b/>
          <w:sz w:val="22"/>
          <w:szCs w:val="22"/>
          <w:lang w:eastAsia="en-GB"/>
        </w:rPr>
        <w:tab/>
      </w:r>
      <w:r w:rsidRPr="00C93072">
        <w:rPr>
          <w:rFonts w:eastAsiaTheme="minorEastAsia" w:cstheme="minorHAnsi"/>
          <w:sz w:val="22"/>
          <w:szCs w:val="22"/>
          <w:lang w:eastAsia="en-GB"/>
        </w:rPr>
        <w:t>Assistant Headteacher</w:t>
      </w:r>
      <w:r w:rsidR="00C93072">
        <w:rPr>
          <w:rFonts w:eastAsiaTheme="minorEastAsia" w:cstheme="minorHAnsi"/>
          <w:sz w:val="22"/>
          <w:szCs w:val="22"/>
          <w:lang w:eastAsia="en-GB"/>
        </w:rPr>
        <w:t>, SLT</w:t>
      </w:r>
      <w:r w:rsidRPr="00C93072">
        <w:rPr>
          <w:rFonts w:eastAsiaTheme="minorEastAsia" w:cstheme="minorHAnsi"/>
          <w:sz w:val="22"/>
          <w:szCs w:val="22"/>
          <w:lang w:eastAsia="en-GB"/>
        </w:rPr>
        <w:t xml:space="preserve"> </w:t>
      </w:r>
    </w:p>
    <w:p w14:paraId="0EE8E500" w14:textId="1B16842F" w:rsidR="00D0646B" w:rsidRDefault="00C92363" w:rsidP="00C92363">
      <w:pPr>
        <w:spacing w:after="200" w:line="276" w:lineRule="auto"/>
        <w:rPr>
          <w:rFonts w:eastAsiaTheme="minorEastAsia" w:cstheme="minorHAnsi"/>
          <w:sz w:val="22"/>
          <w:szCs w:val="22"/>
          <w:lang w:eastAsia="en-GB"/>
        </w:rPr>
      </w:pPr>
      <w:r w:rsidRPr="00C93072">
        <w:rPr>
          <w:rFonts w:eastAsiaTheme="minorEastAsia" w:cstheme="minorHAnsi"/>
          <w:b/>
          <w:sz w:val="22"/>
          <w:szCs w:val="22"/>
          <w:lang w:eastAsia="en-GB"/>
        </w:rPr>
        <w:t>Date of Job Spec:</w:t>
      </w:r>
      <w:r w:rsidRPr="00C93072">
        <w:rPr>
          <w:rFonts w:eastAsiaTheme="minorEastAsia" w:cstheme="minorHAnsi"/>
          <w:b/>
          <w:sz w:val="22"/>
          <w:szCs w:val="22"/>
          <w:lang w:eastAsia="en-GB"/>
        </w:rPr>
        <w:tab/>
      </w:r>
      <w:r w:rsidRPr="00C93072">
        <w:rPr>
          <w:rFonts w:eastAsiaTheme="minorEastAsia" w:cstheme="minorHAnsi"/>
          <w:b/>
          <w:sz w:val="22"/>
          <w:szCs w:val="22"/>
          <w:lang w:eastAsia="en-GB"/>
        </w:rPr>
        <w:tab/>
      </w:r>
      <w:r w:rsidR="00CE4030">
        <w:rPr>
          <w:rFonts w:eastAsiaTheme="minorEastAsia" w:cstheme="minorHAnsi"/>
          <w:sz w:val="22"/>
          <w:szCs w:val="22"/>
          <w:lang w:eastAsia="en-GB"/>
        </w:rPr>
        <w:t>November 2024</w:t>
      </w:r>
    </w:p>
    <w:p w14:paraId="17A5DCE0" w14:textId="77777777" w:rsidR="00C92363" w:rsidRPr="00C93072" w:rsidRDefault="00C92363" w:rsidP="00C92363">
      <w:pPr>
        <w:spacing w:after="160" w:line="259" w:lineRule="auto"/>
        <w:jc w:val="center"/>
        <w:rPr>
          <w:rFonts w:cstheme="minorHAnsi"/>
          <w:b/>
          <w:sz w:val="22"/>
          <w:szCs w:val="22"/>
        </w:rPr>
      </w:pPr>
    </w:p>
    <w:p w14:paraId="51172B1E" w14:textId="77777777" w:rsidR="00C92363" w:rsidRPr="00C93072" w:rsidRDefault="00D0646B" w:rsidP="00C92363">
      <w:pPr>
        <w:spacing w:after="160" w:line="259" w:lineRule="auto"/>
        <w:rPr>
          <w:rFonts w:cstheme="minorHAnsi"/>
          <w:b/>
          <w:sz w:val="22"/>
          <w:szCs w:val="22"/>
        </w:rPr>
      </w:pPr>
      <w:r>
        <w:rPr>
          <w:rFonts w:cstheme="minorHAnsi"/>
          <w:b/>
          <w:sz w:val="22"/>
          <w:szCs w:val="22"/>
        </w:rPr>
        <w:t>Core Purpose</w:t>
      </w:r>
    </w:p>
    <w:p w14:paraId="00DE06C4" w14:textId="77777777" w:rsidR="001F7F36" w:rsidRPr="00C93072" w:rsidRDefault="00C92363" w:rsidP="001F7F36">
      <w:pPr>
        <w:spacing w:after="160" w:line="259" w:lineRule="auto"/>
        <w:rPr>
          <w:rFonts w:cstheme="minorHAnsi"/>
          <w:bCs/>
          <w:iCs/>
          <w:sz w:val="22"/>
          <w:szCs w:val="22"/>
        </w:rPr>
      </w:pPr>
      <w:r w:rsidRPr="00C93072">
        <w:rPr>
          <w:rFonts w:cstheme="minorHAnsi"/>
          <w:bCs/>
          <w:iCs/>
          <w:sz w:val="22"/>
          <w:szCs w:val="22"/>
        </w:rPr>
        <w:t xml:space="preserve">To contribute to improving school attendance by ensuring timely and accurate recording of attendance information, </w:t>
      </w:r>
      <w:r w:rsidR="001F7F36" w:rsidRPr="00C93072">
        <w:rPr>
          <w:rFonts w:cstheme="minorHAnsi"/>
          <w:bCs/>
          <w:iCs/>
          <w:sz w:val="22"/>
          <w:szCs w:val="22"/>
        </w:rPr>
        <w:t>effective analysis and deployment of impactful interventions to improve overall attendance and punctuality in line with the school’s strategic aims</w:t>
      </w:r>
      <w:r w:rsidR="001F7F36" w:rsidRPr="00C93072">
        <w:rPr>
          <w:rFonts w:cstheme="minorHAnsi"/>
          <w:b/>
          <w:bCs/>
          <w:i/>
          <w:iCs/>
          <w:sz w:val="22"/>
          <w:szCs w:val="22"/>
        </w:rPr>
        <w:t>.</w:t>
      </w:r>
    </w:p>
    <w:p w14:paraId="60B6355D" w14:textId="77777777" w:rsidR="00C92363" w:rsidRPr="00C93072" w:rsidRDefault="00C92363" w:rsidP="001F7F36">
      <w:pPr>
        <w:spacing w:after="160" w:line="259" w:lineRule="auto"/>
        <w:rPr>
          <w:rFonts w:cstheme="minorHAnsi"/>
          <w:sz w:val="22"/>
          <w:szCs w:val="22"/>
        </w:rPr>
      </w:pPr>
      <w:r w:rsidRPr="00C93072">
        <w:rPr>
          <w:rFonts w:cstheme="minorHAnsi"/>
          <w:sz w:val="22"/>
          <w:szCs w:val="22"/>
        </w:rPr>
        <w:t>To contribute to rai</w:t>
      </w:r>
      <w:r w:rsidR="001F7F36" w:rsidRPr="00C93072">
        <w:rPr>
          <w:rFonts w:cstheme="minorHAnsi"/>
          <w:sz w:val="22"/>
          <w:szCs w:val="22"/>
        </w:rPr>
        <w:t>s</w:t>
      </w:r>
      <w:r w:rsidRPr="00C93072">
        <w:rPr>
          <w:rFonts w:cstheme="minorHAnsi"/>
          <w:sz w:val="22"/>
          <w:szCs w:val="22"/>
        </w:rPr>
        <w:t>ing achievement by improving school attendance</w:t>
      </w:r>
      <w:r w:rsidR="001F7F36" w:rsidRPr="00C93072">
        <w:rPr>
          <w:rFonts w:cstheme="minorHAnsi"/>
          <w:sz w:val="22"/>
          <w:szCs w:val="22"/>
        </w:rPr>
        <w:t xml:space="preserve"> by:</w:t>
      </w:r>
    </w:p>
    <w:p w14:paraId="492A1869" w14:textId="77777777" w:rsidR="00C92363" w:rsidRPr="00C93072" w:rsidRDefault="001F7F36" w:rsidP="00C92363">
      <w:pPr>
        <w:numPr>
          <w:ilvl w:val="0"/>
          <w:numId w:val="8"/>
        </w:numPr>
        <w:spacing w:after="160" w:line="259" w:lineRule="auto"/>
        <w:contextualSpacing/>
        <w:rPr>
          <w:rFonts w:cstheme="minorHAnsi"/>
          <w:sz w:val="22"/>
          <w:szCs w:val="22"/>
        </w:rPr>
      </w:pPr>
      <w:r w:rsidRPr="00C93072">
        <w:rPr>
          <w:rFonts w:cstheme="minorHAnsi"/>
          <w:sz w:val="22"/>
          <w:szCs w:val="22"/>
        </w:rPr>
        <w:t>Working</w:t>
      </w:r>
      <w:r w:rsidR="00C92363" w:rsidRPr="00C93072">
        <w:rPr>
          <w:rFonts w:cstheme="minorHAnsi"/>
          <w:sz w:val="22"/>
          <w:szCs w:val="22"/>
        </w:rPr>
        <w:t xml:space="preserve"> with students and families</w:t>
      </w:r>
      <w:r w:rsidRPr="00C93072">
        <w:rPr>
          <w:rFonts w:cstheme="minorHAnsi"/>
          <w:sz w:val="22"/>
          <w:szCs w:val="22"/>
        </w:rPr>
        <w:t>, including those hard to reach,</w:t>
      </w:r>
      <w:r w:rsidR="00C92363" w:rsidRPr="00C93072">
        <w:rPr>
          <w:rFonts w:cstheme="minorHAnsi"/>
          <w:sz w:val="22"/>
          <w:szCs w:val="22"/>
        </w:rPr>
        <w:t xml:space="preserve"> to identify the reasons impacting on the attendance of individual students and to facilitate their return or access to regular, full-time education provision</w:t>
      </w:r>
    </w:p>
    <w:p w14:paraId="6EF76176" w14:textId="77777777" w:rsidR="001F7F36" w:rsidRPr="00C93072" w:rsidRDefault="001F7F36" w:rsidP="001F7F36">
      <w:pPr>
        <w:numPr>
          <w:ilvl w:val="0"/>
          <w:numId w:val="8"/>
        </w:numPr>
        <w:spacing w:after="160" w:line="259" w:lineRule="auto"/>
        <w:contextualSpacing/>
        <w:rPr>
          <w:rFonts w:cstheme="minorHAnsi"/>
          <w:sz w:val="22"/>
          <w:szCs w:val="22"/>
        </w:rPr>
      </w:pPr>
      <w:r w:rsidRPr="00C93072">
        <w:rPr>
          <w:rFonts w:cstheme="minorHAnsi"/>
          <w:sz w:val="22"/>
          <w:szCs w:val="22"/>
        </w:rPr>
        <w:t>Establishing</w:t>
      </w:r>
      <w:r w:rsidR="00C92363" w:rsidRPr="00C93072">
        <w:rPr>
          <w:rFonts w:cstheme="minorHAnsi"/>
          <w:sz w:val="22"/>
          <w:szCs w:val="22"/>
        </w:rPr>
        <w:t xml:space="preserve"> and develop</w:t>
      </w:r>
      <w:r w:rsidRPr="00C93072">
        <w:rPr>
          <w:rFonts w:cstheme="minorHAnsi"/>
          <w:sz w:val="22"/>
          <w:szCs w:val="22"/>
        </w:rPr>
        <w:t>ing</w:t>
      </w:r>
      <w:r w:rsidR="00C92363" w:rsidRPr="00C93072">
        <w:rPr>
          <w:rFonts w:cstheme="minorHAnsi"/>
          <w:sz w:val="22"/>
          <w:szCs w:val="22"/>
        </w:rPr>
        <w:t xml:space="preserve"> a professional service to support the school, </w:t>
      </w:r>
      <w:r w:rsidRPr="00C93072">
        <w:rPr>
          <w:rFonts w:cstheme="minorHAnsi"/>
          <w:sz w:val="22"/>
          <w:szCs w:val="22"/>
        </w:rPr>
        <w:t xml:space="preserve">its </w:t>
      </w:r>
      <w:r w:rsidR="00C92363" w:rsidRPr="00C93072">
        <w:rPr>
          <w:rFonts w:cstheme="minorHAnsi"/>
          <w:sz w:val="22"/>
          <w:szCs w:val="22"/>
        </w:rPr>
        <w:t>staff, students and parents, in raising attendance, overcoming persistent absenteeism and improving punctuality</w:t>
      </w:r>
    </w:p>
    <w:p w14:paraId="2362EC99" w14:textId="77777777" w:rsidR="00C92363" w:rsidRDefault="001F7F36" w:rsidP="009B69EA">
      <w:pPr>
        <w:numPr>
          <w:ilvl w:val="0"/>
          <w:numId w:val="8"/>
        </w:numPr>
        <w:spacing w:after="160" w:line="259" w:lineRule="auto"/>
        <w:contextualSpacing/>
        <w:rPr>
          <w:rFonts w:cstheme="minorHAnsi"/>
          <w:sz w:val="22"/>
          <w:szCs w:val="22"/>
        </w:rPr>
      </w:pPr>
      <w:r w:rsidRPr="00C93072">
        <w:rPr>
          <w:rFonts w:cstheme="minorHAnsi"/>
          <w:sz w:val="22"/>
          <w:szCs w:val="22"/>
        </w:rPr>
        <w:t>Advising the school on strategies to promote the regular and punctual attendance of all students</w:t>
      </w:r>
      <w:r w:rsidR="009B69EA" w:rsidRPr="00C93072">
        <w:rPr>
          <w:rFonts w:cstheme="minorHAnsi"/>
          <w:sz w:val="22"/>
          <w:szCs w:val="22"/>
        </w:rPr>
        <w:t>.  A</w:t>
      </w:r>
      <w:r w:rsidRPr="00C93072">
        <w:rPr>
          <w:rFonts w:cstheme="minorHAnsi"/>
          <w:sz w:val="22"/>
          <w:szCs w:val="22"/>
        </w:rPr>
        <w:t>ssist</w:t>
      </w:r>
      <w:r w:rsidR="009B69EA" w:rsidRPr="00C93072">
        <w:rPr>
          <w:rFonts w:cstheme="minorHAnsi"/>
          <w:sz w:val="22"/>
          <w:szCs w:val="22"/>
        </w:rPr>
        <w:t>ing</w:t>
      </w:r>
      <w:r w:rsidRPr="00C93072">
        <w:rPr>
          <w:rFonts w:cstheme="minorHAnsi"/>
          <w:sz w:val="22"/>
          <w:szCs w:val="22"/>
        </w:rPr>
        <w:t xml:space="preserve"> with the implementation of the</w:t>
      </w:r>
      <w:r w:rsidR="009B69EA" w:rsidRPr="00C93072">
        <w:rPr>
          <w:rFonts w:cstheme="minorHAnsi"/>
          <w:sz w:val="22"/>
          <w:szCs w:val="22"/>
        </w:rPr>
        <w:t>se</w:t>
      </w:r>
      <w:r w:rsidRPr="00C93072">
        <w:rPr>
          <w:rFonts w:cstheme="minorHAnsi"/>
          <w:sz w:val="22"/>
          <w:szCs w:val="22"/>
        </w:rPr>
        <w:t xml:space="preserve"> strategies</w:t>
      </w:r>
      <w:r w:rsidR="009B69EA" w:rsidRPr="00C93072">
        <w:rPr>
          <w:rFonts w:cstheme="minorHAnsi"/>
          <w:sz w:val="22"/>
          <w:szCs w:val="22"/>
        </w:rPr>
        <w:t>,</w:t>
      </w:r>
      <w:r w:rsidRPr="00C93072">
        <w:rPr>
          <w:rFonts w:cstheme="minorHAnsi"/>
          <w:sz w:val="22"/>
          <w:szCs w:val="22"/>
        </w:rPr>
        <w:t xml:space="preserve"> </w:t>
      </w:r>
      <w:r w:rsidR="009B69EA" w:rsidRPr="00C93072">
        <w:rPr>
          <w:rFonts w:cstheme="minorHAnsi"/>
          <w:sz w:val="22"/>
          <w:szCs w:val="22"/>
        </w:rPr>
        <w:t>analysing the effectiveness of them and reporting back to ensure that best practice is always being used.</w:t>
      </w:r>
      <w:r w:rsidRPr="00C93072">
        <w:rPr>
          <w:rFonts w:cstheme="minorHAnsi"/>
          <w:sz w:val="22"/>
          <w:szCs w:val="22"/>
        </w:rPr>
        <w:t xml:space="preserve"> </w:t>
      </w:r>
    </w:p>
    <w:p w14:paraId="251B5F75" w14:textId="77777777" w:rsidR="00706CFA" w:rsidRPr="009C4E6E" w:rsidRDefault="00706CFA" w:rsidP="009B69EA">
      <w:pPr>
        <w:numPr>
          <w:ilvl w:val="0"/>
          <w:numId w:val="8"/>
        </w:numPr>
        <w:spacing w:after="160" w:line="259" w:lineRule="auto"/>
        <w:contextualSpacing/>
        <w:rPr>
          <w:rFonts w:cstheme="minorHAnsi"/>
          <w:sz w:val="22"/>
          <w:szCs w:val="22"/>
        </w:rPr>
      </w:pPr>
      <w:r w:rsidRPr="009C4E6E">
        <w:rPr>
          <w:rFonts w:cstheme="minorHAnsi"/>
          <w:sz w:val="22"/>
          <w:szCs w:val="22"/>
        </w:rPr>
        <w:t>Ensur</w:t>
      </w:r>
      <w:r w:rsidR="00471634" w:rsidRPr="009C4E6E">
        <w:rPr>
          <w:rFonts w:cstheme="minorHAnsi"/>
          <w:sz w:val="22"/>
          <w:szCs w:val="22"/>
        </w:rPr>
        <w:t>ing</w:t>
      </w:r>
      <w:r w:rsidRPr="009C4E6E">
        <w:rPr>
          <w:rFonts w:cstheme="minorHAnsi"/>
          <w:sz w:val="22"/>
          <w:szCs w:val="22"/>
        </w:rPr>
        <w:t xml:space="preserve"> robust communication of key messages </w:t>
      </w:r>
      <w:proofErr w:type="gramStart"/>
      <w:r w:rsidRPr="009C4E6E">
        <w:rPr>
          <w:rFonts w:cstheme="minorHAnsi"/>
          <w:sz w:val="22"/>
          <w:szCs w:val="22"/>
        </w:rPr>
        <w:t>with regard to</w:t>
      </w:r>
      <w:proofErr w:type="gramEnd"/>
      <w:r w:rsidRPr="009C4E6E">
        <w:rPr>
          <w:rFonts w:cstheme="minorHAnsi"/>
          <w:sz w:val="22"/>
          <w:szCs w:val="22"/>
        </w:rPr>
        <w:t xml:space="preserve"> attendance</w:t>
      </w:r>
      <w:r w:rsidR="009F5CA9" w:rsidRPr="009C4E6E">
        <w:rPr>
          <w:rFonts w:cstheme="minorHAnsi"/>
          <w:sz w:val="22"/>
          <w:szCs w:val="22"/>
        </w:rPr>
        <w:t xml:space="preserve"> to all stakeholders</w:t>
      </w:r>
    </w:p>
    <w:p w14:paraId="2629D5FC" w14:textId="77777777" w:rsidR="00D0646B" w:rsidRPr="009C4E6E" w:rsidRDefault="00D0646B" w:rsidP="00D0646B">
      <w:pPr>
        <w:spacing w:after="160" w:line="259" w:lineRule="auto"/>
        <w:contextualSpacing/>
        <w:rPr>
          <w:rFonts w:cstheme="minorHAnsi"/>
          <w:sz w:val="22"/>
          <w:szCs w:val="22"/>
        </w:rPr>
      </w:pPr>
    </w:p>
    <w:p w14:paraId="2E02ED27" w14:textId="72DE7117" w:rsidR="00D0646B" w:rsidRDefault="00D0646B" w:rsidP="00D0646B">
      <w:pPr>
        <w:rPr>
          <w:rFonts w:eastAsia="Calibri" w:cstheme="minorHAnsi"/>
          <w:sz w:val="22"/>
        </w:rPr>
      </w:pPr>
      <w:r>
        <w:rPr>
          <w:rFonts w:eastAsia="Calibri" w:cstheme="minorHAnsi"/>
          <w:b/>
          <w:sz w:val="22"/>
        </w:rPr>
        <w:t xml:space="preserve">Liaising with a range of staff </w:t>
      </w:r>
      <w:r>
        <w:rPr>
          <w:rFonts w:eastAsia="Calibri" w:cstheme="minorHAnsi"/>
          <w:sz w:val="22"/>
        </w:rPr>
        <w:t xml:space="preserve">including </w:t>
      </w:r>
      <w:r w:rsidR="005F77F6">
        <w:rPr>
          <w:rFonts w:cstheme="minorHAnsi"/>
          <w:sz w:val="22"/>
        </w:rPr>
        <w:t>SLT lead for</w:t>
      </w:r>
      <w:r>
        <w:rPr>
          <w:rFonts w:cstheme="minorHAnsi"/>
          <w:sz w:val="22"/>
        </w:rPr>
        <w:t xml:space="preserve"> </w:t>
      </w:r>
      <w:r w:rsidR="005F77F6">
        <w:rPr>
          <w:rFonts w:cstheme="minorHAnsi"/>
          <w:sz w:val="22"/>
        </w:rPr>
        <w:t>a</w:t>
      </w:r>
      <w:r>
        <w:rPr>
          <w:rFonts w:cstheme="minorHAnsi"/>
          <w:sz w:val="22"/>
        </w:rPr>
        <w:t>ttendance</w:t>
      </w:r>
      <w:r>
        <w:rPr>
          <w:rFonts w:eastAsia="Calibri" w:cstheme="minorHAnsi"/>
          <w:sz w:val="22"/>
        </w:rPr>
        <w:t>, School Business Manager, SLT, Heads of Year, Teachers, and administration staff</w:t>
      </w:r>
      <w:r w:rsidR="00706CFA">
        <w:rPr>
          <w:rFonts w:eastAsia="Calibri" w:cstheme="minorHAnsi"/>
          <w:sz w:val="22"/>
        </w:rPr>
        <w:t>.</w:t>
      </w:r>
    </w:p>
    <w:p w14:paraId="4150CB62" w14:textId="77777777" w:rsidR="00D0646B" w:rsidRDefault="00D0646B" w:rsidP="00D0646B">
      <w:pPr>
        <w:rPr>
          <w:rFonts w:eastAsia="Calibri" w:cstheme="minorHAnsi"/>
          <w:sz w:val="22"/>
        </w:rPr>
      </w:pPr>
    </w:p>
    <w:p w14:paraId="53973CC0" w14:textId="77777777" w:rsidR="00D0646B" w:rsidRDefault="00D0646B" w:rsidP="00D0646B">
      <w:pPr>
        <w:rPr>
          <w:rFonts w:eastAsia="Calibri" w:cstheme="minorHAnsi"/>
          <w:sz w:val="22"/>
        </w:rPr>
      </w:pPr>
      <w:r>
        <w:rPr>
          <w:rFonts w:eastAsia="Calibri" w:cstheme="minorHAnsi"/>
          <w:sz w:val="22"/>
        </w:rPr>
        <w:t>Attend meetings as necessary including morning briefings, INSET and relevant CPD.</w:t>
      </w:r>
    </w:p>
    <w:p w14:paraId="6C027CE5" w14:textId="77777777" w:rsidR="00D0646B" w:rsidRDefault="00D0646B" w:rsidP="00D0646B">
      <w:pPr>
        <w:rPr>
          <w:rFonts w:eastAsia="Calibri" w:cstheme="minorHAnsi"/>
          <w:b/>
          <w:sz w:val="22"/>
        </w:rPr>
      </w:pPr>
    </w:p>
    <w:p w14:paraId="367E53A7" w14:textId="77777777" w:rsidR="00D0646B" w:rsidRDefault="00D0646B" w:rsidP="00D0646B">
      <w:pPr>
        <w:rPr>
          <w:rFonts w:eastAsia="Calibri" w:cstheme="minorHAnsi"/>
          <w:sz w:val="22"/>
        </w:rPr>
      </w:pPr>
      <w:r>
        <w:rPr>
          <w:rFonts w:eastAsia="Calibri" w:cstheme="minorHAnsi"/>
          <w:sz w:val="22"/>
        </w:rPr>
        <w:t>Employees are expected to be courteous and always provide a welcoming environment to visitors and telephone callers.</w:t>
      </w:r>
    </w:p>
    <w:p w14:paraId="275C0E41" w14:textId="77777777" w:rsidR="009B69EA" w:rsidRPr="00C93072" w:rsidRDefault="009B69EA" w:rsidP="00D0646B">
      <w:pPr>
        <w:spacing w:after="160" w:line="259" w:lineRule="auto"/>
        <w:contextualSpacing/>
        <w:rPr>
          <w:rFonts w:cstheme="minorHAnsi"/>
          <w:sz w:val="22"/>
          <w:szCs w:val="22"/>
        </w:rPr>
      </w:pPr>
    </w:p>
    <w:p w14:paraId="119B8C43" w14:textId="77777777" w:rsidR="00D0646B" w:rsidRPr="00D0646B" w:rsidRDefault="00D0646B" w:rsidP="00D0646B">
      <w:pPr>
        <w:spacing w:after="160" w:line="259" w:lineRule="auto"/>
        <w:rPr>
          <w:rFonts w:cstheme="minorHAnsi"/>
          <w:b/>
          <w:sz w:val="22"/>
          <w:szCs w:val="22"/>
        </w:rPr>
      </w:pPr>
      <w:r>
        <w:rPr>
          <w:rFonts w:cstheme="minorHAnsi"/>
          <w:b/>
          <w:sz w:val="22"/>
          <w:szCs w:val="22"/>
        </w:rPr>
        <w:t>Core</w:t>
      </w:r>
      <w:r w:rsidR="00C92363" w:rsidRPr="00C93072">
        <w:rPr>
          <w:rFonts w:cstheme="minorHAnsi"/>
          <w:b/>
          <w:sz w:val="22"/>
          <w:szCs w:val="22"/>
        </w:rPr>
        <w:t xml:space="preserve"> duties and responsibilities</w:t>
      </w:r>
    </w:p>
    <w:p w14:paraId="47A492E3" w14:textId="77777777" w:rsidR="005F77F6" w:rsidRPr="005F77F6" w:rsidRDefault="005F77F6" w:rsidP="005F77F6">
      <w:pPr>
        <w:numPr>
          <w:ilvl w:val="0"/>
          <w:numId w:val="9"/>
        </w:numPr>
        <w:autoSpaceDE w:val="0"/>
        <w:autoSpaceDN w:val="0"/>
        <w:adjustRightInd w:val="0"/>
        <w:spacing w:after="160" w:line="259" w:lineRule="auto"/>
        <w:rPr>
          <w:rFonts w:cstheme="minorHAnsi"/>
          <w:color w:val="000000"/>
          <w:sz w:val="22"/>
          <w:szCs w:val="22"/>
        </w:rPr>
      </w:pPr>
      <w:r w:rsidRPr="005F77F6">
        <w:rPr>
          <w:rFonts w:cstheme="minorHAnsi"/>
          <w:color w:val="000000"/>
          <w:sz w:val="22"/>
          <w:szCs w:val="22"/>
        </w:rPr>
        <w:t xml:space="preserve">To ensure awareness and establish the link between attendance and attainment with school staff, students and parents and work proactively to successfully establish a culture of high attendance. </w:t>
      </w:r>
    </w:p>
    <w:p w14:paraId="7E8D888F" w14:textId="4B63156E" w:rsidR="005F77F6" w:rsidRPr="00A21160" w:rsidRDefault="005F77F6" w:rsidP="005F77F6">
      <w:pPr>
        <w:numPr>
          <w:ilvl w:val="0"/>
          <w:numId w:val="9"/>
        </w:numPr>
        <w:autoSpaceDE w:val="0"/>
        <w:autoSpaceDN w:val="0"/>
        <w:adjustRightInd w:val="0"/>
        <w:spacing w:after="160" w:line="259" w:lineRule="auto"/>
        <w:rPr>
          <w:rFonts w:cstheme="minorHAnsi"/>
          <w:color w:val="000000"/>
          <w:sz w:val="22"/>
          <w:szCs w:val="22"/>
        </w:rPr>
      </w:pPr>
      <w:r>
        <w:rPr>
          <w:rFonts w:cstheme="minorHAnsi"/>
          <w:color w:val="000000"/>
          <w:sz w:val="22"/>
          <w:szCs w:val="22"/>
        </w:rPr>
        <w:t>To m</w:t>
      </w:r>
      <w:r w:rsidRPr="005F77F6">
        <w:rPr>
          <w:rFonts w:cstheme="minorHAnsi"/>
          <w:color w:val="000000"/>
          <w:sz w:val="22"/>
          <w:szCs w:val="22"/>
        </w:rPr>
        <w:t xml:space="preserve">anage the </w:t>
      </w:r>
      <w:r>
        <w:rPr>
          <w:rFonts w:cstheme="minorHAnsi"/>
          <w:color w:val="000000"/>
          <w:sz w:val="22"/>
          <w:szCs w:val="22"/>
        </w:rPr>
        <w:t xml:space="preserve">G4S and </w:t>
      </w:r>
      <w:r w:rsidRPr="005F77F6">
        <w:rPr>
          <w:rFonts w:cstheme="minorHAnsi"/>
          <w:color w:val="000000"/>
          <w:sz w:val="22"/>
          <w:szCs w:val="22"/>
        </w:rPr>
        <w:t>SIMs attendance module ensuring all attendance and punctuality data is promptly and accurately recorded and in line with attendance regulations</w:t>
      </w:r>
      <w:r>
        <w:rPr>
          <w:rFonts w:cstheme="minorHAnsi"/>
          <w:color w:val="000000"/>
          <w:sz w:val="22"/>
          <w:szCs w:val="22"/>
        </w:rPr>
        <w:t>.</w:t>
      </w:r>
    </w:p>
    <w:p w14:paraId="231CAC4E" w14:textId="62E0D71F" w:rsidR="005F77F6" w:rsidRDefault="005F77F6" w:rsidP="005F77F6">
      <w:pPr>
        <w:pStyle w:val="ListParagraph"/>
        <w:numPr>
          <w:ilvl w:val="0"/>
          <w:numId w:val="9"/>
        </w:numPr>
        <w:rPr>
          <w:rFonts w:cstheme="minorHAnsi"/>
          <w:color w:val="000000"/>
          <w:sz w:val="22"/>
          <w:szCs w:val="22"/>
        </w:rPr>
      </w:pPr>
      <w:r w:rsidRPr="005F77F6">
        <w:rPr>
          <w:rFonts w:cstheme="minorHAnsi"/>
          <w:color w:val="000000"/>
          <w:sz w:val="22"/>
          <w:szCs w:val="22"/>
        </w:rPr>
        <w:t xml:space="preserve">To be responsible for managing and maintaining </w:t>
      </w:r>
      <w:r>
        <w:rPr>
          <w:rFonts w:cstheme="minorHAnsi"/>
          <w:color w:val="000000"/>
          <w:sz w:val="22"/>
          <w:szCs w:val="22"/>
        </w:rPr>
        <w:t>the attendance tracker, w</w:t>
      </w:r>
      <w:r w:rsidRPr="005F77F6">
        <w:rPr>
          <w:rFonts w:cstheme="minorHAnsi"/>
          <w:color w:val="000000"/>
          <w:sz w:val="22"/>
          <w:szCs w:val="22"/>
        </w:rPr>
        <w:t>ork</w:t>
      </w:r>
      <w:r>
        <w:rPr>
          <w:rFonts w:cstheme="minorHAnsi"/>
          <w:color w:val="000000"/>
          <w:sz w:val="22"/>
          <w:szCs w:val="22"/>
        </w:rPr>
        <w:t>ing</w:t>
      </w:r>
      <w:r w:rsidRPr="005F77F6">
        <w:rPr>
          <w:rFonts w:cstheme="minorHAnsi"/>
          <w:color w:val="000000"/>
          <w:sz w:val="22"/>
          <w:szCs w:val="22"/>
        </w:rPr>
        <w:t xml:space="preserve"> closely with Heads of Year and other key staff to establish target groups and proactively support strategies to address attendance of these groups.</w:t>
      </w:r>
    </w:p>
    <w:p w14:paraId="0A7D5C4B" w14:textId="064A59BB" w:rsidR="005F77F6" w:rsidRDefault="005F77F6" w:rsidP="005F77F6">
      <w:pPr>
        <w:rPr>
          <w:rFonts w:cstheme="minorHAnsi"/>
          <w:color w:val="000000"/>
          <w:sz w:val="22"/>
          <w:szCs w:val="22"/>
        </w:rPr>
      </w:pPr>
    </w:p>
    <w:p w14:paraId="31B190F4" w14:textId="380216F7" w:rsidR="00D0646B" w:rsidRPr="005F77F6" w:rsidRDefault="005F77F6" w:rsidP="005F77F6">
      <w:pPr>
        <w:numPr>
          <w:ilvl w:val="0"/>
          <w:numId w:val="9"/>
        </w:numPr>
        <w:autoSpaceDE w:val="0"/>
        <w:autoSpaceDN w:val="0"/>
        <w:adjustRightInd w:val="0"/>
        <w:spacing w:after="160" w:line="259" w:lineRule="auto"/>
        <w:rPr>
          <w:rFonts w:cstheme="minorHAnsi"/>
          <w:color w:val="000000"/>
          <w:sz w:val="22"/>
          <w:szCs w:val="22"/>
        </w:rPr>
      </w:pPr>
      <w:r>
        <w:rPr>
          <w:rFonts w:cstheme="minorHAnsi"/>
          <w:color w:val="000000"/>
          <w:sz w:val="22"/>
          <w:szCs w:val="22"/>
        </w:rPr>
        <w:lastRenderedPageBreak/>
        <w:t>T</w:t>
      </w:r>
      <w:r w:rsidR="00C92363" w:rsidRPr="005F77F6">
        <w:rPr>
          <w:rFonts w:cstheme="minorHAnsi"/>
          <w:color w:val="000000"/>
          <w:sz w:val="22"/>
          <w:szCs w:val="22"/>
        </w:rPr>
        <w:t xml:space="preserve">o establish the reason for non-attendance, make assessments and agree with families a plan for facilitating a return to school using appropriate strategies within specified timescales. </w:t>
      </w:r>
    </w:p>
    <w:p w14:paraId="0412A368" w14:textId="61B41D70" w:rsidR="00C92363" w:rsidRPr="00D0646B" w:rsidRDefault="00C92363" w:rsidP="00D0646B">
      <w:pPr>
        <w:numPr>
          <w:ilvl w:val="0"/>
          <w:numId w:val="9"/>
        </w:numPr>
        <w:autoSpaceDE w:val="0"/>
        <w:autoSpaceDN w:val="0"/>
        <w:adjustRightInd w:val="0"/>
        <w:spacing w:after="160" w:line="259" w:lineRule="auto"/>
        <w:rPr>
          <w:rFonts w:cstheme="minorHAnsi"/>
          <w:color w:val="000000"/>
          <w:sz w:val="22"/>
          <w:szCs w:val="22"/>
        </w:rPr>
      </w:pPr>
      <w:r w:rsidRPr="00C93072">
        <w:rPr>
          <w:rFonts w:cstheme="minorHAnsi"/>
          <w:color w:val="000000"/>
          <w:sz w:val="22"/>
          <w:szCs w:val="22"/>
        </w:rPr>
        <w:t>To ensure that all registers are co</w:t>
      </w:r>
      <w:r w:rsidR="009B69EA" w:rsidRPr="00C93072">
        <w:rPr>
          <w:rFonts w:cstheme="minorHAnsi"/>
          <w:color w:val="000000"/>
          <w:sz w:val="22"/>
          <w:szCs w:val="22"/>
        </w:rPr>
        <w:t>rrectly and rigorously</w:t>
      </w:r>
      <w:r w:rsidR="00C93072" w:rsidRPr="00C93072">
        <w:rPr>
          <w:rFonts w:cstheme="minorHAnsi"/>
          <w:color w:val="000000"/>
          <w:sz w:val="22"/>
          <w:szCs w:val="22"/>
        </w:rPr>
        <w:t xml:space="preserve"> completed</w:t>
      </w:r>
      <w:r w:rsidRPr="00C93072">
        <w:rPr>
          <w:rFonts w:cstheme="minorHAnsi"/>
          <w:color w:val="000000"/>
          <w:sz w:val="22"/>
          <w:szCs w:val="22"/>
        </w:rPr>
        <w:t xml:space="preserve">, that no missing marks or unexplained absences remain, and that correct attendance codes are entered in class registers </w:t>
      </w:r>
      <w:r w:rsidRPr="00D0646B">
        <w:rPr>
          <w:rFonts w:cstheme="minorHAnsi"/>
          <w:color w:val="000000"/>
          <w:sz w:val="22"/>
          <w:szCs w:val="22"/>
        </w:rPr>
        <w:t xml:space="preserve">and on </w:t>
      </w:r>
      <w:r w:rsidR="005F77F6">
        <w:rPr>
          <w:rFonts w:cstheme="minorHAnsi"/>
          <w:color w:val="000000"/>
          <w:sz w:val="22"/>
          <w:szCs w:val="22"/>
        </w:rPr>
        <w:t>G4S</w:t>
      </w:r>
      <w:r w:rsidRPr="00D0646B">
        <w:rPr>
          <w:rFonts w:cstheme="minorHAnsi"/>
          <w:color w:val="000000"/>
          <w:sz w:val="22"/>
          <w:szCs w:val="22"/>
        </w:rPr>
        <w:t xml:space="preserve">. This includes identifying incomplete </w:t>
      </w:r>
      <w:r w:rsidR="00D0646B">
        <w:rPr>
          <w:rFonts w:cstheme="minorHAnsi"/>
          <w:color w:val="000000"/>
          <w:sz w:val="22"/>
          <w:szCs w:val="22"/>
        </w:rPr>
        <w:t>r</w:t>
      </w:r>
      <w:r w:rsidRPr="00D0646B">
        <w:rPr>
          <w:rFonts w:cstheme="minorHAnsi"/>
          <w:color w:val="000000"/>
          <w:sz w:val="22"/>
          <w:szCs w:val="22"/>
        </w:rPr>
        <w:t xml:space="preserve">egisters and reminding staff to complete them. </w:t>
      </w:r>
    </w:p>
    <w:p w14:paraId="5A137A30" w14:textId="77777777" w:rsidR="00C92363" w:rsidRPr="00C93072" w:rsidRDefault="00C92363" w:rsidP="00C92363">
      <w:pPr>
        <w:numPr>
          <w:ilvl w:val="0"/>
          <w:numId w:val="9"/>
        </w:numPr>
        <w:autoSpaceDE w:val="0"/>
        <w:autoSpaceDN w:val="0"/>
        <w:adjustRightInd w:val="0"/>
        <w:spacing w:after="160" w:line="259" w:lineRule="auto"/>
        <w:rPr>
          <w:rFonts w:cstheme="minorHAnsi"/>
          <w:color w:val="000000"/>
          <w:sz w:val="22"/>
          <w:szCs w:val="22"/>
        </w:rPr>
      </w:pPr>
      <w:r w:rsidRPr="00C93072">
        <w:rPr>
          <w:rFonts w:cstheme="minorHAnsi"/>
          <w:color w:val="000000"/>
          <w:sz w:val="22"/>
          <w:szCs w:val="22"/>
        </w:rPr>
        <w:t>Check registers for absentees and make first day response calls, ensuring records of all telephone calls made to parents</w:t>
      </w:r>
      <w:r w:rsidR="00706CFA">
        <w:rPr>
          <w:rFonts w:cstheme="minorHAnsi"/>
          <w:color w:val="000000"/>
          <w:sz w:val="22"/>
          <w:szCs w:val="22"/>
        </w:rPr>
        <w:t xml:space="preserve"> and </w:t>
      </w:r>
      <w:r w:rsidRPr="00C93072">
        <w:rPr>
          <w:rFonts w:cstheme="minorHAnsi"/>
          <w:color w:val="000000"/>
          <w:sz w:val="22"/>
          <w:szCs w:val="22"/>
        </w:rPr>
        <w:t>carers are kept. Follow up using</w:t>
      </w:r>
      <w:r w:rsidR="009B69EA" w:rsidRPr="00C93072">
        <w:rPr>
          <w:rFonts w:cstheme="minorHAnsi"/>
          <w:color w:val="000000"/>
          <w:sz w:val="22"/>
          <w:szCs w:val="22"/>
        </w:rPr>
        <w:t xml:space="preserve"> school’s</w:t>
      </w:r>
      <w:r w:rsidRPr="00C93072">
        <w:rPr>
          <w:rFonts w:cstheme="minorHAnsi"/>
          <w:color w:val="000000"/>
          <w:sz w:val="22"/>
          <w:szCs w:val="22"/>
        </w:rPr>
        <w:t xml:space="preserve"> messaging system. Work with parent</w:t>
      </w:r>
      <w:r w:rsidR="00706CFA">
        <w:rPr>
          <w:rFonts w:cstheme="minorHAnsi"/>
          <w:color w:val="000000"/>
          <w:sz w:val="22"/>
          <w:szCs w:val="22"/>
        </w:rPr>
        <w:t>s and families</w:t>
      </w:r>
      <w:r w:rsidRPr="00C93072">
        <w:rPr>
          <w:rFonts w:cstheme="minorHAnsi"/>
          <w:color w:val="000000"/>
          <w:sz w:val="22"/>
          <w:szCs w:val="22"/>
        </w:rPr>
        <w:t>, school and pupil</w:t>
      </w:r>
      <w:r w:rsidR="00706CFA">
        <w:rPr>
          <w:rFonts w:cstheme="minorHAnsi"/>
          <w:color w:val="000000"/>
          <w:sz w:val="22"/>
          <w:szCs w:val="22"/>
        </w:rPr>
        <w:t>s</w:t>
      </w:r>
      <w:r w:rsidRPr="00C93072">
        <w:rPr>
          <w:rFonts w:cstheme="minorHAnsi"/>
          <w:color w:val="000000"/>
          <w:sz w:val="22"/>
          <w:szCs w:val="22"/>
        </w:rPr>
        <w:t xml:space="preserve"> to identify why full attendance and punctuality is not being achieved where there is a concern</w:t>
      </w:r>
      <w:r w:rsidR="009B69EA" w:rsidRPr="00C93072">
        <w:rPr>
          <w:rFonts w:cstheme="minorHAnsi"/>
          <w:color w:val="000000"/>
          <w:sz w:val="22"/>
          <w:szCs w:val="22"/>
        </w:rPr>
        <w:t xml:space="preserve"> and report to appropriate staff.</w:t>
      </w:r>
    </w:p>
    <w:p w14:paraId="38436020" w14:textId="591EC75F" w:rsidR="00C92363" w:rsidRDefault="00C92363" w:rsidP="00C92363">
      <w:pPr>
        <w:numPr>
          <w:ilvl w:val="0"/>
          <w:numId w:val="9"/>
        </w:numPr>
        <w:autoSpaceDE w:val="0"/>
        <w:autoSpaceDN w:val="0"/>
        <w:adjustRightInd w:val="0"/>
        <w:spacing w:after="160" w:line="259" w:lineRule="auto"/>
        <w:rPr>
          <w:rFonts w:cstheme="minorHAnsi"/>
          <w:color w:val="000000"/>
          <w:sz w:val="22"/>
          <w:szCs w:val="22"/>
        </w:rPr>
      </w:pPr>
      <w:r w:rsidRPr="00C93072">
        <w:rPr>
          <w:rFonts w:cstheme="minorHAnsi"/>
          <w:color w:val="000000"/>
          <w:sz w:val="22"/>
          <w:szCs w:val="22"/>
        </w:rPr>
        <w:t>To</w:t>
      </w:r>
      <w:r w:rsidR="009B69EA" w:rsidRPr="00C93072">
        <w:rPr>
          <w:rFonts w:cstheme="minorHAnsi"/>
          <w:color w:val="000000"/>
          <w:sz w:val="22"/>
          <w:szCs w:val="22"/>
        </w:rPr>
        <w:t xml:space="preserve"> work with the school’s EWO or the school’s Education Welfare Service to support action in relation to attendance.  For example, to</w:t>
      </w:r>
      <w:r w:rsidRPr="00C93072">
        <w:rPr>
          <w:rFonts w:cstheme="minorHAnsi"/>
          <w:color w:val="000000"/>
          <w:sz w:val="22"/>
          <w:szCs w:val="22"/>
        </w:rPr>
        <w:t xml:space="preserve"> initiate appropriate legal action to ensure the school is carrying out its statutory responsibility in respect of students. This will include preparing statements, attending and presenting evidence or request the issuing of penalty notice fines or other legal sanctions and completion of Common Assessment Form (CAF) referrals. </w:t>
      </w:r>
    </w:p>
    <w:p w14:paraId="0CD37330" w14:textId="15C2459E" w:rsidR="005F77F6" w:rsidRDefault="005F77F6" w:rsidP="00C92363">
      <w:pPr>
        <w:numPr>
          <w:ilvl w:val="0"/>
          <w:numId w:val="9"/>
        </w:numPr>
        <w:autoSpaceDE w:val="0"/>
        <w:autoSpaceDN w:val="0"/>
        <w:adjustRightInd w:val="0"/>
        <w:spacing w:after="160" w:line="259" w:lineRule="auto"/>
        <w:rPr>
          <w:rFonts w:cstheme="minorHAnsi"/>
          <w:color w:val="000000"/>
          <w:sz w:val="22"/>
          <w:szCs w:val="22"/>
        </w:rPr>
      </w:pPr>
      <w:r>
        <w:rPr>
          <w:rFonts w:cstheme="minorHAnsi"/>
          <w:color w:val="000000"/>
          <w:sz w:val="22"/>
          <w:szCs w:val="22"/>
        </w:rPr>
        <w:t>To lead Early Help Panels and Parent Attendance panels to address poor attendance with parents/carers.</w:t>
      </w:r>
    </w:p>
    <w:p w14:paraId="1266F50E" w14:textId="5BE0E9AC" w:rsidR="005F77F6" w:rsidRDefault="005F77F6" w:rsidP="005F77F6">
      <w:pPr>
        <w:numPr>
          <w:ilvl w:val="0"/>
          <w:numId w:val="9"/>
        </w:numPr>
        <w:autoSpaceDE w:val="0"/>
        <w:autoSpaceDN w:val="0"/>
        <w:adjustRightInd w:val="0"/>
        <w:spacing w:after="160" w:line="259" w:lineRule="auto"/>
        <w:rPr>
          <w:rFonts w:cstheme="minorHAnsi"/>
          <w:color w:val="000000"/>
          <w:sz w:val="22"/>
          <w:szCs w:val="22"/>
        </w:rPr>
      </w:pPr>
      <w:r>
        <w:rPr>
          <w:rFonts w:cstheme="minorHAnsi"/>
          <w:color w:val="000000"/>
          <w:sz w:val="22"/>
          <w:szCs w:val="22"/>
        </w:rPr>
        <w:t>To Ma</w:t>
      </w:r>
      <w:r w:rsidRPr="005F77F6">
        <w:rPr>
          <w:rFonts w:cstheme="minorHAnsi"/>
          <w:color w:val="000000"/>
          <w:sz w:val="22"/>
          <w:szCs w:val="22"/>
        </w:rPr>
        <w:t>intain and update a list of vulnerable / dual registered and educated off-site students</w:t>
      </w:r>
      <w:r>
        <w:rPr>
          <w:rFonts w:cstheme="minorHAnsi"/>
          <w:color w:val="000000"/>
          <w:sz w:val="22"/>
          <w:szCs w:val="22"/>
        </w:rPr>
        <w:t>.</w:t>
      </w:r>
    </w:p>
    <w:p w14:paraId="5E714C37" w14:textId="3EF5F310" w:rsidR="005F77F6" w:rsidRPr="005F77F6" w:rsidRDefault="005F77F6" w:rsidP="005F77F6">
      <w:pPr>
        <w:numPr>
          <w:ilvl w:val="0"/>
          <w:numId w:val="9"/>
        </w:numPr>
        <w:autoSpaceDE w:val="0"/>
        <w:autoSpaceDN w:val="0"/>
        <w:adjustRightInd w:val="0"/>
        <w:spacing w:after="160" w:line="259" w:lineRule="auto"/>
        <w:rPr>
          <w:rFonts w:cstheme="minorHAnsi"/>
          <w:color w:val="000000"/>
          <w:sz w:val="22"/>
          <w:szCs w:val="22"/>
        </w:rPr>
      </w:pPr>
      <w:r>
        <w:rPr>
          <w:rFonts w:cstheme="minorHAnsi"/>
          <w:color w:val="000000"/>
          <w:sz w:val="22"/>
          <w:szCs w:val="22"/>
        </w:rPr>
        <w:t xml:space="preserve">To promote positive attendance and punctuality across the school through </w:t>
      </w:r>
      <w:r w:rsidR="007F04F5">
        <w:rPr>
          <w:rFonts w:cstheme="minorHAnsi"/>
          <w:color w:val="000000"/>
          <w:sz w:val="22"/>
          <w:szCs w:val="22"/>
        </w:rPr>
        <w:t>up-to-date</w:t>
      </w:r>
      <w:r>
        <w:rPr>
          <w:rFonts w:cstheme="minorHAnsi"/>
          <w:color w:val="000000"/>
          <w:sz w:val="22"/>
          <w:szCs w:val="22"/>
        </w:rPr>
        <w:t xml:space="preserve"> displays, form time activities and assemblies.</w:t>
      </w:r>
    </w:p>
    <w:p w14:paraId="0BCB798E" w14:textId="77777777" w:rsidR="00C92363" w:rsidRPr="00C93072" w:rsidRDefault="00C92363" w:rsidP="00C92363">
      <w:pPr>
        <w:numPr>
          <w:ilvl w:val="0"/>
          <w:numId w:val="9"/>
        </w:numPr>
        <w:autoSpaceDE w:val="0"/>
        <w:autoSpaceDN w:val="0"/>
        <w:adjustRightInd w:val="0"/>
        <w:spacing w:after="160" w:line="259" w:lineRule="auto"/>
        <w:rPr>
          <w:rFonts w:cstheme="minorHAnsi"/>
          <w:color w:val="000000"/>
          <w:sz w:val="22"/>
          <w:szCs w:val="22"/>
        </w:rPr>
      </w:pPr>
      <w:r w:rsidRPr="00C93072">
        <w:rPr>
          <w:rFonts w:cstheme="minorHAnsi"/>
          <w:color w:val="000000"/>
          <w:sz w:val="22"/>
          <w:szCs w:val="22"/>
        </w:rPr>
        <w:t xml:space="preserve">To be fully aware of and carry out all work in line with Child Protection Procedures. This may involve attending case conferences, strategy and planning meetings as well as core groups or other meetings concerning child protection cases that require input. </w:t>
      </w:r>
    </w:p>
    <w:p w14:paraId="1802EC78" w14:textId="77777777" w:rsidR="009B69EA" w:rsidRPr="00C93072" w:rsidRDefault="009B69EA" w:rsidP="00C92363">
      <w:pPr>
        <w:numPr>
          <w:ilvl w:val="0"/>
          <w:numId w:val="9"/>
        </w:numPr>
        <w:autoSpaceDE w:val="0"/>
        <w:autoSpaceDN w:val="0"/>
        <w:adjustRightInd w:val="0"/>
        <w:spacing w:after="160" w:line="259" w:lineRule="auto"/>
        <w:rPr>
          <w:rFonts w:cstheme="minorHAnsi"/>
          <w:color w:val="000000"/>
          <w:sz w:val="22"/>
          <w:szCs w:val="22"/>
        </w:rPr>
      </w:pPr>
      <w:r w:rsidRPr="00C93072">
        <w:rPr>
          <w:rFonts w:cstheme="minorHAnsi"/>
          <w:color w:val="000000"/>
          <w:sz w:val="22"/>
          <w:szCs w:val="22"/>
        </w:rPr>
        <w:t xml:space="preserve">To keep up to date with changes to legislation and procedures </w:t>
      </w:r>
      <w:proofErr w:type="gramStart"/>
      <w:r w:rsidRPr="00C93072">
        <w:rPr>
          <w:rFonts w:cstheme="minorHAnsi"/>
          <w:color w:val="000000"/>
          <w:sz w:val="22"/>
          <w:szCs w:val="22"/>
        </w:rPr>
        <w:t>with regard to</w:t>
      </w:r>
      <w:proofErr w:type="gramEnd"/>
      <w:r w:rsidRPr="00C93072">
        <w:rPr>
          <w:rFonts w:cstheme="minorHAnsi"/>
          <w:color w:val="000000"/>
          <w:sz w:val="22"/>
          <w:szCs w:val="22"/>
        </w:rPr>
        <w:t xml:space="preserve"> attendance and punctuality at a national and local level and </w:t>
      </w:r>
      <w:r w:rsidR="00C93072" w:rsidRPr="00C93072">
        <w:rPr>
          <w:rFonts w:cstheme="minorHAnsi"/>
          <w:color w:val="000000"/>
          <w:sz w:val="22"/>
          <w:szCs w:val="22"/>
        </w:rPr>
        <w:t>be aware of best practice.</w:t>
      </w:r>
    </w:p>
    <w:p w14:paraId="43366DB1" w14:textId="77777777" w:rsidR="00C92363" w:rsidRPr="00C93072" w:rsidRDefault="00C92363" w:rsidP="00C92363">
      <w:pPr>
        <w:numPr>
          <w:ilvl w:val="0"/>
          <w:numId w:val="9"/>
        </w:numPr>
        <w:autoSpaceDE w:val="0"/>
        <w:autoSpaceDN w:val="0"/>
        <w:adjustRightInd w:val="0"/>
        <w:spacing w:after="160" w:line="259" w:lineRule="auto"/>
        <w:rPr>
          <w:rFonts w:cstheme="minorHAnsi"/>
          <w:color w:val="000000"/>
          <w:sz w:val="22"/>
          <w:szCs w:val="22"/>
        </w:rPr>
      </w:pPr>
      <w:r w:rsidRPr="00C93072">
        <w:rPr>
          <w:rFonts w:cstheme="minorHAnsi"/>
          <w:color w:val="000000"/>
          <w:sz w:val="22"/>
          <w:szCs w:val="22"/>
        </w:rPr>
        <w:t xml:space="preserve">To keep clear and concise records of all </w:t>
      </w:r>
      <w:r w:rsidR="00B236DC">
        <w:rPr>
          <w:rFonts w:cstheme="minorHAnsi"/>
          <w:color w:val="000000"/>
          <w:sz w:val="22"/>
          <w:szCs w:val="22"/>
        </w:rPr>
        <w:t>meetings and consultations</w:t>
      </w:r>
      <w:r w:rsidRPr="00C93072">
        <w:rPr>
          <w:rFonts w:cstheme="minorHAnsi"/>
          <w:color w:val="000000"/>
          <w:sz w:val="22"/>
          <w:szCs w:val="22"/>
        </w:rPr>
        <w:t xml:space="preserve"> and to produce reports as required, e.g. annual action plans and summaries. </w:t>
      </w:r>
    </w:p>
    <w:p w14:paraId="27580B69" w14:textId="51A8B70C" w:rsidR="005F77F6" w:rsidRPr="00A21160" w:rsidRDefault="00C93072" w:rsidP="005F77F6">
      <w:pPr>
        <w:pStyle w:val="Default"/>
        <w:numPr>
          <w:ilvl w:val="0"/>
          <w:numId w:val="9"/>
        </w:numPr>
        <w:rPr>
          <w:rFonts w:asciiTheme="minorHAnsi" w:hAnsiTheme="minorHAnsi" w:cstheme="minorHAnsi"/>
          <w:sz w:val="22"/>
          <w:szCs w:val="22"/>
        </w:rPr>
      </w:pPr>
      <w:r w:rsidRPr="00C93072">
        <w:rPr>
          <w:rFonts w:asciiTheme="minorHAnsi" w:hAnsiTheme="minorHAnsi" w:cstheme="minorHAnsi"/>
          <w:sz w:val="22"/>
          <w:szCs w:val="22"/>
        </w:rPr>
        <w:t>To use the school's IT systems to record, analyse and present statistical data, proactively highlighting students of concerns to Assistant Head for Attendance</w:t>
      </w:r>
      <w:r w:rsidR="00B236DC">
        <w:rPr>
          <w:rFonts w:asciiTheme="minorHAnsi" w:hAnsiTheme="minorHAnsi" w:cstheme="minorHAnsi"/>
          <w:sz w:val="22"/>
          <w:szCs w:val="22"/>
        </w:rPr>
        <w:t>, SLT</w:t>
      </w:r>
      <w:r w:rsidRPr="00C93072">
        <w:rPr>
          <w:rFonts w:asciiTheme="minorHAnsi" w:hAnsiTheme="minorHAnsi" w:cstheme="minorHAnsi"/>
          <w:sz w:val="22"/>
          <w:szCs w:val="22"/>
        </w:rPr>
        <w:t xml:space="preserve"> and other professionals and updating on progress</w:t>
      </w:r>
      <w:r w:rsidR="00B52AB8">
        <w:rPr>
          <w:rFonts w:asciiTheme="minorHAnsi" w:hAnsiTheme="minorHAnsi" w:cstheme="minorHAnsi"/>
          <w:sz w:val="22"/>
          <w:szCs w:val="22"/>
        </w:rPr>
        <w:t xml:space="preserve"> in a timely way</w:t>
      </w:r>
      <w:r w:rsidRPr="00C93072">
        <w:rPr>
          <w:rFonts w:asciiTheme="minorHAnsi" w:hAnsiTheme="minorHAnsi" w:cstheme="minorHAnsi"/>
          <w:sz w:val="22"/>
          <w:szCs w:val="22"/>
        </w:rPr>
        <w:t xml:space="preserve">. </w:t>
      </w:r>
    </w:p>
    <w:p w14:paraId="18A9622F" w14:textId="77777777" w:rsidR="00C93072" w:rsidRPr="00C93072" w:rsidRDefault="00C93072" w:rsidP="00A21160">
      <w:pPr>
        <w:pStyle w:val="Default"/>
        <w:rPr>
          <w:rFonts w:asciiTheme="minorHAnsi" w:hAnsiTheme="minorHAnsi" w:cstheme="minorHAnsi"/>
          <w:sz w:val="22"/>
          <w:szCs w:val="22"/>
        </w:rPr>
      </w:pPr>
    </w:p>
    <w:p w14:paraId="2D7113AE" w14:textId="1791F2D7" w:rsidR="005F77F6" w:rsidRPr="005F77F6" w:rsidRDefault="00C92363" w:rsidP="005F77F6">
      <w:pPr>
        <w:numPr>
          <w:ilvl w:val="0"/>
          <w:numId w:val="9"/>
        </w:numPr>
        <w:autoSpaceDE w:val="0"/>
        <w:autoSpaceDN w:val="0"/>
        <w:adjustRightInd w:val="0"/>
        <w:spacing w:after="160" w:line="259" w:lineRule="auto"/>
        <w:rPr>
          <w:rFonts w:cstheme="minorHAnsi"/>
          <w:color w:val="000000"/>
          <w:sz w:val="22"/>
          <w:szCs w:val="22"/>
        </w:rPr>
      </w:pPr>
      <w:r w:rsidRPr="00C93072">
        <w:rPr>
          <w:rFonts w:cstheme="minorHAnsi"/>
          <w:color w:val="000000"/>
          <w:sz w:val="22"/>
          <w:szCs w:val="22"/>
        </w:rPr>
        <w:t xml:space="preserve">To </w:t>
      </w:r>
      <w:r w:rsidR="00C93072" w:rsidRPr="00C93072">
        <w:rPr>
          <w:rFonts w:cstheme="minorHAnsi"/>
          <w:color w:val="000000"/>
          <w:sz w:val="22"/>
          <w:szCs w:val="22"/>
        </w:rPr>
        <w:t xml:space="preserve">proactively analyse data to support attendance improvement.  For example, </w:t>
      </w:r>
      <w:r w:rsidRPr="00C93072">
        <w:rPr>
          <w:rFonts w:cstheme="minorHAnsi"/>
          <w:color w:val="000000"/>
          <w:sz w:val="22"/>
          <w:szCs w:val="22"/>
        </w:rPr>
        <w:t>provide regular reports on whole school attendance, including Sixth Form attendance, which effectively analyses trends across groups, cohorts and over time to support the Assistant Head for Attendance</w:t>
      </w:r>
      <w:r w:rsidR="00C93072" w:rsidRPr="00C93072">
        <w:rPr>
          <w:rFonts w:cstheme="minorHAnsi"/>
          <w:color w:val="000000"/>
          <w:sz w:val="22"/>
          <w:szCs w:val="22"/>
        </w:rPr>
        <w:t xml:space="preserve"> or SLT </w:t>
      </w:r>
      <w:r w:rsidRPr="00C93072">
        <w:rPr>
          <w:rFonts w:cstheme="minorHAnsi"/>
          <w:color w:val="000000"/>
          <w:sz w:val="22"/>
          <w:szCs w:val="22"/>
        </w:rPr>
        <w:t xml:space="preserve">in improving attendance. </w:t>
      </w:r>
    </w:p>
    <w:p w14:paraId="6813684E" w14:textId="2C32C526" w:rsidR="00C93072" w:rsidRDefault="00C93072" w:rsidP="1E20635F">
      <w:pPr>
        <w:pStyle w:val="Default"/>
        <w:numPr>
          <w:ilvl w:val="0"/>
          <w:numId w:val="9"/>
        </w:numPr>
        <w:rPr>
          <w:rFonts w:asciiTheme="minorHAnsi" w:hAnsiTheme="minorHAnsi" w:cstheme="minorBidi"/>
          <w:sz w:val="22"/>
          <w:szCs w:val="22"/>
        </w:rPr>
      </w:pPr>
      <w:r w:rsidRPr="1E20635F">
        <w:rPr>
          <w:rFonts w:asciiTheme="minorHAnsi" w:hAnsiTheme="minorHAnsi" w:cstheme="minorBidi"/>
          <w:sz w:val="22"/>
          <w:szCs w:val="22"/>
        </w:rPr>
        <w:t xml:space="preserve">To acquire and maintain a working knowledge of the statutory framework relating to school attendance, child employment, child protection and special </w:t>
      </w:r>
      <w:r w:rsidRPr="1E20635F">
        <w:rPr>
          <w:rFonts w:asciiTheme="minorHAnsi" w:hAnsiTheme="minorHAnsi" w:cstheme="minorBidi"/>
          <w:color w:val="auto"/>
          <w:sz w:val="22"/>
          <w:szCs w:val="22"/>
        </w:rPr>
        <w:t xml:space="preserve">needs, </w:t>
      </w:r>
      <w:r w:rsidR="3A2FDDA9" w:rsidRPr="1E20635F">
        <w:rPr>
          <w:rFonts w:asciiTheme="minorHAnsi" w:hAnsiTheme="minorHAnsi" w:cstheme="minorBidi"/>
          <w:color w:val="auto"/>
          <w:sz w:val="22"/>
          <w:szCs w:val="22"/>
        </w:rPr>
        <w:t>to</w:t>
      </w:r>
      <w:r w:rsidRPr="1E20635F">
        <w:rPr>
          <w:rFonts w:asciiTheme="minorHAnsi" w:hAnsiTheme="minorHAnsi" w:cstheme="minorBidi"/>
          <w:color w:val="auto"/>
          <w:sz w:val="22"/>
          <w:szCs w:val="22"/>
        </w:rPr>
        <w:t xml:space="preserve"> be able to give </w:t>
      </w:r>
      <w:r w:rsidRPr="1E20635F">
        <w:rPr>
          <w:rFonts w:asciiTheme="minorHAnsi" w:hAnsiTheme="minorHAnsi" w:cstheme="minorBidi"/>
          <w:sz w:val="22"/>
          <w:szCs w:val="22"/>
        </w:rPr>
        <w:t xml:space="preserve">informed advice to parents, school staff, governors and others. </w:t>
      </w:r>
    </w:p>
    <w:p w14:paraId="4B957265" w14:textId="77777777" w:rsidR="00C93072" w:rsidRPr="00C93072" w:rsidRDefault="00C93072" w:rsidP="00C93072">
      <w:pPr>
        <w:pStyle w:val="Default"/>
        <w:ind w:left="720"/>
        <w:rPr>
          <w:rFonts w:asciiTheme="minorHAnsi" w:hAnsiTheme="minorHAnsi" w:cstheme="minorHAnsi"/>
          <w:sz w:val="22"/>
          <w:szCs w:val="22"/>
        </w:rPr>
      </w:pPr>
    </w:p>
    <w:p w14:paraId="3F526269" w14:textId="77777777" w:rsidR="00C93072" w:rsidRDefault="00C93072" w:rsidP="00C93072">
      <w:pPr>
        <w:pStyle w:val="Default"/>
        <w:numPr>
          <w:ilvl w:val="0"/>
          <w:numId w:val="9"/>
        </w:numPr>
        <w:rPr>
          <w:rFonts w:asciiTheme="minorHAnsi" w:hAnsiTheme="minorHAnsi" w:cstheme="minorHAnsi"/>
          <w:sz w:val="22"/>
          <w:szCs w:val="22"/>
        </w:rPr>
      </w:pPr>
      <w:r w:rsidRPr="00C93072">
        <w:rPr>
          <w:rFonts w:asciiTheme="minorHAnsi" w:hAnsiTheme="minorHAnsi" w:cstheme="minorHAnsi"/>
          <w:sz w:val="22"/>
          <w:szCs w:val="22"/>
        </w:rPr>
        <w:t xml:space="preserve">To develop and promote initiatives that raise awareness of school staff, parents and students of the importance of good school attendance. </w:t>
      </w:r>
    </w:p>
    <w:p w14:paraId="56962831" w14:textId="77777777" w:rsidR="00B236DC" w:rsidRDefault="00B236DC" w:rsidP="00B236DC">
      <w:pPr>
        <w:pStyle w:val="ListParagraph"/>
        <w:rPr>
          <w:rFonts w:cstheme="minorHAnsi"/>
          <w:sz w:val="22"/>
          <w:szCs w:val="22"/>
        </w:rPr>
      </w:pPr>
    </w:p>
    <w:p w14:paraId="2841AC7C" w14:textId="77777777" w:rsidR="007F04F5" w:rsidRDefault="00B236DC" w:rsidP="007F04F5">
      <w:pPr>
        <w:pStyle w:val="Default"/>
        <w:numPr>
          <w:ilvl w:val="0"/>
          <w:numId w:val="9"/>
        </w:numPr>
        <w:rPr>
          <w:rFonts w:asciiTheme="minorHAnsi" w:hAnsiTheme="minorHAnsi" w:cstheme="minorHAnsi"/>
          <w:sz w:val="22"/>
          <w:szCs w:val="22"/>
        </w:rPr>
      </w:pPr>
      <w:r>
        <w:rPr>
          <w:rFonts w:asciiTheme="minorHAnsi" w:hAnsiTheme="minorHAnsi" w:cstheme="minorHAnsi"/>
          <w:sz w:val="22"/>
          <w:szCs w:val="22"/>
        </w:rPr>
        <w:t>To attend parent evenings as required</w:t>
      </w:r>
      <w:r w:rsidR="00471634">
        <w:rPr>
          <w:rFonts w:asciiTheme="minorHAnsi" w:hAnsiTheme="minorHAnsi" w:cstheme="minorHAnsi"/>
          <w:sz w:val="22"/>
          <w:szCs w:val="22"/>
        </w:rPr>
        <w:t>.</w:t>
      </w:r>
    </w:p>
    <w:p w14:paraId="7A82CDA9" w14:textId="77777777" w:rsidR="007F04F5" w:rsidRDefault="007F04F5" w:rsidP="007F04F5">
      <w:pPr>
        <w:pStyle w:val="ListParagraph"/>
        <w:rPr>
          <w:rStyle w:val="normaltextrun"/>
          <w:rFonts w:ascii="Calibri" w:hAnsi="Calibri" w:cs="Calibri"/>
          <w:b/>
          <w:bCs/>
          <w:sz w:val="22"/>
          <w:szCs w:val="22"/>
        </w:rPr>
      </w:pPr>
    </w:p>
    <w:p w14:paraId="371EAFA4" w14:textId="46619298" w:rsidR="00A23295" w:rsidRPr="007F04F5" w:rsidRDefault="00A23295" w:rsidP="007F04F5">
      <w:pPr>
        <w:pStyle w:val="Default"/>
        <w:ind w:left="142"/>
        <w:rPr>
          <w:rFonts w:asciiTheme="minorHAnsi" w:hAnsiTheme="minorHAnsi" w:cstheme="minorHAnsi"/>
          <w:sz w:val="22"/>
          <w:szCs w:val="22"/>
        </w:rPr>
      </w:pPr>
      <w:r w:rsidRPr="007F04F5">
        <w:rPr>
          <w:rStyle w:val="normaltextrun"/>
          <w:rFonts w:ascii="Calibri" w:hAnsi="Calibri" w:cs="Calibri"/>
          <w:b/>
          <w:bCs/>
          <w:sz w:val="22"/>
          <w:szCs w:val="22"/>
        </w:rPr>
        <w:t>The following duties and expectations are common to administrative staff across the school.</w:t>
      </w:r>
      <w:r w:rsidRPr="007F04F5">
        <w:rPr>
          <w:rStyle w:val="normaltextrun"/>
          <w:rFonts w:ascii="Calibri" w:hAnsi="Calibri" w:cs="Calibri"/>
          <w:sz w:val="22"/>
          <w:szCs w:val="22"/>
        </w:rPr>
        <w:t> </w:t>
      </w:r>
      <w:r w:rsidRPr="007F04F5">
        <w:rPr>
          <w:rStyle w:val="eop"/>
          <w:rFonts w:ascii="Calibri" w:hAnsi="Calibri" w:cs="Calibri"/>
          <w:sz w:val="22"/>
          <w:szCs w:val="22"/>
        </w:rPr>
        <w:t> </w:t>
      </w:r>
    </w:p>
    <w:p w14:paraId="1B5C0598" w14:textId="77777777" w:rsidR="00A23295" w:rsidRDefault="00A23295" w:rsidP="00A23295">
      <w:pPr>
        <w:pStyle w:val="paragraph"/>
        <w:spacing w:before="0" w:beforeAutospacing="0" w:after="0" w:afterAutospacing="0"/>
        <w:ind w:left="555" w:right="555"/>
        <w:textAlignment w:val="baseline"/>
        <w:rPr>
          <w:rStyle w:val="normaltextrun"/>
          <w:rFonts w:ascii="Calibri" w:hAnsi="Calibri" w:cs="Calibri"/>
          <w:b/>
          <w:bCs/>
          <w:sz w:val="22"/>
          <w:szCs w:val="22"/>
        </w:rPr>
      </w:pPr>
      <w:r>
        <w:rPr>
          <w:rStyle w:val="normaltextrun"/>
          <w:rFonts w:ascii="Calibri" w:hAnsi="Calibri" w:cs="Calibri"/>
          <w:sz w:val="22"/>
          <w:szCs w:val="22"/>
        </w:rPr>
        <w:t> </w:t>
      </w:r>
      <w:r>
        <w:rPr>
          <w:rStyle w:val="eop"/>
          <w:rFonts w:ascii="Calibri" w:hAnsi="Calibri" w:cs="Calibri"/>
          <w:sz w:val="22"/>
          <w:szCs w:val="22"/>
        </w:rPr>
        <w:t> </w:t>
      </w:r>
    </w:p>
    <w:p w14:paraId="4C780145" w14:textId="0DB464A0" w:rsidR="00A23295" w:rsidRDefault="00A23295" w:rsidP="00A23295">
      <w:pPr>
        <w:pStyle w:val="paragraph"/>
        <w:numPr>
          <w:ilvl w:val="0"/>
          <w:numId w:val="14"/>
        </w:numPr>
        <w:spacing w:before="0" w:beforeAutospacing="0" w:after="0" w:afterAutospacing="0"/>
        <w:ind w:right="555"/>
        <w:textAlignment w:val="baseline"/>
        <w:rPr>
          <w:rStyle w:val="eop"/>
          <w:rFonts w:ascii="Calibri" w:hAnsi="Calibri" w:cs="Calibri"/>
          <w:sz w:val="22"/>
          <w:szCs w:val="22"/>
        </w:rPr>
      </w:pPr>
      <w:r>
        <w:rPr>
          <w:rStyle w:val="normaltextrun"/>
          <w:rFonts w:ascii="Calibri" w:hAnsi="Calibri" w:cs="Calibri"/>
          <w:sz w:val="22"/>
          <w:szCs w:val="22"/>
        </w:rPr>
        <w:t xml:space="preserve">To </w:t>
      </w:r>
      <w:proofErr w:type="gramStart"/>
      <w:r>
        <w:rPr>
          <w:rStyle w:val="normaltextrun"/>
          <w:rFonts w:ascii="Calibri" w:hAnsi="Calibri" w:cs="Calibri"/>
          <w:sz w:val="22"/>
          <w:szCs w:val="22"/>
        </w:rPr>
        <w:t>maintain confidentiality at all times</w:t>
      </w:r>
      <w:proofErr w:type="gramEnd"/>
      <w:r>
        <w:rPr>
          <w:rStyle w:val="normaltextrun"/>
          <w:rFonts w:ascii="Calibri" w:hAnsi="Calibri" w:cs="Calibri"/>
          <w:sz w:val="22"/>
          <w:szCs w:val="22"/>
        </w:rPr>
        <w:t>  </w:t>
      </w:r>
    </w:p>
    <w:p w14:paraId="737BFB0F" w14:textId="0C117ADA" w:rsidR="00867E6A" w:rsidRDefault="00867E6A" w:rsidP="00A23295">
      <w:pPr>
        <w:pStyle w:val="paragraph"/>
        <w:numPr>
          <w:ilvl w:val="0"/>
          <w:numId w:val="14"/>
        </w:numPr>
        <w:spacing w:before="0" w:beforeAutospacing="0" w:after="0" w:afterAutospacing="0"/>
        <w:ind w:right="555"/>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To be part of the First Aid team dealing with students and staff </w:t>
      </w:r>
      <w:r>
        <w:rPr>
          <w:rStyle w:val="eop"/>
          <w:rFonts w:ascii="Calibri" w:hAnsi="Calibri" w:cs="Calibri"/>
          <w:color w:val="000000"/>
          <w:sz w:val="22"/>
          <w:szCs w:val="22"/>
          <w:shd w:val="clear" w:color="auto" w:fill="FFFFFF"/>
        </w:rPr>
        <w:t> </w:t>
      </w:r>
    </w:p>
    <w:p w14:paraId="297CEE05" w14:textId="77777777" w:rsidR="00A23295" w:rsidRDefault="00A23295" w:rsidP="00A23295">
      <w:pPr>
        <w:pStyle w:val="paragraph"/>
        <w:numPr>
          <w:ilvl w:val="0"/>
          <w:numId w:val="14"/>
        </w:numPr>
        <w:spacing w:before="0" w:beforeAutospacing="0" w:after="0" w:afterAutospacing="0"/>
        <w:ind w:right="555"/>
        <w:textAlignment w:val="baseline"/>
        <w:rPr>
          <w:rFonts w:ascii="Calibri" w:hAnsi="Calibri" w:cs="Calibri"/>
          <w:sz w:val="22"/>
          <w:szCs w:val="22"/>
        </w:rPr>
      </w:pPr>
      <w:r w:rsidRPr="00A23295">
        <w:rPr>
          <w:rStyle w:val="normaltextrun"/>
          <w:rFonts w:ascii="Calibri" w:hAnsi="Calibri" w:cs="Calibri"/>
          <w:sz w:val="22"/>
          <w:szCs w:val="22"/>
        </w:rPr>
        <w:t>To engage actively in the Performance Management Review process </w:t>
      </w:r>
      <w:r w:rsidRPr="00A23295">
        <w:rPr>
          <w:rStyle w:val="eop"/>
          <w:rFonts w:ascii="Calibri" w:hAnsi="Calibri" w:cs="Calibri"/>
          <w:sz w:val="22"/>
          <w:szCs w:val="22"/>
        </w:rPr>
        <w:t> </w:t>
      </w:r>
    </w:p>
    <w:p w14:paraId="3ECF802A" w14:textId="127F1E86" w:rsidR="00A23295" w:rsidRDefault="00A23295" w:rsidP="00A23295">
      <w:pPr>
        <w:pStyle w:val="paragraph"/>
        <w:numPr>
          <w:ilvl w:val="0"/>
          <w:numId w:val="14"/>
        </w:numPr>
        <w:spacing w:before="0" w:beforeAutospacing="0" w:after="0" w:afterAutospacing="0"/>
        <w:ind w:right="555"/>
        <w:textAlignment w:val="baseline"/>
        <w:rPr>
          <w:rFonts w:ascii="Calibri" w:hAnsi="Calibri" w:cs="Calibri"/>
          <w:sz w:val="22"/>
          <w:szCs w:val="22"/>
        </w:rPr>
      </w:pPr>
      <w:r w:rsidRPr="00A23295">
        <w:rPr>
          <w:rStyle w:val="normaltextrun"/>
          <w:rFonts w:ascii="Calibri" w:hAnsi="Calibri" w:cs="Calibri"/>
          <w:sz w:val="22"/>
          <w:szCs w:val="22"/>
        </w:rPr>
        <w:t>To carry out the duties in the most effective, efficient, and economic manner available </w:t>
      </w:r>
      <w:r w:rsidRPr="00A23295">
        <w:rPr>
          <w:rStyle w:val="eop"/>
          <w:rFonts w:ascii="Calibri" w:hAnsi="Calibri" w:cs="Calibri"/>
          <w:sz w:val="22"/>
          <w:szCs w:val="22"/>
        </w:rPr>
        <w:t> </w:t>
      </w:r>
    </w:p>
    <w:p w14:paraId="38F1B65F" w14:textId="428456EC" w:rsidR="00A23295" w:rsidRDefault="00A23295" w:rsidP="00A23295">
      <w:pPr>
        <w:pStyle w:val="paragraph"/>
        <w:numPr>
          <w:ilvl w:val="0"/>
          <w:numId w:val="14"/>
        </w:numPr>
        <w:spacing w:before="0" w:beforeAutospacing="0" w:after="0" w:afterAutospacing="0"/>
        <w:ind w:right="555"/>
        <w:textAlignment w:val="baseline"/>
        <w:rPr>
          <w:rFonts w:ascii="Calibri" w:hAnsi="Calibri" w:cs="Calibri"/>
          <w:sz w:val="22"/>
          <w:szCs w:val="22"/>
        </w:rPr>
      </w:pPr>
      <w:r w:rsidRPr="00A23295">
        <w:rPr>
          <w:rStyle w:val="normaltextrun"/>
          <w:rFonts w:ascii="Calibri" w:hAnsi="Calibri" w:cs="Calibri"/>
          <w:sz w:val="22"/>
          <w:szCs w:val="22"/>
        </w:rPr>
        <w:t xml:space="preserve">To co-operate with other colleagues to ensure a sharing and effective usage of resources to the benefit of the school, </w:t>
      </w:r>
      <w:r w:rsidR="007F04F5" w:rsidRPr="00A23295">
        <w:rPr>
          <w:rStyle w:val="normaltextrun"/>
          <w:rFonts w:ascii="Calibri" w:hAnsi="Calibri" w:cs="Calibri"/>
          <w:sz w:val="22"/>
          <w:szCs w:val="22"/>
        </w:rPr>
        <w:t>department,</w:t>
      </w:r>
      <w:r w:rsidRPr="00A23295">
        <w:rPr>
          <w:rStyle w:val="normaltextrun"/>
          <w:rFonts w:ascii="Calibri" w:hAnsi="Calibri" w:cs="Calibri"/>
          <w:sz w:val="22"/>
          <w:szCs w:val="22"/>
        </w:rPr>
        <w:t xml:space="preserve"> and the students. </w:t>
      </w:r>
      <w:r w:rsidRPr="00A23295">
        <w:rPr>
          <w:rStyle w:val="eop"/>
          <w:rFonts w:ascii="Calibri" w:hAnsi="Calibri" w:cs="Calibri"/>
          <w:sz w:val="22"/>
          <w:szCs w:val="22"/>
        </w:rPr>
        <w:t> </w:t>
      </w:r>
    </w:p>
    <w:p w14:paraId="17F09FBB" w14:textId="77777777" w:rsidR="00A23295" w:rsidRDefault="00A23295" w:rsidP="00A23295">
      <w:pPr>
        <w:pStyle w:val="paragraph"/>
        <w:numPr>
          <w:ilvl w:val="0"/>
          <w:numId w:val="14"/>
        </w:numPr>
        <w:spacing w:before="0" w:beforeAutospacing="0" w:after="0" w:afterAutospacing="0"/>
        <w:ind w:right="555"/>
        <w:textAlignment w:val="baseline"/>
        <w:rPr>
          <w:rFonts w:ascii="Calibri" w:hAnsi="Calibri" w:cs="Calibri"/>
          <w:sz w:val="22"/>
          <w:szCs w:val="22"/>
        </w:rPr>
      </w:pPr>
      <w:r w:rsidRPr="00A23295">
        <w:rPr>
          <w:rStyle w:val="normaltextrun"/>
          <w:rFonts w:ascii="Calibri" w:hAnsi="Calibri" w:cs="Calibri"/>
          <w:sz w:val="22"/>
          <w:szCs w:val="22"/>
        </w:rPr>
        <w:t>To contribute to the promotion of the school, contributing to the overall ethos, work and aims of the school. </w:t>
      </w:r>
      <w:r w:rsidRPr="00A23295">
        <w:rPr>
          <w:rStyle w:val="eop"/>
          <w:rFonts w:ascii="Calibri" w:hAnsi="Calibri" w:cs="Calibri"/>
          <w:sz w:val="22"/>
          <w:szCs w:val="22"/>
        </w:rPr>
        <w:t> </w:t>
      </w:r>
    </w:p>
    <w:p w14:paraId="5CECC51A" w14:textId="77777777" w:rsidR="00A23295" w:rsidRDefault="00A23295" w:rsidP="00A23295">
      <w:pPr>
        <w:pStyle w:val="paragraph"/>
        <w:numPr>
          <w:ilvl w:val="0"/>
          <w:numId w:val="14"/>
        </w:numPr>
        <w:spacing w:before="0" w:beforeAutospacing="0" w:after="0" w:afterAutospacing="0"/>
        <w:ind w:right="555"/>
        <w:textAlignment w:val="baseline"/>
        <w:rPr>
          <w:rFonts w:ascii="Calibri" w:hAnsi="Calibri" w:cs="Calibri"/>
          <w:sz w:val="22"/>
          <w:szCs w:val="22"/>
        </w:rPr>
      </w:pPr>
      <w:r w:rsidRPr="00A23295">
        <w:rPr>
          <w:rStyle w:val="normaltextrun"/>
          <w:rFonts w:ascii="Calibri" w:hAnsi="Calibri" w:cs="Calibri"/>
          <w:sz w:val="22"/>
          <w:szCs w:val="22"/>
        </w:rPr>
        <w:t>To present a positive personal image and appreciate and support the role of other professionals. </w:t>
      </w:r>
      <w:r w:rsidRPr="00A23295">
        <w:rPr>
          <w:rStyle w:val="eop"/>
          <w:rFonts w:ascii="Calibri" w:hAnsi="Calibri" w:cs="Calibri"/>
          <w:sz w:val="22"/>
          <w:szCs w:val="22"/>
        </w:rPr>
        <w:t> </w:t>
      </w:r>
    </w:p>
    <w:p w14:paraId="4FDF687F" w14:textId="77777777" w:rsidR="00A23295" w:rsidRDefault="00A23295" w:rsidP="00A23295">
      <w:pPr>
        <w:pStyle w:val="paragraph"/>
        <w:numPr>
          <w:ilvl w:val="0"/>
          <w:numId w:val="14"/>
        </w:numPr>
        <w:spacing w:before="0" w:beforeAutospacing="0" w:after="0" w:afterAutospacing="0"/>
        <w:ind w:right="555"/>
        <w:textAlignment w:val="baseline"/>
        <w:rPr>
          <w:rFonts w:ascii="Calibri" w:hAnsi="Calibri" w:cs="Calibri"/>
          <w:sz w:val="22"/>
          <w:szCs w:val="22"/>
        </w:rPr>
      </w:pPr>
      <w:r w:rsidRPr="00A23295">
        <w:rPr>
          <w:rStyle w:val="normaltextrun"/>
          <w:rFonts w:ascii="Calibri" w:hAnsi="Calibri" w:cs="Calibri"/>
          <w:sz w:val="22"/>
          <w:szCs w:val="22"/>
        </w:rPr>
        <w:t>To attend relevant meetings as required </w:t>
      </w:r>
      <w:r w:rsidRPr="00A23295">
        <w:rPr>
          <w:rStyle w:val="eop"/>
          <w:rFonts w:ascii="Calibri" w:hAnsi="Calibri" w:cs="Calibri"/>
          <w:sz w:val="22"/>
          <w:szCs w:val="22"/>
        </w:rPr>
        <w:t> </w:t>
      </w:r>
    </w:p>
    <w:p w14:paraId="6D497223" w14:textId="2AE5749D" w:rsidR="00A23295" w:rsidRDefault="00A23295" w:rsidP="00A23295">
      <w:pPr>
        <w:pStyle w:val="paragraph"/>
        <w:numPr>
          <w:ilvl w:val="0"/>
          <w:numId w:val="14"/>
        </w:numPr>
        <w:spacing w:before="0" w:beforeAutospacing="0" w:after="0" w:afterAutospacing="0"/>
        <w:ind w:right="555"/>
        <w:textAlignment w:val="baseline"/>
        <w:rPr>
          <w:rFonts w:ascii="Calibri" w:hAnsi="Calibri" w:cs="Calibri"/>
          <w:sz w:val="22"/>
          <w:szCs w:val="22"/>
        </w:rPr>
      </w:pPr>
      <w:r w:rsidRPr="00A23295">
        <w:rPr>
          <w:rStyle w:val="normaltextrun"/>
          <w:rFonts w:ascii="Calibri" w:hAnsi="Calibri" w:cs="Calibri"/>
          <w:sz w:val="22"/>
          <w:szCs w:val="22"/>
        </w:rPr>
        <w:t>To be courteous to colleagues and students and provide a welcoming environment to visitors and telephone callers. </w:t>
      </w:r>
      <w:r w:rsidRPr="00A23295">
        <w:rPr>
          <w:rStyle w:val="eop"/>
          <w:rFonts w:ascii="Calibri" w:hAnsi="Calibri" w:cs="Calibri"/>
          <w:sz w:val="22"/>
          <w:szCs w:val="22"/>
        </w:rPr>
        <w:t> </w:t>
      </w:r>
    </w:p>
    <w:p w14:paraId="5C6E88FD" w14:textId="77777777" w:rsidR="00A23295" w:rsidRDefault="00A23295" w:rsidP="00A23295">
      <w:pPr>
        <w:pStyle w:val="paragraph"/>
        <w:numPr>
          <w:ilvl w:val="0"/>
          <w:numId w:val="14"/>
        </w:numPr>
        <w:spacing w:before="0" w:beforeAutospacing="0" w:after="0" w:afterAutospacing="0"/>
        <w:ind w:right="555"/>
        <w:textAlignment w:val="baseline"/>
        <w:rPr>
          <w:rFonts w:ascii="Calibri" w:hAnsi="Calibri" w:cs="Calibri"/>
          <w:sz w:val="22"/>
          <w:szCs w:val="22"/>
        </w:rPr>
      </w:pPr>
      <w:r w:rsidRPr="00A23295">
        <w:rPr>
          <w:rStyle w:val="normaltextrun"/>
          <w:rFonts w:ascii="Calibri" w:hAnsi="Calibri" w:cs="Calibri"/>
          <w:sz w:val="22"/>
          <w:szCs w:val="22"/>
        </w:rPr>
        <w:t>To carry out any other duties including before and after school, on and off site as directed by the SLT. </w:t>
      </w:r>
      <w:r w:rsidRPr="00A23295">
        <w:rPr>
          <w:rStyle w:val="eop"/>
          <w:rFonts w:ascii="Calibri" w:hAnsi="Calibri" w:cs="Calibri"/>
          <w:sz w:val="22"/>
          <w:szCs w:val="22"/>
        </w:rPr>
        <w:t> </w:t>
      </w:r>
    </w:p>
    <w:p w14:paraId="384F823B" w14:textId="5E694177" w:rsidR="00A23295" w:rsidRPr="00A23295" w:rsidRDefault="46CC421B" w:rsidP="46CC421B">
      <w:pPr>
        <w:pStyle w:val="paragraph"/>
        <w:numPr>
          <w:ilvl w:val="0"/>
          <w:numId w:val="14"/>
        </w:numPr>
        <w:spacing w:before="0" w:beforeAutospacing="0" w:after="0" w:afterAutospacing="0"/>
        <w:ind w:right="555"/>
        <w:textAlignment w:val="baseline"/>
        <w:rPr>
          <w:rFonts w:ascii="Calibri" w:hAnsi="Calibri" w:cs="Calibri"/>
          <w:sz w:val="22"/>
          <w:szCs w:val="22"/>
        </w:rPr>
      </w:pPr>
      <w:r w:rsidRPr="46CC421B">
        <w:rPr>
          <w:rStyle w:val="normaltextrun"/>
          <w:rFonts w:ascii="Calibri" w:hAnsi="Calibri" w:cs="Calibri"/>
          <w:sz w:val="22"/>
          <w:szCs w:val="22"/>
        </w:rPr>
        <w:t>To be trained as a Fire Marshal and basic First Aider and carry out duties as required.  </w:t>
      </w:r>
    </w:p>
    <w:p w14:paraId="5D43DB29" w14:textId="77777777" w:rsidR="00A23295" w:rsidRDefault="00A23295" w:rsidP="00A23295">
      <w:pPr>
        <w:pStyle w:val="paragraph"/>
        <w:spacing w:before="0" w:beforeAutospacing="0" w:after="0" w:afterAutospacing="0"/>
        <w:ind w:left="555" w:right="555"/>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F3BA9E9" w14:textId="77777777" w:rsidR="00A23295" w:rsidRDefault="00A23295" w:rsidP="007F04F5">
      <w:pPr>
        <w:pStyle w:val="paragraph"/>
        <w:spacing w:before="0" w:beforeAutospacing="0" w:after="0" w:afterAutospacing="0"/>
        <w:ind w:left="142" w:right="555"/>
        <w:textAlignment w:val="baseline"/>
        <w:rPr>
          <w:rFonts w:ascii="Segoe UI" w:hAnsi="Segoe UI" w:cs="Segoe UI"/>
          <w:sz w:val="18"/>
          <w:szCs w:val="18"/>
        </w:rPr>
      </w:pPr>
      <w:r>
        <w:rPr>
          <w:rStyle w:val="normaltextrun"/>
          <w:rFonts w:ascii="Calibri" w:hAnsi="Calibri" w:cs="Calibri"/>
          <w:b/>
          <w:bCs/>
          <w:sz w:val="22"/>
          <w:szCs w:val="22"/>
        </w:rPr>
        <w:t>School Policies</w:t>
      </w:r>
      <w:r>
        <w:rPr>
          <w:rStyle w:val="normaltextrun"/>
          <w:rFonts w:ascii="Calibri" w:hAnsi="Calibri" w:cs="Calibri"/>
          <w:sz w:val="22"/>
          <w:szCs w:val="22"/>
        </w:rPr>
        <w:t>  </w:t>
      </w:r>
      <w:r>
        <w:rPr>
          <w:rStyle w:val="eop"/>
          <w:rFonts w:ascii="Calibri" w:hAnsi="Calibri" w:cs="Calibri"/>
          <w:sz w:val="22"/>
          <w:szCs w:val="22"/>
        </w:rPr>
        <w:t> </w:t>
      </w:r>
    </w:p>
    <w:p w14:paraId="7EF20657" w14:textId="77777777" w:rsidR="00A23295" w:rsidRDefault="00A23295" w:rsidP="007F04F5">
      <w:pPr>
        <w:pStyle w:val="paragraph"/>
        <w:spacing w:before="0" w:beforeAutospacing="0" w:after="0" w:afterAutospacing="0"/>
        <w:ind w:left="142" w:right="555"/>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5EA2860" w14:textId="77777777" w:rsidR="00A23295" w:rsidRDefault="00A23295" w:rsidP="007F04F5">
      <w:pPr>
        <w:pStyle w:val="paragraph"/>
        <w:spacing w:before="0" w:beforeAutospacing="0" w:after="0" w:afterAutospacing="0"/>
        <w:ind w:left="142" w:right="555"/>
        <w:textAlignment w:val="baseline"/>
        <w:rPr>
          <w:rFonts w:ascii="Segoe UI" w:hAnsi="Segoe UI" w:cs="Segoe UI"/>
          <w:sz w:val="18"/>
          <w:szCs w:val="18"/>
        </w:rPr>
      </w:pPr>
      <w:r>
        <w:rPr>
          <w:rStyle w:val="normaltextrun"/>
          <w:rFonts w:ascii="Calibri" w:hAnsi="Calibri" w:cs="Calibri"/>
          <w:sz w:val="22"/>
          <w:szCs w:val="22"/>
        </w:rPr>
        <w:t>Ensure that all duties and responsibilities are carried out in accordance with Health &amp; </w:t>
      </w:r>
      <w:r>
        <w:rPr>
          <w:rStyle w:val="eop"/>
          <w:rFonts w:ascii="Calibri" w:hAnsi="Calibri" w:cs="Calibri"/>
          <w:sz w:val="22"/>
          <w:szCs w:val="22"/>
        </w:rPr>
        <w:t> </w:t>
      </w:r>
    </w:p>
    <w:p w14:paraId="09D4EAC4" w14:textId="6531F4C9" w:rsidR="00A23295" w:rsidRDefault="00A23295" w:rsidP="007F04F5">
      <w:pPr>
        <w:pStyle w:val="paragraph"/>
        <w:spacing w:before="0" w:beforeAutospacing="0" w:after="0" w:afterAutospacing="0"/>
        <w:ind w:left="142" w:right="555"/>
        <w:textAlignment w:val="baseline"/>
        <w:rPr>
          <w:rFonts w:ascii="Segoe UI" w:hAnsi="Segoe UI" w:cs="Segoe UI"/>
          <w:sz w:val="18"/>
          <w:szCs w:val="18"/>
        </w:rPr>
      </w:pPr>
      <w:r>
        <w:rPr>
          <w:rStyle w:val="normaltextrun"/>
          <w:rFonts w:ascii="Calibri" w:hAnsi="Calibri" w:cs="Calibri"/>
          <w:sz w:val="22"/>
          <w:szCs w:val="22"/>
        </w:rPr>
        <w:t>Safety at Work Policy. Be aware of and comply with policies and procedures relating to child protection,</w:t>
      </w:r>
      <w:r w:rsidR="007F04F5">
        <w:rPr>
          <w:rStyle w:val="normaltextrun"/>
          <w:rFonts w:ascii="Calibri" w:hAnsi="Calibri" w:cs="Calibri"/>
          <w:sz w:val="22"/>
          <w:szCs w:val="22"/>
        </w:rPr>
        <w:t xml:space="preserve"> </w:t>
      </w:r>
      <w:r>
        <w:rPr>
          <w:rStyle w:val="normaltextrun"/>
          <w:rFonts w:ascii="Calibri" w:hAnsi="Calibri" w:cs="Calibri"/>
          <w:sz w:val="22"/>
          <w:szCs w:val="22"/>
        </w:rPr>
        <w:t xml:space="preserve">health, safety &amp; </w:t>
      </w:r>
      <w:r w:rsidR="007F04F5">
        <w:rPr>
          <w:rStyle w:val="normaltextrun"/>
          <w:rFonts w:ascii="Calibri" w:hAnsi="Calibri" w:cs="Calibri"/>
          <w:sz w:val="22"/>
          <w:szCs w:val="22"/>
        </w:rPr>
        <w:t>security,</w:t>
      </w:r>
      <w:r>
        <w:rPr>
          <w:rStyle w:val="normaltextrun"/>
          <w:rFonts w:ascii="Calibri" w:hAnsi="Calibri" w:cs="Calibri"/>
          <w:sz w:val="22"/>
          <w:szCs w:val="22"/>
        </w:rPr>
        <w:t xml:space="preserve"> and confidentiality, reporting all concerns to an appropriate person. Contribute to</w:t>
      </w:r>
      <w:r w:rsidR="007F04F5">
        <w:rPr>
          <w:rStyle w:val="normaltextrun"/>
          <w:rFonts w:ascii="Calibri" w:hAnsi="Calibri" w:cs="Calibri"/>
          <w:sz w:val="22"/>
          <w:szCs w:val="22"/>
        </w:rPr>
        <w:t xml:space="preserve"> </w:t>
      </w:r>
      <w:r>
        <w:rPr>
          <w:rStyle w:val="normaltextrun"/>
          <w:rFonts w:ascii="Calibri" w:hAnsi="Calibri" w:cs="Calibri"/>
          <w:sz w:val="22"/>
          <w:szCs w:val="22"/>
        </w:rPr>
        <w:t xml:space="preserve">the overall ethos, </w:t>
      </w:r>
      <w:r w:rsidR="007F04F5">
        <w:rPr>
          <w:rStyle w:val="normaltextrun"/>
          <w:rFonts w:ascii="Calibri" w:hAnsi="Calibri" w:cs="Calibri"/>
          <w:sz w:val="22"/>
          <w:szCs w:val="22"/>
        </w:rPr>
        <w:t>work,</w:t>
      </w:r>
      <w:r>
        <w:rPr>
          <w:rStyle w:val="normaltextrun"/>
          <w:rFonts w:ascii="Calibri" w:hAnsi="Calibri" w:cs="Calibri"/>
          <w:sz w:val="22"/>
          <w:szCs w:val="22"/>
        </w:rPr>
        <w:t xml:space="preserve"> and goals of the school. </w:t>
      </w:r>
      <w:r>
        <w:rPr>
          <w:rStyle w:val="eop"/>
          <w:rFonts w:ascii="Calibri" w:hAnsi="Calibri" w:cs="Calibri"/>
          <w:sz w:val="22"/>
          <w:szCs w:val="22"/>
        </w:rPr>
        <w:t> </w:t>
      </w:r>
    </w:p>
    <w:p w14:paraId="483F29F5" w14:textId="77777777" w:rsidR="00A23295" w:rsidRDefault="00A23295" w:rsidP="007F04F5">
      <w:pPr>
        <w:pStyle w:val="paragraph"/>
        <w:spacing w:before="0" w:beforeAutospacing="0" w:after="0" w:afterAutospacing="0"/>
        <w:ind w:left="142" w:right="555"/>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A398428" w14:textId="77777777" w:rsidR="00A23295" w:rsidRDefault="00A23295" w:rsidP="007F04F5">
      <w:pPr>
        <w:pStyle w:val="paragraph"/>
        <w:spacing w:before="0" w:beforeAutospacing="0" w:after="0" w:afterAutospacing="0"/>
        <w:ind w:left="142" w:right="555"/>
        <w:textAlignment w:val="baseline"/>
        <w:rPr>
          <w:rFonts w:ascii="Segoe UI" w:hAnsi="Segoe UI" w:cs="Segoe UI"/>
          <w:sz w:val="18"/>
          <w:szCs w:val="18"/>
        </w:rPr>
      </w:pPr>
      <w:r>
        <w:rPr>
          <w:rStyle w:val="normaltextrun"/>
          <w:rFonts w:ascii="Calibri" w:hAnsi="Calibri" w:cs="Calibri"/>
          <w:b/>
          <w:bCs/>
          <w:sz w:val="22"/>
          <w:szCs w:val="22"/>
        </w:rPr>
        <w:t>Training and Development</w:t>
      </w:r>
      <w:r>
        <w:rPr>
          <w:rStyle w:val="normaltextrun"/>
          <w:rFonts w:ascii="Calibri" w:hAnsi="Calibri" w:cs="Calibri"/>
          <w:sz w:val="22"/>
          <w:szCs w:val="22"/>
        </w:rPr>
        <w:t> </w:t>
      </w:r>
      <w:r>
        <w:rPr>
          <w:rStyle w:val="eop"/>
          <w:rFonts w:ascii="Calibri" w:hAnsi="Calibri" w:cs="Calibri"/>
          <w:sz w:val="22"/>
          <w:szCs w:val="22"/>
        </w:rPr>
        <w:t> </w:t>
      </w:r>
    </w:p>
    <w:p w14:paraId="4B8FB870" w14:textId="77777777" w:rsidR="00A23295" w:rsidRDefault="00A23295" w:rsidP="007F04F5">
      <w:pPr>
        <w:pStyle w:val="paragraph"/>
        <w:spacing w:before="0" w:beforeAutospacing="0" w:after="0" w:afterAutospacing="0"/>
        <w:ind w:left="142" w:right="555"/>
        <w:textAlignment w:val="baseline"/>
        <w:rPr>
          <w:rFonts w:ascii="Segoe UI" w:hAnsi="Segoe UI" w:cs="Segoe UI"/>
          <w:sz w:val="18"/>
          <w:szCs w:val="18"/>
        </w:rPr>
      </w:pPr>
      <w:r>
        <w:rPr>
          <w:rStyle w:val="normaltextrun"/>
          <w:rFonts w:ascii="Calibri" w:hAnsi="Calibri" w:cs="Calibri"/>
          <w:sz w:val="22"/>
          <w:szCs w:val="22"/>
        </w:rPr>
        <w:t>The school has a shared responsibility with the jobholder for identifying and satisfying training and development needs.  The jobholder is expected to actively contribute to their own continuous professional development, and to attend and participate in any training or development activities required to assist them in undertaking their role and meeting their safeguarding and general obligations as directed by SLT.  </w:t>
      </w:r>
      <w:r>
        <w:rPr>
          <w:rStyle w:val="eop"/>
          <w:rFonts w:ascii="Calibri" w:hAnsi="Calibri" w:cs="Calibri"/>
          <w:sz w:val="22"/>
          <w:szCs w:val="22"/>
        </w:rPr>
        <w:t> </w:t>
      </w:r>
    </w:p>
    <w:p w14:paraId="63A38C95" w14:textId="77777777" w:rsidR="00A23295" w:rsidRDefault="00A23295" w:rsidP="007F04F5">
      <w:pPr>
        <w:pStyle w:val="paragraph"/>
        <w:spacing w:before="0" w:beforeAutospacing="0" w:after="0" w:afterAutospacing="0"/>
        <w:ind w:left="142" w:right="555"/>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4551F8D" w14:textId="77777777" w:rsidR="00A23295" w:rsidRDefault="00A23295" w:rsidP="007F04F5">
      <w:pPr>
        <w:pStyle w:val="paragraph"/>
        <w:spacing w:before="0" w:beforeAutospacing="0" w:after="0" w:afterAutospacing="0"/>
        <w:ind w:left="142" w:right="555"/>
        <w:textAlignment w:val="baseline"/>
        <w:rPr>
          <w:rFonts w:ascii="Segoe UI" w:hAnsi="Segoe UI" w:cs="Segoe UI"/>
          <w:sz w:val="18"/>
          <w:szCs w:val="18"/>
        </w:rPr>
      </w:pPr>
      <w:r>
        <w:rPr>
          <w:rStyle w:val="normaltextrun"/>
          <w:rFonts w:ascii="Calibri" w:hAnsi="Calibri" w:cs="Calibri"/>
          <w:b/>
          <w:bCs/>
          <w:sz w:val="22"/>
          <w:szCs w:val="22"/>
        </w:rPr>
        <w:t>Health and Safety</w:t>
      </w:r>
      <w:r>
        <w:rPr>
          <w:rStyle w:val="normaltextrun"/>
          <w:rFonts w:ascii="Calibri" w:hAnsi="Calibri" w:cs="Calibri"/>
          <w:sz w:val="22"/>
          <w:szCs w:val="22"/>
        </w:rPr>
        <w:t> </w:t>
      </w:r>
      <w:r>
        <w:rPr>
          <w:rStyle w:val="eop"/>
          <w:rFonts w:ascii="Calibri" w:hAnsi="Calibri" w:cs="Calibri"/>
          <w:sz w:val="22"/>
          <w:szCs w:val="22"/>
        </w:rPr>
        <w:t> </w:t>
      </w:r>
    </w:p>
    <w:p w14:paraId="20A81B86" w14:textId="77777777" w:rsidR="00A23295" w:rsidRDefault="00A23295" w:rsidP="007F04F5">
      <w:pPr>
        <w:pStyle w:val="paragraph"/>
        <w:spacing w:before="0" w:beforeAutospacing="0" w:after="0" w:afterAutospacing="0"/>
        <w:ind w:left="142" w:right="555"/>
        <w:textAlignment w:val="baseline"/>
        <w:rPr>
          <w:rFonts w:ascii="Segoe UI" w:hAnsi="Segoe UI" w:cs="Segoe UI"/>
          <w:sz w:val="18"/>
          <w:szCs w:val="18"/>
        </w:rPr>
      </w:pPr>
      <w:r>
        <w:rPr>
          <w:rStyle w:val="normaltextrun"/>
          <w:rFonts w:ascii="Calibri" w:hAnsi="Calibri" w:cs="Calibri"/>
          <w:sz w:val="22"/>
          <w:szCs w:val="22"/>
        </w:rPr>
        <w:t>The jobholder is required to exercise their duty of care by taking responsibility for their own health and safety, and the health and safety of other people who may be affected by their acts or omissions (failure to act). Full guidance regarding health and safety is set out in the Health and Safety Policy, and in any risk assessments relevant to the jobholder’s role or circumstances.  </w:t>
      </w:r>
      <w:r>
        <w:rPr>
          <w:rStyle w:val="eop"/>
          <w:rFonts w:ascii="Calibri" w:hAnsi="Calibri" w:cs="Calibri"/>
          <w:sz w:val="22"/>
          <w:szCs w:val="22"/>
        </w:rPr>
        <w:t> </w:t>
      </w:r>
    </w:p>
    <w:p w14:paraId="6C34991A" w14:textId="77777777" w:rsidR="00A23295" w:rsidRDefault="00A23295" w:rsidP="007F04F5">
      <w:pPr>
        <w:pStyle w:val="paragraph"/>
        <w:spacing w:before="0" w:beforeAutospacing="0" w:after="0" w:afterAutospacing="0"/>
        <w:ind w:left="142" w:right="555"/>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8E267D7" w14:textId="77777777" w:rsidR="00A23295" w:rsidRDefault="00A23295" w:rsidP="007F04F5">
      <w:pPr>
        <w:pStyle w:val="paragraph"/>
        <w:spacing w:before="0" w:beforeAutospacing="0" w:after="0" w:afterAutospacing="0"/>
        <w:ind w:left="142" w:right="555"/>
        <w:textAlignment w:val="baseline"/>
        <w:rPr>
          <w:rFonts w:ascii="Segoe UI" w:hAnsi="Segoe UI" w:cs="Segoe UI"/>
          <w:sz w:val="18"/>
          <w:szCs w:val="18"/>
        </w:rPr>
      </w:pPr>
      <w:r>
        <w:rPr>
          <w:rStyle w:val="normaltextrun"/>
          <w:rFonts w:ascii="Calibri" w:hAnsi="Calibri" w:cs="Calibri"/>
          <w:b/>
          <w:bCs/>
          <w:sz w:val="22"/>
          <w:szCs w:val="22"/>
        </w:rPr>
        <w:t>Equality and Diversity</w:t>
      </w:r>
      <w:r>
        <w:rPr>
          <w:rStyle w:val="normaltextrun"/>
          <w:rFonts w:ascii="Calibri" w:hAnsi="Calibri" w:cs="Calibri"/>
          <w:sz w:val="22"/>
          <w:szCs w:val="22"/>
        </w:rPr>
        <w:t> </w:t>
      </w:r>
      <w:r>
        <w:rPr>
          <w:rStyle w:val="eop"/>
          <w:rFonts w:ascii="Calibri" w:hAnsi="Calibri" w:cs="Calibri"/>
          <w:sz w:val="22"/>
          <w:szCs w:val="22"/>
        </w:rPr>
        <w:t> </w:t>
      </w:r>
    </w:p>
    <w:p w14:paraId="60B68470" w14:textId="77777777" w:rsidR="00A23295" w:rsidRDefault="00A23295" w:rsidP="007F04F5">
      <w:pPr>
        <w:pStyle w:val="paragraph"/>
        <w:spacing w:before="0" w:beforeAutospacing="0" w:after="0" w:afterAutospacing="0"/>
        <w:ind w:left="142" w:right="555"/>
        <w:textAlignment w:val="baseline"/>
        <w:rPr>
          <w:rFonts w:ascii="Segoe UI" w:hAnsi="Segoe UI" w:cs="Segoe UI"/>
          <w:sz w:val="18"/>
          <w:szCs w:val="18"/>
        </w:rPr>
      </w:pPr>
      <w:r>
        <w:rPr>
          <w:rStyle w:val="normaltextrun"/>
          <w:rFonts w:ascii="Calibri" w:hAnsi="Calibri" w:cs="Calibri"/>
          <w:sz w:val="22"/>
          <w:szCs w:val="22"/>
        </w:rPr>
        <w:t xml:space="preserve">Caterham High School is committed to equality and values diversity. As such it is committed to fulfilling its equality duty obligations and expects all staff and volunteers to share this commitment. The duty requires the school to have due regard to the need to eliminate unlawful discrimination, harassment and victimisation, advance equality of opportunity and foster good relations between people who share characteristics, such as age gender, race and faith, and people who do not share them. Staff and volunteers are required to treat all people with whom they </w:t>
      </w:r>
      <w:proofErr w:type="gramStart"/>
      <w:r>
        <w:rPr>
          <w:rStyle w:val="normaltextrun"/>
          <w:rFonts w:ascii="Calibri" w:hAnsi="Calibri" w:cs="Calibri"/>
          <w:sz w:val="22"/>
          <w:szCs w:val="22"/>
        </w:rPr>
        <w:t>come into contact with</w:t>
      </w:r>
      <w:proofErr w:type="gramEnd"/>
      <w:r>
        <w:rPr>
          <w:rStyle w:val="normaltextrun"/>
          <w:rFonts w:ascii="Calibri" w:hAnsi="Calibri" w:cs="Calibri"/>
          <w:sz w:val="22"/>
          <w:szCs w:val="22"/>
        </w:rPr>
        <w:t xml:space="preserve"> dignity and respect and are entitled to expect this in return. </w:t>
      </w:r>
      <w:r>
        <w:rPr>
          <w:rStyle w:val="eop"/>
          <w:rFonts w:ascii="Calibri" w:hAnsi="Calibri" w:cs="Calibri"/>
          <w:sz w:val="22"/>
          <w:szCs w:val="22"/>
        </w:rPr>
        <w:t> </w:t>
      </w:r>
    </w:p>
    <w:p w14:paraId="6F2A50E6" w14:textId="55EDFEB1" w:rsidR="007F04F5" w:rsidRDefault="46CC421B" w:rsidP="46CC421B">
      <w:pPr>
        <w:pStyle w:val="paragraph"/>
        <w:spacing w:before="0" w:beforeAutospacing="0" w:after="0" w:afterAutospacing="0"/>
        <w:ind w:left="142" w:right="555"/>
        <w:textAlignment w:val="baseline"/>
        <w:rPr>
          <w:rFonts w:ascii="Segoe UI" w:hAnsi="Segoe UI" w:cs="Segoe UI"/>
          <w:sz w:val="18"/>
          <w:szCs w:val="18"/>
        </w:rPr>
      </w:pPr>
      <w:r w:rsidRPr="46CC421B">
        <w:rPr>
          <w:rStyle w:val="normaltextrun"/>
          <w:rFonts w:ascii="Calibri" w:hAnsi="Calibri" w:cs="Calibri"/>
          <w:sz w:val="22"/>
          <w:szCs w:val="22"/>
        </w:rPr>
        <w:t> </w:t>
      </w:r>
    </w:p>
    <w:p w14:paraId="056AADF4" w14:textId="423E680B" w:rsidR="00A23295" w:rsidRDefault="00A23295" w:rsidP="007F04F5">
      <w:pPr>
        <w:pStyle w:val="paragraph"/>
        <w:spacing w:before="0" w:beforeAutospacing="0" w:after="0" w:afterAutospacing="0"/>
        <w:ind w:left="142" w:right="555"/>
        <w:textAlignment w:val="baseline"/>
        <w:rPr>
          <w:rFonts w:ascii="Segoe UI" w:hAnsi="Segoe UI" w:cs="Segoe UI"/>
          <w:sz w:val="18"/>
          <w:szCs w:val="18"/>
        </w:rPr>
      </w:pPr>
      <w:r>
        <w:rPr>
          <w:rStyle w:val="normaltextrun"/>
          <w:rFonts w:ascii="Calibri" w:hAnsi="Calibri" w:cs="Calibri"/>
          <w:b/>
          <w:bCs/>
          <w:sz w:val="22"/>
          <w:szCs w:val="22"/>
        </w:rPr>
        <w:t>Safeguarding</w:t>
      </w:r>
      <w:r>
        <w:rPr>
          <w:rStyle w:val="normaltextrun"/>
          <w:rFonts w:ascii="Calibri" w:hAnsi="Calibri" w:cs="Calibri"/>
          <w:sz w:val="22"/>
          <w:szCs w:val="22"/>
        </w:rPr>
        <w:t> </w:t>
      </w:r>
      <w:r>
        <w:rPr>
          <w:rStyle w:val="eop"/>
          <w:rFonts w:ascii="Calibri" w:hAnsi="Calibri" w:cs="Calibri"/>
          <w:sz w:val="22"/>
          <w:szCs w:val="22"/>
        </w:rPr>
        <w:t> </w:t>
      </w:r>
    </w:p>
    <w:p w14:paraId="68A0109A" w14:textId="53396491" w:rsidR="00A23295" w:rsidRDefault="00A23295" w:rsidP="007F04F5">
      <w:pPr>
        <w:pStyle w:val="paragraph"/>
        <w:spacing w:before="0" w:beforeAutospacing="0" w:after="0" w:afterAutospacing="0"/>
        <w:ind w:left="142" w:right="555"/>
        <w:textAlignment w:val="baseline"/>
        <w:rPr>
          <w:rFonts w:ascii="Segoe UI" w:hAnsi="Segoe UI" w:cs="Segoe UI"/>
          <w:sz w:val="18"/>
          <w:szCs w:val="18"/>
        </w:rPr>
      </w:pPr>
      <w:r>
        <w:rPr>
          <w:rStyle w:val="normaltextrun"/>
          <w:rFonts w:ascii="Calibri" w:hAnsi="Calibri" w:cs="Calibri"/>
          <w:sz w:val="22"/>
          <w:szCs w:val="22"/>
          <w:lang w:val="en-US"/>
        </w:rPr>
        <w:lastRenderedPageBreak/>
        <w:t xml:space="preserve">The </w:t>
      </w:r>
      <w:r w:rsidR="007F04F5">
        <w:rPr>
          <w:rStyle w:val="normaltextrun"/>
          <w:rFonts w:ascii="Calibri" w:hAnsi="Calibri" w:cs="Calibri"/>
          <w:sz w:val="22"/>
          <w:szCs w:val="22"/>
          <w:lang w:val="en-US"/>
        </w:rPr>
        <w:t>members</w:t>
      </w:r>
      <w:r>
        <w:rPr>
          <w:rStyle w:val="normaltextrun"/>
          <w:rFonts w:ascii="Calibri" w:hAnsi="Calibri" w:cs="Calibri"/>
          <w:sz w:val="22"/>
          <w:szCs w:val="22"/>
          <w:lang w:val="en-US"/>
        </w:rPr>
        <w:t xml:space="preserve"> of staff will be required to safeguard and promote the welfare of children and young people and follow school policies and the staff code of conduct. They will uphold, support and act upon the school Safeguarding Policies and practice ensuring they have an up-to-date knowledge of relevant safeguarding legislation and guidance in relation to working with and the protection of children and young people. Every member of staff is responsible for ensuring that the school child protection policy is adhered </w:t>
      </w:r>
      <w:proofErr w:type="gramStart"/>
      <w:r>
        <w:rPr>
          <w:rStyle w:val="normaltextrun"/>
          <w:rFonts w:ascii="Calibri" w:hAnsi="Calibri" w:cs="Calibri"/>
          <w:sz w:val="22"/>
          <w:szCs w:val="22"/>
          <w:lang w:val="en-US"/>
        </w:rPr>
        <w:t>to</w:t>
      </w:r>
      <w:proofErr w:type="gramEnd"/>
      <w:r>
        <w:rPr>
          <w:rStyle w:val="normaltextrun"/>
          <w:rFonts w:ascii="Calibri" w:hAnsi="Calibri" w:cs="Calibri"/>
          <w:sz w:val="22"/>
          <w:szCs w:val="22"/>
          <w:lang w:val="en-US"/>
        </w:rPr>
        <w:t xml:space="preserve"> and concerns are raised in accordance with this policy. They will attend Safeguarding meetings and events as appropriate and work with the Safeguarding Lead to promote strong, secure systems and development of ethos across the school.</w:t>
      </w:r>
      <w:r>
        <w:rPr>
          <w:rStyle w:val="normaltextrun"/>
          <w:rFonts w:ascii="Calibri" w:hAnsi="Calibri" w:cs="Calibri"/>
          <w:sz w:val="22"/>
          <w:szCs w:val="22"/>
        </w:rPr>
        <w:t> </w:t>
      </w:r>
      <w:r>
        <w:rPr>
          <w:rStyle w:val="eop"/>
          <w:rFonts w:ascii="Calibri" w:hAnsi="Calibri" w:cs="Calibri"/>
          <w:sz w:val="22"/>
          <w:szCs w:val="22"/>
        </w:rPr>
        <w:t> </w:t>
      </w:r>
    </w:p>
    <w:p w14:paraId="5FA9CF2B" w14:textId="77777777" w:rsidR="00A23295" w:rsidRDefault="00A23295" w:rsidP="007F04F5">
      <w:pPr>
        <w:pStyle w:val="paragraph"/>
        <w:spacing w:before="0" w:beforeAutospacing="0" w:after="0" w:afterAutospacing="0"/>
        <w:ind w:left="142" w:right="555"/>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07D7BB1" w14:textId="77777777" w:rsidR="00A23295" w:rsidRDefault="00A23295" w:rsidP="007F04F5">
      <w:pPr>
        <w:pStyle w:val="paragraph"/>
        <w:spacing w:before="0" w:beforeAutospacing="0" w:after="0" w:afterAutospacing="0"/>
        <w:ind w:left="142" w:right="555"/>
        <w:textAlignment w:val="baseline"/>
        <w:rPr>
          <w:rFonts w:ascii="Segoe UI" w:hAnsi="Segoe UI" w:cs="Segoe UI"/>
          <w:sz w:val="18"/>
          <w:szCs w:val="18"/>
        </w:rPr>
      </w:pPr>
      <w:r>
        <w:rPr>
          <w:rStyle w:val="normaltextrun"/>
          <w:rFonts w:ascii="Calibri" w:hAnsi="Calibri" w:cs="Calibri"/>
          <w:b/>
          <w:bCs/>
          <w:sz w:val="22"/>
          <w:szCs w:val="22"/>
        </w:rPr>
        <w:t>Working ethos</w:t>
      </w:r>
      <w:r>
        <w:rPr>
          <w:rStyle w:val="normaltextrun"/>
          <w:rFonts w:ascii="Calibri" w:hAnsi="Calibri" w:cs="Calibri"/>
          <w:sz w:val="22"/>
          <w:szCs w:val="22"/>
        </w:rPr>
        <w:t> </w:t>
      </w:r>
      <w:r>
        <w:rPr>
          <w:rStyle w:val="eop"/>
          <w:rFonts w:ascii="Calibri" w:hAnsi="Calibri" w:cs="Calibri"/>
          <w:sz w:val="22"/>
          <w:szCs w:val="22"/>
        </w:rPr>
        <w:t> </w:t>
      </w:r>
    </w:p>
    <w:p w14:paraId="38FEEB53" w14:textId="77777777" w:rsidR="00A23295" w:rsidRDefault="00A23295" w:rsidP="007F04F5">
      <w:pPr>
        <w:pStyle w:val="paragraph"/>
        <w:spacing w:before="0" w:beforeAutospacing="0" w:after="0" w:afterAutospacing="0"/>
        <w:ind w:left="142" w:right="555"/>
        <w:textAlignment w:val="baseline"/>
        <w:rPr>
          <w:rFonts w:ascii="Segoe UI" w:hAnsi="Segoe UI" w:cs="Segoe UI"/>
          <w:sz w:val="18"/>
          <w:szCs w:val="18"/>
        </w:rPr>
      </w:pPr>
      <w:r>
        <w:rPr>
          <w:rStyle w:val="normaltextrun"/>
          <w:rFonts w:ascii="Calibri" w:hAnsi="Calibri" w:cs="Calibri"/>
          <w:sz w:val="22"/>
          <w:szCs w:val="22"/>
        </w:rPr>
        <w:t xml:space="preserve">Caterham High School expects all staff to work effectively as part of a team or teams, delivering high quality education and support to staff and students.  As a minimum this requires dealing with people politely and tactfully, communicating with colleagues and students both formally and informally (but professionally), offering guidance and information in accordance with school guidelines, policies and procedures when requested and contributing to the maintenance of the school environment. </w:t>
      </w:r>
      <w:proofErr w:type="gramStart"/>
      <w:r>
        <w:rPr>
          <w:rStyle w:val="normaltextrun"/>
          <w:rFonts w:ascii="Calibri" w:hAnsi="Calibri" w:cs="Calibri"/>
          <w:sz w:val="22"/>
          <w:szCs w:val="22"/>
        </w:rPr>
        <w:t>In order to</w:t>
      </w:r>
      <w:proofErr w:type="gramEnd"/>
      <w:r>
        <w:rPr>
          <w:rStyle w:val="normaltextrun"/>
          <w:rFonts w:ascii="Calibri" w:hAnsi="Calibri" w:cs="Calibri"/>
          <w:sz w:val="22"/>
          <w:szCs w:val="22"/>
        </w:rPr>
        <w:t xml:space="preserve"> do this, staff are expected to make themselves aware of the relevant policies and procedures. All staff are required to maintain confidentiality as required.   </w:t>
      </w:r>
      <w:r>
        <w:rPr>
          <w:rStyle w:val="eop"/>
          <w:rFonts w:ascii="Calibri" w:hAnsi="Calibri" w:cs="Calibri"/>
          <w:sz w:val="22"/>
          <w:szCs w:val="22"/>
        </w:rPr>
        <w:t> </w:t>
      </w:r>
    </w:p>
    <w:p w14:paraId="2696A792" w14:textId="77777777" w:rsidR="00A23295" w:rsidRDefault="00A23295" w:rsidP="007F04F5">
      <w:pPr>
        <w:pStyle w:val="paragraph"/>
        <w:spacing w:before="0" w:beforeAutospacing="0" w:after="0" w:afterAutospacing="0"/>
        <w:ind w:left="142" w:right="555"/>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CA74C66" w14:textId="77777777" w:rsidR="00A23295" w:rsidRDefault="00A23295" w:rsidP="007F04F5">
      <w:pPr>
        <w:pStyle w:val="paragraph"/>
        <w:spacing w:before="0" w:beforeAutospacing="0" w:after="0" w:afterAutospacing="0"/>
        <w:ind w:left="142" w:right="555"/>
        <w:textAlignment w:val="baseline"/>
        <w:rPr>
          <w:rFonts w:ascii="Segoe UI" w:hAnsi="Segoe UI" w:cs="Segoe UI"/>
          <w:sz w:val="18"/>
          <w:szCs w:val="18"/>
        </w:rPr>
      </w:pPr>
      <w:r>
        <w:rPr>
          <w:rStyle w:val="normaltextrun"/>
          <w:rFonts w:ascii="Calibri" w:hAnsi="Calibri" w:cs="Calibri"/>
          <w:sz w:val="22"/>
          <w:szCs w:val="22"/>
        </w:rPr>
        <w:t>Please note that this is illustrative of the general nature and level of responsibility of the role. It is not a comprehensive list of all tasks that a post holder will carry out. Employees will be expected to comply with any reasonable request from a manager or be required to do other duties appropriate to the level of the role, as directed by the Headteacher.  </w:t>
      </w:r>
      <w:r>
        <w:rPr>
          <w:rStyle w:val="eop"/>
          <w:rFonts w:ascii="Calibri" w:hAnsi="Calibri" w:cs="Calibri"/>
          <w:sz w:val="22"/>
          <w:szCs w:val="22"/>
        </w:rPr>
        <w:t> </w:t>
      </w:r>
    </w:p>
    <w:p w14:paraId="392AE662" w14:textId="77777777" w:rsidR="00A23295" w:rsidRDefault="00A23295" w:rsidP="007F04F5">
      <w:pPr>
        <w:pStyle w:val="paragraph"/>
        <w:spacing w:before="0" w:beforeAutospacing="0" w:after="0" w:afterAutospacing="0"/>
        <w:ind w:left="142" w:right="555"/>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DD504DC" w14:textId="77777777" w:rsidR="00A23295" w:rsidRDefault="00A23295" w:rsidP="007F04F5">
      <w:pPr>
        <w:pStyle w:val="paragraph"/>
        <w:spacing w:before="0" w:beforeAutospacing="0" w:after="0" w:afterAutospacing="0"/>
        <w:ind w:left="142" w:right="555"/>
        <w:textAlignment w:val="baseline"/>
        <w:rPr>
          <w:rFonts w:ascii="Segoe UI" w:hAnsi="Segoe UI" w:cs="Segoe UI"/>
          <w:sz w:val="18"/>
          <w:szCs w:val="18"/>
        </w:rPr>
      </w:pPr>
      <w:r>
        <w:rPr>
          <w:rStyle w:val="normaltextrun"/>
          <w:rFonts w:ascii="Calibri" w:hAnsi="Calibri" w:cs="Calibri"/>
          <w:i/>
          <w:iCs/>
          <w:sz w:val="22"/>
          <w:szCs w:val="22"/>
        </w:rPr>
        <w:t>This job description will be reviewed at regular intervals and is subject to change as the needs of the school evolve. </w:t>
      </w:r>
      <w:r>
        <w:rPr>
          <w:rStyle w:val="normaltextrun"/>
          <w:rFonts w:ascii="Calibri" w:hAnsi="Calibri" w:cs="Calibri"/>
          <w:sz w:val="22"/>
          <w:szCs w:val="22"/>
        </w:rPr>
        <w:t> </w:t>
      </w:r>
      <w:r>
        <w:rPr>
          <w:rStyle w:val="eop"/>
          <w:rFonts w:ascii="Calibri" w:hAnsi="Calibri" w:cs="Calibri"/>
          <w:sz w:val="22"/>
          <w:szCs w:val="22"/>
        </w:rPr>
        <w:t> </w:t>
      </w:r>
    </w:p>
    <w:p w14:paraId="30283BCC" w14:textId="77777777" w:rsidR="00A23295" w:rsidRDefault="00A23295" w:rsidP="007F04F5">
      <w:pPr>
        <w:pStyle w:val="paragraph"/>
        <w:spacing w:before="0" w:beforeAutospacing="0" w:after="0" w:afterAutospacing="0"/>
        <w:ind w:left="142" w:right="555"/>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28ACCB7" w14:textId="7E8B4CC4" w:rsidR="00A23295" w:rsidRDefault="00A23295" w:rsidP="007F04F5">
      <w:pPr>
        <w:pStyle w:val="paragraph"/>
        <w:spacing w:before="0" w:beforeAutospacing="0" w:after="0" w:afterAutospacing="0"/>
        <w:ind w:left="142" w:right="555"/>
        <w:textAlignment w:val="baseline"/>
        <w:rPr>
          <w:rFonts w:ascii="Segoe UI" w:hAnsi="Segoe UI" w:cs="Segoe UI"/>
          <w:sz w:val="18"/>
          <w:szCs w:val="18"/>
        </w:rPr>
      </w:pPr>
      <w:r>
        <w:rPr>
          <w:rStyle w:val="normaltextrun"/>
          <w:rFonts w:ascii="Calibri" w:hAnsi="Calibri" w:cs="Calibri"/>
          <w:i/>
          <w:iCs/>
          <w:sz w:val="22"/>
          <w:szCs w:val="22"/>
        </w:rPr>
        <w:t xml:space="preserve">I have read, </w:t>
      </w:r>
      <w:r w:rsidR="007F04F5">
        <w:rPr>
          <w:rStyle w:val="normaltextrun"/>
          <w:rFonts w:ascii="Calibri" w:hAnsi="Calibri" w:cs="Calibri"/>
          <w:i/>
          <w:iCs/>
          <w:sz w:val="22"/>
          <w:szCs w:val="22"/>
        </w:rPr>
        <w:t>understood,</w:t>
      </w:r>
      <w:r>
        <w:rPr>
          <w:rStyle w:val="normaltextrun"/>
          <w:rFonts w:ascii="Calibri" w:hAnsi="Calibri" w:cs="Calibri"/>
          <w:i/>
          <w:iCs/>
          <w:sz w:val="22"/>
          <w:szCs w:val="22"/>
        </w:rPr>
        <w:t xml:space="preserve"> and accept the above job description. </w:t>
      </w:r>
      <w:r>
        <w:rPr>
          <w:rStyle w:val="normaltextrun"/>
          <w:rFonts w:ascii="Calibri" w:hAnsi="Calibri" w:cs="Calibri"/>
          <w:sz w:val="22"/>
          <w:szCs w:val="22"/>
        </w:rPr>
        <w:t> </w:t>
      </w:r>
      <w:r>
        <w:rPr>
          <w:rStyle w:val="eop"/>
          <w:rFonts w:ascii="Calibri" w:hAnsi="Calibri" w:cs="Calibri"/>
          <w:sz w:val="22"/>
          <w:szCs w:val="22"/>
        </w:rPr>
        <w:t> </w:t>
      </w:r>
    </w:p>
    <w:p w14:paraId="71DC4685" w14:textId="77777777" w:rsidR="00A23295" w:rsidRDefault="00A23295" w:rsidP="007F04F5">
      <w:pPr>
        <w:pStyle w:val="paragraph"/>
        <w:spacing w:before="0" w:beforeAutospacing="0" w:after="0" w:afterAutospacing="0"/>
        <w:ind w:left="142" w:right="555"/>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A8A4571" w14:textId="4C4DB178" w:rsidR="00A23295" w:rsidRDefault="00A23295" w:rsidP="007F04F5">
      <w:pPr>
        <w:pStyle w:val="paragraph"/>
        <w:spacing w:before="0" w:beforeAutospacing="0" w:after="0" w:afterAutospacing="0"/>
        <w:ind w:left="142" w:right="555"/>
        <w:textAlignment w:val="baseline"/>
        <w:rPr>
          <w:rFonts w:ascii="Segoe UI" w:hAnsi="Segoe UI" w:cs="Segoe UI"/>
          <w:sz w:val="18"/>
          <w:szCs w:val="18"/>
        </w:rPr>
      </w:pPr>
      <w:r>
        <w:rPr>
          <w:rStyle w:val="normaltextrun"/>
          <w:rFonts w:ascii="Calibri" w:hAnsi="Calibri" w:cs="Calibri"/>
          <w:sz w:val="22"/>
          <w:szCs w:val="22"/>
          <w:lang w:val="en-US"/>
        </w:rPr>
        <w:t xml:space="preserve">Last review date: </w:t>
      </w:r>
      <w:r w:rsidR="00CE4030">
        <w:rPr>
          <w:rStyle w:val="normaltextrun"/>
          <w:rFonts w:ascii="Calibri" w:hAnsi="Calibri" w:cs="Calibri"/>
          <w:sz w:val="22"/>
          <w:szCs w:val="22"/>
          <w:lang w:val="en-US"/>
        </w:rPr>
        <w:t>November 2024</w:t>
      </w:r>
      <w:r>
        <w:rPr>
          <w:rStyle w:val="normaltextrun"/>
          <w:rFonts w:ascii="Calibri" w:hAnsi="Calibri" w:cs="Calibri"/>
          <w:sz w:val="22"/>
          <w:szCs w:val="22"/>
          <w:lang w:val="en-US"/>
        </w:rPr>
        <w:t xml:space="preserve">      Next review date: </w:t>
      </w:r>
      <w:r w:rsidR="00CE4030">
        <w:rPr>
          <w:rStyle w:val="normaltextrun"/>
          <w:rFonts w:ascii="Calibri" w:hAnsi="Calibri" w:cs="Calibri"/>
          <w:sz w:val="22"/>
          <w:szCs w:val="22"/>
          <w:lang w:val="en-US"/>
        </w:rPr>
        <w:t>November 2025</w:t>
      </w:r>
    </w:p>
    <w:p w14:paraId="1596D3E6" w14:textId="77777777" w:rsidR="00A23295" w:rsidRDefault="00A23295" w:rsidP="007F04F5">
      <w:pPr>
        <w:pStyle w:val="paragraph"/>
        <w:spacing w:before="0" w:beforeAutospacing="0" w:after="0" w:afterAutospacing="0"/>
        <w:ind w:left="142" w:right="555"/>
        <w:textAlignment w:val="baseline"/>
        <w:rPr>
          <w:rFonts w:ascii="Segoe UI" w:hAnsi="Segoe UI" w:cs="Segoe UI"/>
          <w:sz w:val="18"/>
          <w:szCs w:val="18"/>
        </w:rPr>
      </w:pPr>
      <w:r>
        <w:rPr>
          <w:rStyle w:val="eop"/>
          <w:rFonts w:ascii="Segoe UI" w:hAnsi="Segoe UI" w:cs="Segoe UI"/>
          <w:sz w:val="18"/>
          <w:szCs w:val="18"/>
        </w:rPr>
        <w:t> </w:t>
      </w:r>
    </w:p>
    <w:p w14:paraId="564BDBD8" w14:textId="632DC07B" w:rsidR="00A23295" w:rsidRDefault="00A23295" w:rsidP="007F04F5">
      <w:pPr>
        <w:pStyle w:val="paragraph"/>
        <w:spacing w:before="0" w:beforeAutospacing="0" w:after="0" w:afterAutospacing="0"/>
        <w:ind w:left="142" w:right="555"/>
        <w:textAlignment w:val="baseline"/>
        <w:rPr>
          <w:rFonts w:ascii="Segoe UI" w:hAnsi="Segoe UI" w:cs="Segoe UI"/>
          <w:sz w:val="18"/>
          <w:szCs w:val="18"/>
        </w:rPr>
      </w:pPr>
      <w:r>
        <w:rPr>
          <w:rStyle w:val="normaltextrun"/>
          <w:rFonts w:ascii="Calibri" w:hAnsi="Calibri" w:cs="Calibri"/>
          <w:sz w:val="22"/>
          <w:szCs w:val="22"/>
          <w:lang w:val="en-US"/>
        </w:rPr>
        <w:t>Headteacher’s signature:</w:t>
      </w:r>
      <w:r>
        <w:rPr>
          <w:rStyle w:val="tabchar"/>
          <w:rFonts w:ascii="Calibri" w:hAnsi="Calibri" w:cs="Calibri"/>
          <w:sz w:val="22"/>
          <w:szCs w:val="22"/>
        </w:rPr>
        <w:tab/>
      </w:r>
      <w:r>
        <w:rPr>
          <w:rStyle w:val="normaltextrun"/>
          <w:rFonts w:ascii="Calibri" w:hAnsi="Calibri" w:cs="Calibri"/>
          <w:sz w:val="22"/>
          <w:szCs w:val="22"/>
          <w:lang w:val="en-US"/>
        </w:rPr>
        <w:t>______________________      Date:  ________</w:t>
      </w:r>
      <w:r w:rsidR="007F04F5">
        <w:rPr>
          <w:rStyle w:val="normaltextrun"/>
          <w:rFonts w:ascii="Calibri" w:hAnsi="Calibri" w:cs="Calibri"/>
          <w:sz w:val="22"/>
          <w:szCs w:val="22"/>
        </w:rPr>
        <w:t>___</w:t>
      </w:r>
    </w:p>
    <w:p w14:paraId="373DDDA3" w14:textId="77777777" w:rsidR="00A23295" w:rsidRDefault="00A23295" w:rsidP="007F04F5">
      <w:pPr>
        <w:pStyle w:val="paragraph"/>
        <w:spacing w:before="0" w:beforeAutospacing="0" w:after="0" w:afterAutospacing="0"/>
        <w:ind w:left="142" w:right="555"/>
        <w:textAlignment w:val="baseline"/>
        <w:rPr>
          <w:rFonts w:ascii="Segoe UI" w:hAnsi="Segoe UI" w:cs="Segoe UI"/>
          <w:sz w:val="18"/>
          <w:szCs w:val="18"/>
        </w:rPr>
      </w:pPr>
      <w:r>
        <w:rPr>
          <w:rStyle w:val="eop"/>
          <w:rFonts w:ascii="Segoe UI" w:hAnsi="Segoe UI" w:cs="Segoe UI"/>
          <w:sz w:val="18"/>
          <w:szCs w:val="18"/>
        </w:rPr>
        <w:t> </w:t>
      </w:r>
    </w:p>
    <w:p w14:paraId="5B6C8CD5" w14:textId="7F3281DE" w:rsidR="00A23295" w:rsidRDefault="00A23295" w:rsidP="007F04F5">
      <w:pPr>
        <w:pStyle w:val="paragraph"/>
        <w:spacing w:before="0" w:beforeAutospacing="0" w:after="0" w:afterAutospacing="0"/>
        <w:ind w:left="142" w:right="555"/>
        <w:textAlignment w:val="baseline"/>
        <w:rPr>
          <w:rFonts w:ascii="Segoe UI" w:hAnsi="Segoe UI" w:cs="Segoe UI"/>
          <w:sz w:val="18"/>
          <w:szCs w:val="18"/>
        </w:rPr>
      </w:pPr>
      <w:r>
        <w:rPr>
          <w:rStyle w:val="normaltextrun"/>
          <w:rFonts w:ascii="Calibri" w:hAnsi="Calibri" w:cs="Calibri"/>
          <w:sz w:val="22"/>
          <w:szCs w:val="22"/>
          <w:lang w:val="en-US"/>
        </w:rPr>
        <w:t>Postholder’s signature:</w:t>
      </w:r>
      <w:r>
        <w:rPr>
          <w:rStyle w:val="tabchar"/>
          <w:rFonts w:ascii="Calibri" w:hAnsi="Calibri" w:cs="Calibri"/>
          <w:sz w:val="22"/>
          <w:szCs w:val="22"/>
        </w:rPr>
        <w:tab/>
      </w:r>
      <w:r>
        <w:rPr>
          <w:rStyle w:val="normaltextrun"/>
          <w:rFonts w:ascii="Calibri" w:hAnsi="Calibri" w:cs="Calibri"/>
          <w:sz w:val="22"/>
          <w:szCs w:val="22"/>
          <w:lang w:val="en-US"/>
        </w:rPr>
        <w:t xml:space="preserve">____________________ </w:t>
      </w:r>
      <w:r w:rsidR="007F04F5">
        <w:rPr>
          <w:rStyle w:val="normaltextrun"/>
          <w:rFonts w:ascii="Calibri" w:hAnsi="Calibri" w:cs="Calibri"/>
          <w:sz w:val="22"/>
          <w:szCs w:val="22"/>
          <w:lang w:val="en-US"/>
        </w:rPr>
        <w:t xml:space="preserve">          </w:t>
      </w:r>
      <w:r>
        <w:rPr>
          <w:rStyle w:val="normaltextrun"/>
          <w:rFonts w:ascii="Calibri" w:hAnsi="Calibri" w:cs="Calibri"/>
          <w:sz w:val="22"/>
          <w:szCs w:val="22"/>
          <w:lang w:val="en-US"/>
        </w:rPr>
        <w:t>Date: __________</w:t>
      </w:r>
      <w:r w:rsidR="007F04F5">
        <w:rPr>
          <w:rStyle w:val="normaltextrun"/>
          <w:rFonts w:ascii="Calibri" w:hAnsi="Calibri" w:cs="Calibri"/>
          <w:sz w:val="22"/>
          <w:szCs w:val="22"/>
          <w:lang w:val="en-US"/>
        </w:rPr>
        <w:t>_</w:t>
      </w:r>
    </w:p>
    <w:p w14:paraId="5922A728" w14:textId="496E2F67" w:rsidR="005F77F6" w:rsidRPr="007F04F5" w:rsidRDefault="005F77F6" w:rsidP="007F04F5">
      <w:pPr>
        <w:pStyle w:val="paragraph"/>
        <w:spacing w:before="0" w:beforeAutospacing="0" w:after="0" w:afterAutospacing="0"/>
        <w:ind w:right="555"/>
        <w:textAlignment w:val="baseline"/>
        <w:rPr>
          <w:rFonts w:ascii="Segoe UI" w:hAnsi="Segoe UI" w:cs="Segoe UI"/>
          <w:sz w:val="18"/>
          <w:szCs w:val="18"/>
        </w:rPr>
      </w:pPr>
    </w:p>
    <w:p w14:paraId="2276E763" w14:textId="6E846044" w:rsidR="005F77F6" w:rsidRDefault="005F77F6" w:rsidP="46CC421B">
      <w:pPr>
        <w:jc w:val="center"/>
        <w:rPr>
          <w:b/>
          <w:bCs/>
        </w:rPr>
      </w:pPr>
    </w:p>
    <w:p w14:paraId="30234F81" w14:textId="77777777" w:rsidR="005F77F6" w:rsidRDefault="005F77F6" w:rsidP="007F04F5">
      <w:pPr>
        <w:rPr>
          <w:rFonts w:cstheme="minorHAnsi"/>
          <w:b/>
        </w:rPr>
      </w:pPr>
    </w:p>
    <w:p w14:paraId="296055D2" w14:textId="77777777" w:rsidR="00D0646B" w:rsidRDefault="46CC421B" w:rsidP="46CC421B">
      <w:pPr>
        <w:jc w:val="center"/>
        <w:rPr>
          <w:b/>
          <w:bCs/>
          <w:sz w:val="22"/>
          <w:szCs w:val="22"/>
        </w:rPr>
      </w:pPr>
      <w:r w:rsidRPr="46CC421B">
        <w:rPr>
          <w:b/>
          <w:bCs/>
          <w:sz w:val="22"/>
          <w:szCs w:val="22"/>
        </w:rPr>
        <w:t>PERSON SPECIFICATION</w:t>
      </w:r>
    </w:p>
    <w:p w14:paraId="6FC9148E" w14:textId="77777777" w:rsidR="00D0646B" w:rsidRDefault="00D0646B" w:rsidP="46CC421B">
      <w:pPr>
        <w:rPr>
          <w:sz w:val="22"/>
          <w:szCs w:val="22"/>
        </w:rPr>
      </w:pPr>
    </w:p>
    <w:tbl>
      <w:tblPr>
        <w:tblStyle w:val="TableGrid"/>
        <w:tblW w:w="9450" w:type="dxa"/>
        <w:tblInd w:w="-10" w:type="dxa"/>
        <w:tblLayout w:type="fixed"/>
        <w:tblLook w:val="04A0" w:firstRow="1" w:lastRow="0" w:firstColumn="1" w:lastColumn="0" w:noHBand="0" w:noVBand="1"/>
      </w:tblPr>
      <w:tblGrid>
        <w:gridCol w:w="6951"/>
        <w:gridCol w:w="1134"/>
        <w:gridCol w:w="1365"/>
      </w:tblGrid>
      <w:tr w:rsidR="00D0646B" w:rsidRPr="00D0646B" w14:paraId="61388522" w14:textId="77777777" w:rsidTr="1E20635F">
        <w:trPr>
          <w:trHeight w:val="259"/>
        </w:trPr>
        <w:tc>
          <w:tcPr>
            <w:tcW w:w="6951" w:type="dxa"/>
            <w:tcBorders>
              <w:top w:val="single" w:sz="4" w:space="0" w:color="auto"/>
              <w:left w:val="single" w:sz="4" w:space="0" w:color="auto"/>
              <w:bottom w:val="single" w:sz="4" w:space="0" w:color="auto"/>
              <w:right w:val="single" w:sz="4" w:space="0" w:color="auto"/>
            </w:tcBorders>
            <w:hideMark/>
          </w:tcPr>
          <w:p w14:paraId="10267F6E" w14:textId="77777777" w:rsidR="00D0646B" w:rsidRDefault="46CC421B" w:rsidP="46CC421B">
            <w:pPr>
              <w:rPr>
                <w:b/>
                <w:bCs/>
              </w:rPr>
            </w:pPr>
            <w:r w:rsidRPr="46CC421B">
              <w:rPr>
                <w:b/>
                <w:bCs/>
              </w:rPr>
              <w:t>EXPERIENCE AND KNOWLEDGE</w:t>
            </w:r>
          </w:p>
          <w:p w14:paraId="2FF34B8B" w14:textId="77777777" w:rsidR="00D0646B" w:rsidRPr="00D0646B" w:rsidRDefault="00D0646B" w:rsidP="46CC421B">
            <w:pPr>
              <w:rPr>
                <w:b/>
                <w:bCs/>
              </w:rPr>
            </w:pPr>
          </w:p>
        </w:tc>
        <w:tc>
          <w:tcPr>
            <w:tcW w:w="1134" w:type="dxa"/>
            <w:tcBorders>
              <w:top w:val="single" w:sz="4" w:space="0" w:color="auto"/>
              <w:left w:val="single" w:sz="4" w:space="0" w:color="auto"/>
              <w:bottom w:val="single" w:sz="4" w:space="0" w:color="auto"/>
              <w:right w:val="single" w:sz="4" w:space="0" w:color="auto"/>
            </w:tcBorders>
            <w:hideMark/>
          </w:tcPr>
          <w:p w14:paraId="23A5F042" w14:textId="77777777" w:rsidR="00D0646B" w:rsidRPr="00B52AB8" w:rsidRDefault="46CC421B" w:rsidP="46CC421B">
            <w:pPr>
              <w:rPr>
                <w:b/>
                <w:bCs/>
              </w:rPr>
            </w:pPr>
            <w:r w:rsidRPr="46CC421B">
              <w:rPr>
                <w:b/>
                <w:bCs/>
              </w:rPr>
              <w:t>Essential</w:t>
            </w:r>
          </w:p>
        </w:tc>
        <w:tc>
          <w:tcPr>
            <w:tcW w:w="1365" w:type="dxa"/>
            <w:tcBorders>
              <w:top w:val="single" w:sz="4" w:space="0" w:color="auto"/>
              <w:left w:val="single" w:sz="4" w:space="0" w:color="auto"/>
              <w:bottom w:val="single" w:sz="4" w:space="0" w:color="auto"/>
              <w:right w:val="single" w:sz="4" w:space="0" w:color="auto"/>
            </w:tcBorders>
            <w:hideMark/>
          </w:tcPr>
          <w:p w14:paraId="2FFEE8DF" w14:textId="77777777" w:rsidR="00D0646B" w:rsidRPr="00B52AB8" w:rsidRDefault="46CC421B" w:rsidP="46CC421B">
            <w:pPr>
              <w:rPr>
                <w:b/>
                <w:bCs/>
              </w:rPr>
            </w:pPr>
            <w:r w:rsidRPr="46CC421B">
              <w:rPr>
                <w:b/>
                <w:bCs/>
              </w:rPr>
              <w:t>Desirable</w:t>
            </w:r>
          </w:p>
        </w:tc>
      </w:tr>
      <w:tr w:rsidR="00D0646B" w:rsidRPr="00D0646B" w14:paraId="0DB45BAC" w14:textId="77777777" w:rsidTr="1E20635F">
        <w:trPr>
          <w:trHeight w:val="274"/>
        </w:trPr>
        <w:tc>
          <w:tcPr>
            <w:tcW w:w="6951" w:type="dxa"/>
            <w:tcBorders>
              <w:top w:val="single" w:sz="4" w:space="0" w:color="auto"/>
              <w:left w:val="single" w:sz="4" w:space="0" w:color="auto"/>
              <w:bottom w:val="single" w:sz="4" w:space="0" w:color="auto"/>
              <w:right w:val="single" w:sz="4" w:space="0" w:color="auto"/>
            </w:tcBorders>
            <w:hideMark/>
          </w:tcPr>
          <w:p w14:paraId="50584630" w14:textId="77777777" w:rsidR="00D0646B" w:rsidRPr="00D0646B" w:rsidRDefault="46CC421B" w:rsidP="46CC421B">
            <w:r w:rsidRPr="46CC421B">
              <w:rPr>
                <w:color w:val="000000" w:themeColor="text1"/>
              </w:rPr>
              <w:t xml:space="preserve">Good standard of general education including GCSE English and Maths at grade C (Level 4) or above or equivalent    </w:t>
            </w:r>
          </w:p>
        </w:tc>
        <w:tc>
          <w:tcPr>
            <w:tcW w:w="1134" w:type="dxa"/>
            <w:tcBorders>
              <w:top w:val="single" w:sz="4" w:space="0" w:color="auto"/>
              <w:left w:val="single" w:sz="4" w:space="0" w:color="auto"/>
              <w:bottom w:val="single" w:sz="4" w:space="0" w:color="auto"/>
              <w:right w:val="single" w:sz="4" w:space="0" w:color="auto"/>
            </w:tcBorders>
            <w:hideMark/>
          </w:tcPr>
          <w:p w14:paraId="65897B4C" w14:textId="77777777" w:rsidR="00D0646B" w:rsidRPr="00D0646B" w:rsidRDefault="46CC421B" w:rsidP="46CC421B">
            <w:r w:rsidRPr="46CC421B">
              <w:t>X</w:t>
            </w:r>
          </w:p>
        </w:tc>
        <w:tc>
          <w:tcPr>
            <w:tcW w:w="1365" w:type="dxa"/>
            <w:tcBorders>
              <w:top w:val="single" w:sz="4" w:space="0" w:color="auto"/>
              <w:left w:val="single" w:sz="4" w:space="0" w:color="auto"/>
              <w:bottom w:val="single" w:sz="4" w:space="0" w:color="auto"/>
              <w:right w:val="single" w:sz="4" w:space="0" w:color="auto"/>
            </w:tcBorders>
          </w:tcPr>
          <w:p w14:paraId="664C06F9" w14:textId="77777777" w:rsidR="00D0646B" w:rsidRPr="00D0646B" w:rsidRDefault="00D0646B" w:rsidP="46CC421B"/>
        </w:tc>
      </w:tr>
      <w:tr w:rsidR="00D0646B" w:rsidRPr="00D0646B" w14:paraId="59DCD46C" w14:textId="77777777" w:rsidTr="1E20635F">
        <w:trPr>
          <w:trHeight w:val="259"/>
        </w:trPr>
        <w:tc>
          <w:tcPr>
            <w:tcW w:w="6951" w:type="dxa"/>
            <w:tcBorders>
              <w:top w:val="single" w:sz="4" w:space="0" w:color="auto"/>
              <w:left w:val="single" w:sz="4" w:space="0" w:color="auto"/>
              <w:bottom w:val="single" w:sz="4" w:space="0" w:color="auto"/>
              <w:right w:val="single" w:sz="4" w:space="0" w:color="auto"/>
            </w:tcBorders>
            <w:hideMark/>
          </w:tcPr>
          <w:p w14:paraId="5B2D8776" w14:textId="77777777" w:rsidR="00D0646B" w:rsidRPr="00D0646B" w:rsidRDefault="46CC421B" w:rsidP="46CC421B">
            <w:r w:rsidRPr="46CC421B">
              <w:rPr>
                <w:color w:val="000000" w:themeColor="text1"/>
              </w:rPr>
              <w:t>NVQ 3 or equivalent qualification or experience in relevant discipline</w:t>
            </w:r>
          </w:p>
        </w:tc>
        <w:tc>
          <w:tcPr>
            <w:tcW w:w="1134" w:type="dxa"/>
            <w:tcBorders>
              <w:top w:val="single" w:sz="4" w:space="0" w:color="auto"/>
              <w:left w:val="single" w:sz="4" w:space="0" w:color="auto"/>
              <w:bottom w:val="single" w:sz="4" w:space="0" w:color="auto"/>
              <w:right w:val="single" w:sz="4" w:space="0" w:color="auto"/>
            </w:tcBorders>
            <w:hideMark/>
          </w:tcPr>
          <w:p w14:paraId="7CB2999F" w14:textId="77777777" w:rsidR="00D0646B" w:rsidRPr="00D0646B" w:rsidRDefault="46CC421B" w:rsidP="46CC421B">
            <w:r w:rsidRPr="46CC421B">
              <w:t>X</w:t>
            </w:r>
          </w:p>
        </w:tc>
        <w:tc>
          <w:tcPr>
            <w:tcW w:w="1365" w:type="dxa"/>
            <w:tcBorders>
              <w:top w:val="single" w:sz="4" w:space="0" w:color="auto"/>
              <w:left w:val="single" w:sz="4" w:space="0" w:color="auto"/>
              <w:bottom w:val="single" w:sz="4" w:space="0" w:color="auto"/>
              <w:right w:val="single" w:sz="4" w:space="0" w:color="auto"/>
            </w:tcBorders>
          </w:tcPr>
          <w:p w14:paraId="6ABC6E35" w14:textId="77777777" w:rsidR="00D0646B" w:rsidRPr="00D0646B" w:rsidRDefault="00D0646B" w:rsidP="46CC421B"/>
        </w:tc>
      </w:tr>
      <w:tr w:rsidR="00D0646B" w:rsidRPr="00D0646B" w14:paraId="6C57A87D" w14:textId="77777777" w:rsidTr="1E20635F">
        <w:trPr>
          <w:trHeight w:val="259"/>
        </w:trPr>
        <w:tc>
          <w:tcPr>
            <w:tcW w:w="6951" w:type="dxa"/>
            <w:tcBorders>
              <w:top w:val="single" w:sz="4" w:space="0" w:color="auto"/>
              <w:left w:val="single" w:sz="4" w:space="0" w:color="auto"/>
              <w:bottom w:val="single" w:sz="4" w:space="0" w:color="auto"/>
              <w:right w:val="single" w:sz="4" w:space="0" w:color="auto"/>
            </w:tcBorders>
            <w:hideMark/>
          </w:tcPr>
          <w:p w14:paraId="07CE2607" w14:textId="77777777" w:rsidR="00D0646B" w:rsidRPr="00D0646B" w:rsidRDefault="46CC421B" w:rsidP="46CC421B">
            <w:r w:rsidRPr="46CC421B">
              <w:t>Demonstrable knowledge of attendance regulations and an understanding of the issues affecting truancy and non-school attendance</w:t>
            </w:r>
          </w:p>
        </w:tc>
        <w:tc>
          <w:tcPr>
            <w:tcW w:w="1134" w:type="dxa"/>
            <w:tcBorders>
              <w:top w:val="single" w:sz="4" w:space="0" w:color="auto"/>
              <w:left w:val="single" w:sz="4" w:space="0" w:color="auto"/>
              <w:bottom w:val="single" w:sz="4" w:space="0" w:color="auto"/>
              <w:right w:val="single" w:sz="4" w:space="0" w:color="auto"/>
            </w:tcBorders>
          </w:tcPr>
          <w:p w14:paraId="0A959883" w14:textId="77777777" w:rsidR="00D0646B" w:rsidRPr="00D0646B" w:rsidRDefault="00D0646B" w:rsidP="46CC421B"/>
        </w:tc>
        <w:tc>
          <w:tcPr>
            <w:tcW w:w="1365" w:type="dxa"/>
            <w:tcBorders>
              <w:top w:val="single" w:sz="4" w:space="0" w:color="auto"/>
              <w:left w:val="single" w:sz="4" w:space="0" w:color="auto"/>
              <w:bottom w:val="single" w:sz="4" w:space="0" w:color="auto"/>
              <w:right w:val="single" w:sz="4" w:space="0" w:color="auto"/>
            </w:tcBorders>
            <w:hideMark/>
          </w:tcPr>
          <w:p w14:paraId="28089562" w14:textId="77777777" w:rsidR="00D0646B" w:rsidRPr="00D0646B" w:rsidRDefault="46CC421B" w:rsidP="46CC421B">
            <w:r w:rsidRPr="46CC421B">
              <w:t>X</w:t>
            </w:r>
          </w:p>
        </w:tc>
      </w:tr>
      <w:tr w:rsidR="00B236DC" w14:paraId="4BC6EC3A" w14:textId="77777777" w:rsidTr="1E20635F">
        <w:trPr>
          <w:trHeight w:val="274"/>
        </w:trPr>
        <w:tc>
          <w:tcPr>
            <w:tcW w:w="6951" w:type="dxa"/>
            <w:tcBorders>
              <w:top w:val="single" w:sz="4" w:space="0" w:color="auto"/>
              <w:left w:val="single" w:sz="4" w:space="0" w:color="auto"/>
              <w:bottom w:val="single" w:sz="4" w:space="0" w:color="auto"/>
              <w:right w:val="single" w:sz="4" w:space="0" w:color="auto"/>
            </w:tcBorders>
            <w:hideMark/>
          </w:tcPr>
          <w:p w14:paraId="79E7C615" w14:textId="77777777" w:rsidR="00B236DC" w:rsidRDefault="46CC421B" w:rsidP="46CC421B">
            <w:r w:rsidRPr="46CC421B">
              <w:t xml:space="preserve">Knowledge of working with an EWO and external agencies such as, social care to support attendance and punctuality </w:t>
            </w:r>
          </w:p>
        </w:tc>
        <w:tc>
          <w:tcPr>
            <w:tcW w:w="1134" w:type="dxa"/>
            <w:tcBorders>
              <w:top w:val="single" w:sz="4" w:space="0" w:color="auto"/>
              <w:left w:val="single" w:sz="4" w:space="0" w:color="auto"/>
              <w:bottom w:val="single" w:sz="4" w:space="0" w:color="auto"/>
              <w:right w:val="single" w:sz="4" w:space="0" w:color="auto"/>
            </w:tcBorders>
          </w:tcPr>
          <w:p w14:paraId="4BA70B70" w14:textId="77777777" w:rsidR="00B236DC" w:rsidRDefault="00B236DC" w:rsidP="46CC421B"/>
        </w:tc>
        <w:tc>
          <w:tcPr>
            <w:tcW w:w="1365" w:type="dxa"/>
            <w:tcBorders>
              <w:top w:val="single" w:sz="4" w:space="0" w:color="auto"/>
              <w:left w:val="single" w:sz="4" w:space="0" w:color="auto"/>
              <w:bottom w:val="single" w:sz="4" w:space="0" w:color="auto"/>
              <w:right w:val="single" w:sz="4" w:space="0" w:color="auto"/>
            </w:tcBorders>
            <w:hideMark/>
          </w:tcPr>
          <w:p w14:paraId="626EB29C" w14:textId="77777777" w:rsidR="00B236DC" w:rsidRDefault="46CC421B" w:rsidP="46CC421B">
            <w:r w:rsidRPr="46CC421B">
              <w:t>X</w:t>
            </w:r>
          </w:p>
        </w:tc>
      </w:tr>
      <w:tr w:rsidR="00D0646B" w:rsidRPr="00D0646B" w14:paraId="483C39A7" w14:textId="77777777" w:rsidTr="1E20635F">
        <w:trPr>
          <w:trHeight w:val="259"/>
        </w:trPr>
        <w:tc>
          <w:tcPr>
            <w:tcW w:w="6951" w:type="dxa"/>
            <w:tcBorders>
              <w:top w:val="single" w:sz="4" w:space="0" w:color="auto"/>
              <w:left w:val="single" w:sz="4" w:space="0" w:color="auto"/>
              <w:bottom w:val="single" w:sz="4" w:space="0" w:color="auto"/>
              <w:right w:val="single" w:sz="4" w:space="0" w:color="auto"/>
            </w:tcBorders>
            <w:hideMark/>
          </w:tcPr>
          <w:p w14:paraId="296159F1" w14:textId="77777777" w:rsidR="00D0646B" w:rsidRPr="00D0646B" w:rsidRDefault="46CC421B" w:rsidP="46CC421B">
            <w:r w:rsidRPr="46CC421B">
              <w:t>Safeguarding Training Level 2 or above</w:t>
            </w:r>
          </w:p>
        </w:tc>
        <w:tc>
          <w:tcPr>
            <w:tcW w:w="1134" w:type="dxa"/>
            <w:tcBorders>
              <w:top w:val="single" w:sz="4" w:space="0" w:color="auto"/>
              <w:left w:val="single" w:sz="4" w:space="0" w:color="auto"/>
              <w:bottom w:val="single" w:sz="4" w:space="0" w:color="auto"/>
              <w:right w:val="single" w:sz="4" w:space="0" w:color="auto"/>
            </w:tcBorders>
          </w:tcPr>
          <w:p w14:paraId="16C44978" w14:textId="77777777" w:rsidR="00D0646B" w:rsidRPr="00D0646B" w:rsidRDefault="00D0646B" w:rsidP="46CC421B"/>
        </w:tc>
        <w:tc>
          <w:tcPr>
            <w:tcW w:w="1365" w:type="dxa"/>
            <w:tcBorders>
              <w:top w:val="single" w:sz="4" w:space="0" w:color="auto"/>
              <w:left w:val="single" w:sz="4" w:space="0" w:color="auto"/>
              <w:bottom w:val="single" w:sz="4" w:space="0" w:color="auto"/>
              <w:right w:val="single" w:sz="4" w:space="0" w:color="auto"/>
            </w:tcBorders>
            <w:hideMark/>
          </w:tcPr>
          <w:p w14:paraId="03434F0C" w14:textId="77777777" w:rsidR="00D0646B" w:rsidRPr="00D0646B" w:rsidRDefault="46CC421B" w:rsidP="46CC421B">
            <w:r w:rsidRPr="46CC421B">
              <w:t>X</w:t>
            </w:r>
          </w:p>
        </w:tc>
      </w:tr>
      <w:tr w:rsidR="00D0646B" w:rsidRPr="00D0646B" w14:paraId="414B746C" w14:textId="77777777" w:rsidTr="1E20635F">
        <w:trPr>
          <w:trHeight w:val="259"/>
        </w:trPr>
        <w:tc>
          <w:tcPr>
            <w:tcW w:w="6951" w:type="dxa"/>
            <w:tcBorders>
              <w:top w:val="single" w:sz="4" w:space="0" w:color="auto"/>
              <w:left w:val="single" w:sz="4" w:space="0" w:color="auto"/>
              <w:bottom w:val="single" w:sz="4" w:space="0" w:color="auto"/>
              <w:right w:val="single" w:sz="4" w:space="0" w:color="auto"/>
            </w:tcBorders>
            <w:hideMark/>
          </w:tcPr>
          <w:p w14:paraId="497CA1A6" w14:textId="77777777" w:rsidR="00D0646B" w:rsidRPr="00D0646B" w:rsidRDefault="46CC421B" w:rsidP="46CC421B">
            <w:r w:rsidRPr="46CC421B">
              <w:t>Successful experience of working with young people and families</w:t>
            </w:r>
          </w:p>
        </w:tc>
        <w:tc>
          <w:tcPr>
            <w:tcW w:w="1134" w:type="dxa"/>
            <w:tcBorders>
              <w:top w:val="single" w:sz="4" w:space="0" w:color="auto"/>
              <w:left w:val="single" w:sz="4" w:space="0" w:color="auto"/>
              <w:bottom w:val="single" w:sz="4" w:space="0" w:color="auto"/>
              <w:right w:val="single" w:sz="4" w:space="0" w:color="auto"/>
            </w:tcBorders>
            <w:hideMark/>
          </w:tcPr>
          <w:p w14:paraId="4D522FF3" w14:textId="77777777" w:rsidR="00D0646B" w:rsidRPr="00D0646B" w:rsidRDefault="46CC421B" w:rsidP="46CC421B">
            <w:r w:rsidRPr="46CC421B">
              <w:t>X</w:t>
            </w:r>
          </w:p>
        </w:tc>
        <w:tc>
          <w:tcPr>
            <w:tcW w:w="1365" w:type="dxa"/>
            <w:tcBorders>
              <w:top w:val="single" w:sz="4" w:space="0" w:color="auto"/>
              <w:left w:val="single" w:sz="4" w:space="0" w:color="auto"/>
              <w:bottom w:val="single" w:sz="4" w:space="0" w:color="auto"/>
              <w:right w:val="single" w:sz="4" w:space="0" w:color="auto"/>
            </w:tcBorders>
          </w:tcPr>
          <w:p w14:paraId="65066487" w14:textId="77777777" w:rsidR="00D0646B" w:rsidRPr="00D0646B" w:rsidRDefault="00D0646B" w:rsidP="46CC421B"/>
        </w:tc>
      </w:tr>
      <w:tr w:rsidR="00D0646B" w:rsidRPr="00D0646B" w14:paraId="6A5245D2" w14:textId="77777777" w:rsidTr="1E20635F">
        <w:trPr>
          <w:trHeight w:val="259"/>
        </w:trPr>
        <w:tc>
          <w:tcPr>
            <w:tcW w:w="6951" w:type="dxa"/>
            <w:tcBorders>
              <w:top w:val="single" w:sz="4" w:space="0" w:color="auto"/>
              <w:left w:val="single" w:sz="4" w:space="0" w:color="auto"/>
              <w:bottom w:val="single" w:sz="4" w:space="0" w:color="auto"/>
              <w:right w:val="single" w:sz="4" w:space="0" w:color="auto"/>
            </w:tcBorders>
            <w:hideMark/>
          </w:tcPr>
          <w:p w14:paraId="06BE23DC" w14:textId="77777777" w:rsidR="00D0646B" w:rsidRDefault="46CC421B" w:rsidP="46CC421B">
            <w:pPr>
              <w:rPr>
                <w:b/>
                <w:bCs/>
              </w:rPr>
            </w:pPr>
            <w:r w:rsidRPr="46CC421B">
              <w:rPr>
                <w:b/>
                <w:bCs/>
              </w:rPr>
              <w:t>SKILLS</w:t>
            </w:r>
          </w:p>
          <w:p w14:paraId="4772737B" w14:textId="77777777" w:rsidR="00D0646B" w:rsidRPr="00D0646B" w:rsidRDefault="00D0646B" w:rsidP="46CC421B">
            <w:pPr>
              <w:rPr>
                <w:b/>
                <w:bCs/>
              </w:rPr>
            </w:pPr>
          </w:p>
        </w:tc>
        <w:tc>
          <w:tcPr>
            <w:tcW w:w="1134" w:type="dxa"/>
            <w:tcBorders>
              <w:top w:val="single" w:sz="4" w:space="0" w:color="auto"/>
              <w:left w:val="single" w:sz="4" w:space="0" w:color="auto"/>
              <w:bottom w:val="single" w:sz="4" w:space="0" w:color="auto"/>
              <w:right w:val="single" w:sz="4" w:space="0" w:color="auto"/>
            </w:tcBorders>
            <w:hideMark/>
          </w:tcPr>
          <w:p w14:paraId="0CC5173E" w14:textId="77777777" w:rsidR="00D0646B" w:rsidRPr="00D0646B" w:rsidRDefault="46CC421B" w:rsidP="46CC421B">
            <w:pPr>
              <w:rPr>
                <w:b/>
                <w:bCs/>
              </w:rPr>
            </w:pPr>
            <w:r w:rsidRPr="46CC421B">
              <w:rPr>
                <w:b/>
                <w:bCs/>
              </w:rPr>
              <w:t>Essential</w:t>
            </w:r>
          </w:p>
        </w:tc>
        <w:tc>
          <w:tcPr>
            <w:tcW w:w="1365" w:type="dxa"/>
            <w:tcBorders>
              <w:top w:val="single" w:sz="4" w:space="0" w:color="auto"/>
              <w:left w:val="single" w:sz="4" w:space="0" w:color="auto"/>
              <w:bottom w:val="single" w:sz="4" w:space="0" w:color="auto"/>
              <w:right w:val="single" w:sz="4" w:space="0" w:color="auto"/>
            </w:tcBorders>
            <w:hideMark/>
          </w:tcPr>
          <w:p w14:paraId="00196C09" w14:textId="77777777" w:rsidR="00D0646B" w:rsidRPr="00D0646B" w:rsidRDefault="46CC421B" w:rsidP="46CC421B">
            <w:pPr>
              <w:rPr>
                <w:b/>
                <w:bCs/>
              </w:rPr>
            </w:pPr>
            <w:r w:rsidRPr="46CC421B">
              <w:rPr>
                <w:b/>
                <w:bCs/>
              </w:rPr>
              <w:t>Desirable</w:t>
            </w:r>
          </w:p>
        </w:tc>
      </w:tr>
      <w:tr w:rsidR="00D0646B" w:rsidRPr="00D0646B" w14:paraId="4BB50457" w14:textId="77777777" w:rsidTr="1E20635F">
        <w:trPr>
          <w:trHeight w:val="605"/>
        </w:trPr>
        <w:tc>
          <w:tcPr>
            <w:tcW w:w="6951" w:type="dxa"/>
            <w:tcBorders>
              <w:top w:val="single" w:sz="4" w:space="0" w:color="auto"/>
              <w:left w:val="single" w:sz="4" w:space="0" w:color="auto"/>
              <w:bottom w:val="single" w:sz="4" w:space="0" w:color="auto"/>
              <w:right w:val="single" w:sz="4" w:space="0" w:color="auto"/>
            </w:tcBorders>
            <w:hideMark/>
          </w:tcPr>
          <w:p w14:paraId="714D7E1A" w14:textId="77777777" w:rsidR="00D0646B" w:rsidRPr="00D0646B" w:rsidRDefault="46CC421B" w:rsidP="46CC421B">
            <w:r w:rsidRPr="46CC421B">
              <w:lastRenderedPageBreak/>
              <w:t xml:space="preserve">Excellent interpersonal skills and ability to communicate effectively both orally and in writing for a range of audiences </w:t>
            </w:r>
          </w:p>
        </w:tc>
        <w:tc>
          <w:tcPr>
            <w:tcW w:w="1134" w:type="dxa"/>
            <w:tcBorders>
              <w:top w:val="single" w:sz="4" w:space="0" w:color="auto"/>
              <w:left w:val="single" w:sz="4" w:space="0" w:color="auto"/>
              <w:bottom w:val="single" w:sz="4" w:space="0" w:color="auto"/>
              <w:right w:val="single" w:sz="4" w:space="0" w:color="auto"/>
            </w:tcBorders>
            <w:hideMark/>
          </w:tcPr>
          <w:p w14:paraId="44EB99BD" w14:textId="77777777" w:rsidR="00D0646B" w:rsidRPr="00D0646B" w:rsidRDefault="46CC421B" w:rsidP="46CC421B">
            <w:r w:rsidRPr="46CC421B">
              <w:t>X</w:t>
            </w:r>
          </w:p>
        </w:tc>
        <w:tc>
          <w:tcPr>
            <w:tcW w:w="1365" w:type="dxa"/>
            <w:tcBorders>
              <w:top w:val="single" w:sz="4" w:space="0" w:color="auto"/>
              <w:left w:val="single" w:sz="4" w:space="0" w:color="auto"/>
              <w:bottom w:val="single" w:sz="4" w:space="0" w:color="auto"/>
              <w:right w:val="single" w:sz="4" w:space="0" w:color="auto"/>
            </w:tcBorders>
          </w:tcPr>
          <w:p w14:paraId="1D75CFE3" w14:textId="77777777" w:rsidR="00D0646B" w:rsidRPr="00D0646B" w:rsidRDefault="00D0646B" w:rsidP="46CC421B"/>
        </w:tc>
      </w:tr>
      <w:tr w:rsidR="00D0646B" w:rsidRPr="00D0646B" w14:paraId="6F2C468A" w14:textId="77777777" w:rsidTr="1E20635F">
        <w:trPr>
          <w:trHeight w:val="259"/>
        </w:trPr>
        <w:tc>
          <w:tcPr>
            <w:tcW w:w="6951" w:type="dxa"/>
            <w:tcBorders>
              <w:top w:val="single" w:sz="4" w:space="0" w:color="auto"/>
              <w:left w:val="single" w:sz="4" w:space="0" w:color="auto"/>
              <w:bottom w:val="single" w:sz="4" w:space="0" w:color="auto"/>
              <w:right w:val="single" w:sz="4" w:space="0" w:color="auto"/>
            </w:tcBorders>
            <w:hideMark/>
          </w:tcPr>
          <w:p w14:paraId="7A746561" w14:textId="77777777" w:rsidR="00D0646B" w:rsidRPr="00D0646B" w:rsidRDefault="46CC421B" w:rsidP="46CC421B">
            <w:r w:rsidRPr="46CC421B">
              <w:t xml:space="preserve">Ability to understand and analyse statistical data to identify patterns for individuals or a cohort </w:t>
            </w:r>
          </w:p>
        </w:tc>
        <w:tc>
          <w:tcPr>
            <w:tcW w:w="1134" w:type="dxa"/>
            <w:tcBorders>
              <w:top w:val="single" w:sz="4" w:space="0" w:color="auto"/>
              <w:left w:val="single" w:sz="4" w:space="0" w:color="auto"/>
              <w:bottom w:val="single" w:sz="4" w:space="0" w:color="auto"/>
              <w:right w:val="single" w:sz="4" w:space="0" w:color="auto"/>
            </w:tcBorders>
            <w:hideMark/>
          </w:tcPr>
          <w:p w14:paraId="5E622A08" w14:textId="77777777" w:rsidR="00D0646B" w:rsidRPr="00D0646B" w:rsidRDefault="46CC421B" w:rsidP="46CC421B">
            <w:r w:rsidRPr="46CC421B">
              <w:t>X</w:t>
            </w:r>
          </w:p>
        </w:tc>
        <w:tc>
          <w:tcPr>
            <w:tcW w:w="1365" w:type="dxa"/>
            <w:tcBorders>
              <w:top w:val="single" w:sz="4" w:space="0" w:color="auto"/>
              <w:left w:val="single" w:sz="4" w:space="0" w:color="auto"/>
              <w:bottom w:val="single" w:sz="4" w:space="0" w:color="auto"/>
              <w:right w:val="single" w:sz="4" w:space="0" w:color="auto"/>
            </w:tcBorders>
          </w:tcPr>
          <w:p w14:paraId="76F34F0B" w14:textId="77777777" w:rsidR="00D0646B" w:rsidRPr="00D0646B" w:rsidRDefault="00D0646B" w:rsidP="46CC421B"/>
        </w:tc>
      </w:tr>
      <w:tr w:rsidR="00D0646B" w:rsidRPr="00D0646B" w14:paraId="45BA35C0" w14:textId="77777777" w:rsidTr="1E20635F">
        <w:trPr>
          <w:trHeight w:val="274"/>
        </w:trPr>
        <w:tc>
          <w:tcPr>
            <w:tcW w:w="6951" w:type="dxa"/>
            <w:tcBorders>
              <w:top w:val="single" w:sz="4" w:space="0" w:color="auto"/>
              <w:left w:val="single" w:sz="4" w:space="0" w:color="auto"/>
              <w:bottom w:val="single" w:sz="4" w:space="0" w:color="auto"/>
              <w:right w:val="single" w:sz="4" w:space="0" w:color="auto"/>
            </w:tcBorders>
            <w:hideMark/>
          </w:tcPr>
          <w:p w14:paraId="109B0B8E" w14:textId="77777777" w:rsidR="00D0646B" w:rsidRPr="00D0646B" w:rsidRDefault="46CC421B" w:rsidP="46CC421B">
            <w:r w:rsidRPr="46CC421B">
              <w:t>Expert in the use of IT systems to produce effective clear and concise reports, record and monitor outcomes for individuals and groups</w:t>
            </w:r>
          </w:p>
        </w:tc>
        <w:tc>
          <w:tcPr>
            <w:tcW w:w="1134" w:type="dxa"/>
            <w:tcBorders>
              <w:top w:val="single" w:sz="4" w:space="0" w:color="auto"/>
              <w:left w:val="single" w:sz="4" w:space="0" w:color="auto"/>
              <w:bottom w:val="single" w:sz="4" w:space="0" w:color="auto"/>
              <w:right w:val="single" w:sz="4" w:space="0" w:color="auto"/>
            </w:tcBorders>
            <w:hideMark/>
          </w:tcPr>
          <w:p w14:paraId="2716FDF6" w14:textId="77777777" w:rsidR="00D0646B" w:rsidRPr="00D0646B" w:rsidRDefault="46CC421B" w:rsidP="46CC421B">
            <w:r w:rsidRPr="46CC421B">
              <w:t>X</w:t>
            </w:r>
          </w:p>
        </w:tc>
        <w:tc>
          <w:tcPr>
            <w:tcW w:w="1365" w:type="dxa"/>
            <w:tcBorders>
              <w:top w:val="single" w:sz="4" w:space="0" w:color="auto"/>
              <w:left w:val="single" w:sz="4" w:space="0" w:color="auto"/>
              <w:bottom w:val="single" w:sz="4" w:space="0" w:color="auto"/>
              <w:right w:val="single" w:sz="4" w:space="0" w:color="auto"/>
            </w:tcBorders>
          </w:tcPr>
          <w:p w14:paraId="381982C3" w14:textId="77777777" w:rsidR="00D0646B" w:rsidRPr="00D0646B" w:rsidRDefault="00D0646B" w:rsidP="46CC421B"/>
        </w:tc>
      </w:tr>
      <w:tr w:rsidR="00D0646B" w:rsidRPr="00D0646B" w14:paraId="52C57BFD" w14:textId="77777777" w:rsidTr="1E20635F">
        <w:trPr>
          <w:trHeight w:val="274"/>
        </w:trPr>
        <w:tc>
          <w:tcPr>
            <w:tcW w:w="6951" w:type="dxa"/>
            <w:tcBorders>
              <w:top w:val="single" w:sz="4" w:space="0" w:color="auto"/>
              <w:left w:val="single" w:sz="4" w:space="0" w:color="auto"/>
              <w:bottom w:val="single" w:sz="4" w:space="0" w:color="auto"/>
              <w:right w:val="single" w:sz="4" w:space="0" w:color="auto"/>
            </w:tcBorders>
            <w:hideMark/>
          </w:tcPr>
          <w:p w14:paraId="13ACE876" w14:textId="77777777" w:rsidR="00D0646B" w:rsidRPr="00D0646B" w:rsidRDefault="46CC421B" w:rsidP="46CC421B">
            <w:r w:rsidRPr="46CC421B">
              <w:t>An excellent working knowledge of SIMs</w:t>
            </w:r>
          </w:p>
        </w:tc>
        <w:tc>
          <w:tcPr>
            <w:tcW w:w="1134" w:type="dxa"/>
            <w:tcBorders>
              <w:top w:val="single" w:sz="4" w:space="0" w:color="auto"/>
              <w:left w:val="single" w:sz="4" w:space="0" w:color="auto"/>
              <w:bottom w:val="single" w:sz="4" w:space="0" w:color="auto"/>
              <w:right w:val="single" w:sz="4" w:space="0" w:color="auto"/>
            </w:tcBorders>
          </w:tcPr>
          <w:p w14:paraId="6B5EA4F2" w14:textId="77777777" w:rsidR="00D0646B" w:rsidRPr="00D0646B" w:rsidRDefault="00D0646B" w:rsidP="46CC421B"/>
        </w:tc>
        <w:tc>
          <w:tcPr>
            <w:tcW w:w="1365" w:type="dxa"/>
            <w:tcBorders>
              <w:top w:val="single" w:sz="4" w:space="0" w:color="auto"/>
              <w:left w:val="single" w:sz="4" w:space="0" w:color="auto"/>
              <w:bottom w:val="single" w:sz="4" w:space="0" w:color="auto"/>
              <w:right w:val="single" w:sz="4" w:space="0" w:color="auto"/>
            </w:tcBorders>
            <w:hideMark/>
          </w:tcPr>
          <w:p w14:paraId="28EACCF4" w14:textId="77777777" w:rsidR="00D0646B" w:rsidRPr="00D0646B" w:rsidRDefault="46CC421B" w:rsidP="46CC421B">
            <w:r w:rsidRPr="46CC421B">
              <w:t>X</w:t>
            </w:r>
          </w:p>
        </w:tc>
      </w:tr>
      <w:tr w:rsidR="00D0646B" w:rsidRPr="00D0646B" w14:paraId="219FAE54" w14:textId="77777777" w:rsidTr="1E20635F">
        <w:trPr>
          <w:trHeight w:val="259"/>
        </w:trPr>
        <w:tc>
          <w:tcPr>
            <w:tcW w:w="6951" w:type="dxa"/>
            <w:tcBorders>
              <w:top w:val="single" w:sz="4" w:space="0" w:color="auto"/>
              <w:left w:val="single" w:sz="4" w:space="0" w:color="auto"/>
              <w:bottom w:val="single" w:sz="4" w:space="0" w:color="auto"/>
              <w:right w:val="single" w:sz="4" w:space="0" w:color="auto"/>
            </w:tcBorders>
            <w:hideMark/>
          </w:tcPr>
          <w:p w14:paraId="7D328075" w14:textId="77777777" w:rsidR="00D0646B" w:rsidRPr="00D0646B" w:rsidRDefault="46CC421B" w:rsidP="46CC421B">
            <w:r w:rsidRPr="46CC421B">
              <w:t xml:space="preserve">Ability to establish and maintain effective working relationships at all levels whilst demonstrating a flexible approach </w:t>
            </w:r>
          </w:p>
        </w:tc>
        <w:tc>
          <w:tcPr>
            <w:tcW w:w="1134" w:type="dxa"/>
            <w:tcBorders>
              <w:top w:val="single" w:sz="4" w:space="0" w:color="auto"/>
              <w:left w:val="single" w:sz="4" w:space="0" w:color="auto"/>
              <w:bottom w:val="single" w:sz="4" w:space="0" w:color="auto"/>
              <w:right w:val="single" w:sz="4" w:space="0" w:color="auto"/>
            </w:tcBorders>
            <w:hideMark/>
          </w:tcPr>
          <w:p w14:paraId="157709C2" w14:textId="77777777" w:rsidR="00D0646B" w:rsidRPr="00D0646B" w:rsidRDefault="46CC421B" w:rsidP="46CC421B">
            <w:r w:rsidRPr="46CC421B">
              <w:t>X</w:t>
            </w:r>
          </w:p>
        </w:tc>
        <w:tc>
          <w:tcPr>
            <w:tcW w:w="1365" w:type="dxa"/>
            <w:tcBorders>
              <w:top w:val="single" w:sz="4" w:space="0" w:color="auto"/>
              <w:left w:val="single" w:sz="4" w:space="0" w:color="auto"/>
              <w:bottom w:val="single" w:sz="4" w:space="0" w:color="auto"/>
              <w:right w:val="single" w:sz="4" w:space="0" w:color="auto"/>
            </w:tcBorders>
          </w:tcPr>
          <w:p w14:paraId="12BE17B1" w14:textId="77777777" w:rsidR="00D0646B" w:rsidRPr="00D0646B" w:rsidRDefault="00D0646B" w:rsidP="46CC421B"/>
        </w:tc>
      </w:tr>
      <w:tr w:rsidR="00D0646B" w:rsidRPr="00D0646B" w14:paraId="4117B6FE" w14:textId="77777777" w:rsidTr="1E20635F">
        <w:trPr>
          <w:trHeight w:val="274"/>
        </w:trPr>
        <w:tc>
          <w:tcPr>
            <w:tcW w:w="6951" w:type="dxa"/>
            <w:tcBorders>
              <w:top w:val="single" w:sz="4" w:space="0" w:color="auto"/>
              <w:left w:val="single" w:sz="4" w:space="0" w:color="auto"/>
              <w:bottom w:val="single" w:sz="4" w:space="0" w:color="auto"/>
              <w:right w:val="single" w:sz="4" w:space="0" w:color="auto"/>
            </w:tcBorders>
            <w:hideMark/>
          </w:tcPr>
          <w:p w14:paraId="05EF9BDE" w14:textId="77777777" w:rsidR="00D0646B" w:rsidRPr="00D0646B" w:rsidRDefault="46CC421B" w:rsidP="46CC421B">
            <w:r w:rsidRPr="46CC421B">
              <w:t xml:space="preserve">Ability to prioritise and organise own workload, work independently and manage time effectively </w:t>
            </w:r>
          </w:p>
        </w:tc>
        <w:tc>
          <w:tcPr>
            <w:tcW w:w="1134" w:type="dxa"/>
            <w:tcBorders>
              <w:top w:val="single" w:sz="4" w:space="0" w:color="auto"/>
              <w:left w:val="single" w:sz="4" w:space="0" w:color="auto"/>
              <w:bottom w:val="single" w:sz="4" w:space="0" w:color="auto"/>
              <w:right w:val="single" w:sz="4" w:space="0" w:color="auto"/>
            </w:tcBorders>
            <w:hideMark/>
          </w:tcPr>
          <w:p w14:paraId="543B54D6" w14:textId="77777777" w:rsidR="00D0646B" w:rsidRPr="00D0646B" w:rsidRDefault="46CC421B" w:rsidP="46CC421B">
            <w:r w:rsidRPr="46CC421B">
              <w:t>X</w:t>
            </w:r>
          </w:p>
        </w:tc>
        <w:tc>
          <w:tcPr>
            <w:tcW w:w="1365" w:type="dxa"/>
            <w:tcBorders>
              <w:top w:val="single" w:sz="4" w:space="0" w:color="auto"/>
              <w:left w:val="single" w:sz="4" w:space="0" w:color="auto"/>
              <w:bottom w:val="single" w:sz="4" w:space="0" w:color="auto"/>
              <w:right w:val="single" w:sz="4" w:space="0" w:color="auto"/>
            </w:tcBorders>
          </w:tcPr>
          <w:p w14:paraId="033270A2" w14:textId="77777777" w:rsidR="00D0646B" w:rsidRPr="00D0646B" w:rsidRDefault="00D0646B" w:rsidP="46CC421B"/>
        </w:tc>
      </w:tr>
      <w:tr w:rsidR="00D0646B" w:rsidRPr="00D0646B" w14:paraId="3D4D5312" w14:textId="77777777" w:rsidTr="1E20635F">
        <w:trPr>
          <w:trHeight w:val="519"/>
        </w:trPr>
        <w:tc>
          <w:tcPr>
            <w:tcW w:w="6951" w:type="dxa"/>
            <w:tcBorders>
              <w:top w:val="single" w:sz="4" w:space="0" w:color="auto"/>
              <w:left w:val="single" w:sz="4" w:space="0" w:color="auto"/>
              <w:bottom w:val="single" w:sz="4" w:space="0" w:color="auto"/>
              <w:right w:val="single" w:sz="4" w:space="0" w:color="auto"/>
            </w:tcBorders>
            <w:hideMark/>
          </w:tcPr>
          <w:p w14:paraId="45D3F455" w14:textId="77777777" w:rsidR="00D0646B" w:rsidRPr="00D0646B" w:rsidRDefault="46CC421B" w:rsidP="46CC421B">
            <w:r w:rsidRPr="46CC421B">
              <w:t xml:space="preserve">Ability to negotiate and build positive relationships with young people and adults </w:t>
            </w:r>
          </w:p>
        </w:tc>
        <w:tc>
          <w:tcPr>
            <w:tcW w:w="1134" w:type="dxa"/>
            <w:tcBorders>
              <w:top w:val="single" w:sz="4" w:space="0" w:color="auto"/>
              <w:left w:val="single" w:sz="4" w:space="0" w:color="auto"/>
              <w:bottom w:val="single" w:sz="4" w:space="0" w:color="auto"/>
              <w:right w:val="single" w:sz="4" w:space="0" w:color="auto"/>
            </w:tcBorders>
            <w:hideMark/>
          </w:tcPr>
          <w:p w14:paraId="6F514B59" w14:textId="77777777" w:rsidR="00D0646B" w:rsidRPr="00D0646B" w:rsidRDefault="46CC421B" w:rsidP="46CC421B">
            <w:r w:rsidRPr="46CC421B">
              <w:t>X</w:t>
            </w:r>
          </w:p>
        </w:tc>
        <w:tc>
          <w:tcPr>
            <w:tcW w:w="1365" w:type="dxa"/>
            <w:tcBorders>
              <w:top w:val="single" w:sz="4" w:space="0" w:color="auto"/>
              <w:left w:val="single" w:sz="4" w:space="0" w:color="auto"/>
              <w:bottom w:val="single" w:sz="4" w:space="0" w:color="auto"/>
              <w:right w:val="single" w:sz="4" w:space="0" w:color="auto"/>
            </w:tcBorders>
          </w:tcPr>
          <w:p w14:paraId="1CC499CF" w14:textId="77777777" w:rsidR="00D0646B" w:rsidRPr="00D0646B" w:rsidRDefault="00D0646B" w:rsidP="46CC421B"/>
        </w:tc>
      </w:tr>
      <w:tr w:rsidR="003B75AC" w:rsidRPr="00D0646B" w14:paraId="680DE680" w14:textId="77777777" w:rsidTr="1E20635F">
        <w:trPr>
          <w:trHeight w:val="259"/>
        </w:trPr>
        <w:tc>
          <w:tcPr>
            <w:tcW w:w="6951" w:type="dxa"/>
            <w:tcBorders>
              <w:top w:val="single" w:sz="4" w:space="0" w:color="auto"/>
              <w:left w:val="single" w:sz="4" w:space="0" w:color="auto"/>
              <w:bottom w:val="single" w:sz="4" w:space="0" w:color="auto"/>
              <w:right w:val="single" w:sz="4" w:space="0" w:color="auto"/>
            </w:tcBorders>
          </w:tcPr>
          <w:p w14:paraId="5A78AE35" w14:textId="77777777" w:rsidR="003B75AC" w:rsidRPr="003B75AC" w:rsidRDefault="46CC421B" w:rsidP="46CC421B">
            <w:pPr>
              <w:autoSpaceDE w:val="0"/>
              <w:autoSpaceDN w:val="0"/>
              <w:adjustRightInd w:val="0"/>
              <w:spacing w:after="160" w:line="259" w:lineRule="auto"/>
              <w:contextualSpacing/>
              <w:rPr>
                <w:color w:val="000000"/>
              </w:rPr>
            </w:pPr>
            <w:r w:rsidRPr="46CC421B">
              <w:rPr>
                <w:color w:val="000000" w:themeColor="text1"/>
              </w:rPr>
              <w:t xml:space="preserve">Proven commitment in promoting and safeguarding the welfare of children, young and vulnerable people that you are responsible for or encounter </w:t>
            </w:r>
          </w:p>
        </w:tc>
        <w:tc>
          <w:tcPr>
            <w:tcW w:w="1134" w:type="dxa"/>
            <w:tcBorders>
              <w:top w:val="single" w:sz="4" w:space="0" w:color="auto"/>
              <w:left w:val="single" w:sz="4" w:space="0" w:color="auto"/>
              <w:bottom w:val="single" w:sz="4" w:space="0" w:color="auto"/>
              <w:right w:val="single" w:sz="4" w:space="0" w:color="auto"/>
            </w:tcBorders>
          </w:tcPr>
          <w:p w14:paraId="62C00AD5" w14:textId="77777777" w:rsidR="003B75AC" w:rsidRPr="00D0646B" w:rsidRDefault="46CC421B" w:rsidP="46CC421B">
            <w:r w:rsidRPr="46CC421B">
              <w:t>X</w:t>
            </w:r>
          </w:p>
        </w:tc>
        <w:tc>
          <w:tcPr>
            <w:tcW w:w="1365" w:type="dxa"/>
            <w:tcBorders>
              <w:top w:val="single" w:sz="4" w:space="0" w:color="auto"/>
              <w:left w:val="single" w:sz="4" w:space="0" w:color="auto"/>
              <w:bottom w:val="single" w:sz="4" w:space="0" w:color="auto"/>
              <w:right w:val="single" w:sz="4" w:space="0" w:color="auto"/>
            </w:tcBorders>
          </w:tcPr>
          <w:p w14:paraId="7C6C7693" w14:textId="77777777" w:rsidR="003B75AC" w:rsidRPr="00D0646B" w:rsidRDefault="003B75AC" w:rsidP="46CC421B"/>
        </w:tc>
      </w:tr>
      <w:tr w:rsidR="003B75AC" w:rsidRPr="00D0646B" w14:paraId="06CA479E" w14:textId="77777777" w:rsidTr="1E20635F">
        <w:trPr>
          <w:trHeight w:val="259"/>
        </w:trPr>
        <w:tc>
          <w:tcPr>
            <w:tcW w:w="6951" w:type="dxa"/>
            <w:tcBorders>
              <w:top w:val="single" w:sz="4" w:space="0" w:color="auto"/>
              <w:left w:val="single" w:sz="4" w:space="0" w:color="auto"/>
              <w:bottom w:val="single" w:sz="4" w:space="0" w:color="auto"/>
              <w:right w:val="single" w:sz="4" w:space="0" w:color="auto"/>
            </w:tcBorders>
          </w:tcPr>
          <w:p w14:paraId="7850BB80" w14:textId="77777777" w:rsidR="003B75AC" w:rsidRPr="00B236F4" w:rsidRDefault="46CC421B" w:rsidP="46CC421B">
            <w:pPr>
              <w:autoSpaceDE w:val="0"/>
              <w:autoSpaceDN w:val="0"/>
              <w:adjustRightInd w:val="0"/>
              <w:spacing w:after="160" w:line="259" w:lineRule="auto"/>
              <w:contextualSpacing/>
              <w:rPr>
                <w:color w:val="000000"/>
              </w:rPr>
            </w:pPr>
            <w:r w:rsidRPr="46CC421B">
              <w:rPr>
                <w:color w:val="000000" w:themeColor="text1"/>
              </w:rPr>
              <w:t>Ability to supervise and manage the work of others, as appropriate</w:t>
            </w:r>
          </w:p>
        </w:tc>
        <w:tc>
          <w:tcPr>
            <w:tcW w:w="1134" w:type="dxa"/>
            <w:tcBorders>
              <w:top w:val="single" w:sz="4" w:space="0" w:color="auto"/>
              <w:left w:val="single" w:sz="4" w:space="0" w:color="auto"/>
              <w:bottom w:val="single" w:sz="4" w:space="0" w:color="auto"/>
              <w:right w:val="single" w:sz="4" w:space="0" w:color="auto"/>
            </w:tcBorders>
          </w:tcPr>
          <w:p w14:paraId="4C361922" w14:textId="77777777" w:rsidR="003B75AC" w:rsidRDefault="46CC421B" w:rsidP="46CC421B">
            <w:r w:rsidRPr="46CC421B">
              <w:t>X</w:t>
            </w:r>
          </w:p>
        </w:tc>
        <w:tc>
          <w:tcPr>
            <w:tcW w:w="1365" w:type="dxa"/>
            <w:tcBorders>
              <w:top w:val="single" w:sz="4" w:space="0" w:color="auto"/>
              <w:left w:val="single" w:sz="4" w:space="0" w:color="auto"/>
              <w:bottom w:val="single" w:sz="4" w:space="0" w:color="auto"/>
              <w:right w:val="single" w:sz="4" w:space="0" w:color="auto"/>
            </w:tcBorders>
          </w:tcPr>
          <w:p w14:paraId="526EFC1A" w14:textId="77777777" w:rsidR="003B75AC" w:rsidRPr="00D0646B" w:rsidRDefault="003B75AC" w:rsidP="46CC421B"/>
        </w:tc>
      </w:tr>
      <w:tr w:rsidR="003B75AC" w:rsidRPr="00D0646B" w14:paraId="309CEB38" w14:textId="77777777" w:rsidTr="1E20635F">
        <w:trPr>
          <w:trHeight w:val="259"/>
        </w:trPr>
        <w:tc>
          <w:tcPr>
            <w:tcW w:w="6951" w:type="dxa"/>
            <w:tcBorders>
              <w:top w:val="single" w:sz="4" w:space="0" w:color="auto"/>
              <w:left w:val="single" w:sz="4" w:space="0" w:color="auto"/>
              <w:bottom w:val="single" w:sz="4" w:space="0" w:color="auto"/>
              <w:right w:val="single" w:sz="4" w:space="0" w:color="auto"/>
            </w:tcBorders>
          </w:tcPr>
          <w:p w14:paraId="192A2788" w14:textId="77777777" w:rsidR="003B75AC" w:rsidRDefault="46CC421B" w:rsidP="46CC421B">
            <w:pPr>
              <w:autoSpaceDE w:val="0"/>
              <w:autoSpaceDN w:val="0"/>
              <w:adjustRightInd w:val="0"/>
              <w:spacing w:after="160" w:line="259" w:lineRule="auto"/>
              <w:contextualSpacing/>
              <w:rPr>
                <w:color w:val="000000"/>
              </w:rPr>
            </w:pPr>
            <w:r w:rsidRPr="46CC421B">
              <w:rPr>
                <w:color w:val="000000" w:themeColor="text1"/>
              </w:rPr>
              <w:t xml:space="preserve">A commitment to the school’s inclusive ethos and the principles and polices of equal opportunities to deliver excellent outcomes for all </w:t>
            </w:r>
          </w:p>
        </w:tc>
        <w:tc>
          <w:tcPr>
            <w:tcW w:w="1134" w:type="dxa"/>
            <w:tcBorders>
              <w:top w:val="single" w:sz="4" w:space="0" w:color="auto"/>
              <w:left w:val="single" w:sz="4" w:space="0" w:color="auto"/>
              <w:bottom w:val="single" w:sz="4" w:space="0" w:color="auto"/>
              <w:right w:val="single" w:sz="4" w:space="0" w:color="auto"/>
            </w:tcBorders>
          </w:tcPr>
          <w:p w14:paraId="013B498D" w14:textId="77777777" w:rsidR="003B75AC" w:rsidRDefault="46CC421B" w:rsidP="46CC421B">
            <w:r w:rsidRPr="46CC421B">
              <w:t>X</w:t>
            </w:r>
          </w:p>
        </w:tc>
        <w:tc>
          <w:tcPr>
            <w:tcW w:w="1365" w:type="dxa"/>
            <w:tcBorders>
              <w:top w:val="single" w:sz="4" w:space="0" w:color="auto"/>
              <w:left w:val="single" w:sz="4" w:space="0" w:color="auto"/>
              <w:bottom w:val="single" w:sz="4" w:space="0" w:color="auto"/>
              <w:right w:val="single" w:sz="4" w:space="0" w:color="auto"/>
            </w:tcBorders>
          </w:tcPr>
          <w:p w14:paraId="5A816217" w14:textId="77777777" w:rsidR="003B75AC" w:rsidRPr="00D0646B" w:rsidRDefault="003B75AC" w:rsidP="46CC421B"/>
        </w:tc>
      </w:tr>
      <w:tr w:rsidR="00345CD1" w:rsidRPr="00D0646B" w14:paraId="34FEA844" w14:textId="77777777" w:rsidTr="1E20635F">
        <w:trPr>
          <w:trHeight w:val="259"/>
        </w:trPr>
        <w:tc>
          <w:tcPr>
            <w:tcW w:w="6951" w:type="dxa"/>
            <w:tcBorders>
              <w:top w:val="single" w:sz="4" w:space="0" w:color="auto"/>
              <w:left w:val="single" w:sz="4" w:space="0" w:color="auto"/>
              <w:bottom w:val="single" w:sz="4" w:space="0" w:color="auto"/>
              <w:right w:val="single" w:sz="4" w:space="0" w:color="auto"/>
            </w:tcBorders>
          </w:tcPr>
          <w:p w14:paraId="0EF880A3" w14:textId="77777777" w:rsidR="00345CD1" w:rsidRDefault="46CC421B" w:rsidP="46CC421B">
            <w:pPr>
              <w:autoSpaceDE w:val="0"/>
              <w:autoSpaceDN w:val="0"/>
              <w:adjustRightInd w:val="0"/>
              <w:spacing w:after="160" w:line="259" w:lineRule="auto"/>
              <w:contextualSpacing/>
              <w:rPr>
                <w:color w:val="000000"/>
              </w:rPr>
            </w:pPr>
            <w:r w:rsidRPr="46CC421B">
              <w:rPr>
                <w:color w:val="000000" w:themeColor="text1"/>
              </w:rPr>
              <w:t>Ability to maintain confidentiality and show sensitivity where required</w:t>
            </w:r>
          </w:p>
        </w:tc>
        <w:tc>
          <w:tcPr>
            <w:tcW w:w="1134" w:type="dxa"/>
            <w:tcBorders>
              <w:top w:val="single" w:sz="4" w:space="0" w:color="auto"/>
              <w:left w:val="single" w:sz="4" w:space="0" w:color="auto"/>
              <w:bottom w:val="single" w:sz="4" w:space="0" w:color="auto"/>
              <w:right w:val="single" w:sz="4" w:space="0" w:color="auto"/>
            </w:tcBorders>
          </w:tcPr>
          <w:p w14:paraId="6E6BB704" w14:textId="77777777" w:rsidR="00345CD1" w:rsidRDefault="46CC421B" w:rsidP="46CC421B">
            <w:r w:rsidRPr="46CC421B">
              <w:t>X</w:t>
            </w:r>
          </w:p>
        </w:tc>
        <w:tc>
          <w:tcPr>
            <w:tcW w:w="1365" w:type="dxa"/>
            <w:tcBorders>
              <w:top w:val="single" w:sz="4" w:space="0" w:color="auto"/>
              <w:left w:val="single" w:sz="4" w:space="0" w:color="auto"/>
              <w:bottom w:val="single" w:sz="4" w:space="0" w:color="auto"/>
              <w:right w:val="single" w:sz="4" w:space="0" w:color="auto"/>
            </w:tcBorders>
          </w:tcPr>
          <w:p w14:paraId="3559116F" w14:textId="77777777" w:rsidR="00345CD1" w:rsidRPr="00D0646B" w:rsidRDefault="00345CD1" w:rsidP="46CC421B"/>
        </w:tc>
      </w:tr>
      <w:tr w:rsidR="00D0646B" w:rsidRPr="00D0646B" w14:paraId="3502378F" w14:textId="77777777" w:rsidTr="1E20635F">
        <w:trPr>
          <w:trHeight w:val="237"/>
        </w:trPr>
        <w:tc>
          <w:tcPr>
            <w:tcW w:w="6951" w:type="dxa"/>
            <w:tcBorders>
              <w:top w:val="single" w:sz="4" w:space="0" w:color="auto"/>
              <w:left w:val="single" w:sz="4" w:space="0" w:color="auto"/>
              <w:bottom w:val="single" w:sz="4" w:space="0" w:color="auto"/>
              <w:right w:val="single" w:sz="4" w:space="0" w:color="auto"/>
            </w:tcBorders>
            <w:hideMark/>
          </w:tcPr>
          <w:p w14:paraId="288A037C" w14:textId="77777777" w:rsidR="00D0646B" w:rsidRPr="00D0646B" w:rsidRDefault="46CC421B" w:rsidP="46CC421B">
            <w:pPr>
              <w:rPr>
                <w:b/>
                <w:bCs/>
              </w:rPr>
            </w:pPr>
            <w:r w:rsidRPr="46CC421B">
              <w:rPr>
                <w:b/>
                <w:bCs/>
              </w:rPr>
              <w:t>PERSONAL ATTRIBUTES</w:t>
            </w:r>
          </w:p>
        </w:tc>
        <w:tc>
          <w:tcPr>
            <w:tcW w:w="1134" w:type="dxa"/>
            <w:tcBorders>
              <w:top w:val="single" w:sz="4" w:space="0" w:color="auto"/>
              <w:left w:val="single" w:sz="4" w:space="0" w:color="auto"/>
              <w:bottom w:val="single" w:sz="4" w:space="0" w:color="auto"/>
              <w:right w:val="single" w:sz="4" w:space="0" w:color="auto"/>
            </w:tcBorders>
          </w:tcPr>
          <w:p w14:paraId="51B46A29" w14:textId="77777777" w:rsidR="00D0646B" w:rsidRPr="00D0646B" w:rsidRDefault="00D0646B" w:rsidP="46CC421B"/>
        </w:tc>
        <w:tc>
          <w:tcPr>
            <w:tcW w:w="1365" w:type="dxa"/>
            <w:tcBorders>
              <w:top w:val="single" w:sz="4" w:space="0" w:color="auto"/>
              <w:left w:val="single" w:sz="4" w:space="0" w:color="auto"/>
              <w:bottom w:val="single" w:sz="4" w:space="0" w:color="auto"/>
              <w:right w:val="single" w:sz="4" w:space="0" w:color="auto"/>
            </w:tcBorders>
          </w:tcPr>
          <w:p w14:paraId="115996FE" w14:textId="77777777" w:rsidR="00D0646B" w:rsidRPr="00D0646B" w:rsidRDefault="00D0646B" w:rsidP="46CC421B"/>
        </w:tc>
      </w:tr>
      <w:tr w:rsidR="00D0646B" w:rsidRPr="00D0646B" w14:paraId="622DD243" w14:textId="77777777" w:rsidTr="1E20635F">
        <w:trPr>
          <w:trHeight w:val="259"/>
        </w:trPr>
        <w:tc>
          <w:tcPr>
            <w:tcW w:w="6951" w:type="dxa"/>
            <w:tcBorders>
              <w:top w:val="single" w:sz="4" w:space="0" w:color="auto"/>
              <w:left w:val="single" w:sz="4" w:space="0" w:color="auto"/>
              <w:bottom w:val="single" w:sz="4" w:space="0" w:color="auto"/>
              <w:right w:val="single" w:sz="4" w:space="0" w:color="auto"/>
            </w:tcBorders>
            <w:hideMark/>
          </w:tcPr>
          <w:p w14:paraId="311A4603" w14:textId="77777777" w:rsidR="00D0646B" w:rsidRPr="00D0646B" w:rsidRDefault="46CC421B" w:rsidP="46CC421B">
            <w:r w:rsidRPr="46CC421B">
              <w:t>High levels of resilience, integrity, honesty and credibility which will inspire confidence and trust from both internal and external stakeholders</w:t>
            </w:r>
          </w:p>
        </w:tc>
        <w:tc>
          <w:tcPr>
            <w:tcW w:w="1134" w:type="dxa"/>
            <w:tcBorders>
              <w:top w:val="single" w:sz="4" w:space="0" w:color="auto"/>
              <w:left w:val="single" w:sz="4" w:space="0" w:color="auto"/>
              <w:bottom w:val="single" w:sz="4" w:space="0" w:color="auto"/>
              <w:right w:val="single" w:sz="4" w:space="0" w:color="auto"/>
            </w:tcBorders>
            <w:hideMark/>
          </w:tcPr>
          <w:p w14:paraId="57FCAB7E" w14:textId="77777777" w:rsidR="00D0646B" w:rsidRPr="00D0646B" w:rsidRDefault="46CC421B" w:rsidP="46CC421B">
            <w:r w:rsidRPr="46CC421B">
              <w:t>X</w:t>
            </w:r>
          </w:p>
        </w:tc>
        <w:tc>
          <w:tcPr>
            <w:tcW w:w="1365" w:type="dxa"/>
            <w:tcBorders>
              <w:top w:val="single" w:sz="4" w:space="0" w:color="auto"/>
              <w:left w:val="single" w:sz="4" w:space="0" w:color="auto"/>
              <w:bottom w:val="single" w:sz="4" w:space="0" w:color="auto"/>
              <w:right w:val="single" w:sz="4" w:space="0" w:color="auto"/>
            </w:tcBorders>
          </w:tcPr>
          <w:p w14:paraId="134BE8C7" w14:textId="77777777" w:rsidR="00D0646B" w:rsidRPr="00D0646B" w:rsidRDefault="00D0646B" w:rsidP="46CC421B"/>
        </w:tc>
      </w:tr>
      <w:tr w:rsidR="00D0646B" w:rsidRPr="00D0646B" w14:paraId="565609AB" w14:textId="77777777" w:rsidTr="1E20635F">
        <w:trPr>
          <w:trHeight w:val="533"/>
        </w:trPr>
        <w:tc>
          <w:tcPr>
            <w:tcW w:w="6951" w:type="dxa"/>
            <w:tcBorders>
              <w:top w:val="single" w:sz="4" w:space="0" w:color="auto"/>
              <w:left w:val="single" w:sz="4" w:space="0" w:color="auto"/>
              <w:bottom w:val="single" w:sz="4" w:space="0" w:color="auto"/>
              <w:right w:val="single" w:sz="4" w:space="0" w:color="auto"/>
            </w:tcBorders>
            <w:hideMark/>
          </w:tcPr>
          <w:p w14:paraId="12E8487B" w14:textId="77777777" w:rsidR="00D0646B" w:rsidRPr="00D0646B" w:rsidRDefault="46CC421B" w:rsidP="46CC421B">
            <w:r w:rsidRPr="46CC421B">
              <w:t>Ability to demonstrate flexibility and commitment to providing a high-quality service</w:t>
            </w:r>
          </w:p>
        </w:tc>
        <w:tc>
          <w:tcPr>
            <w:tcW w:w="1134" w:type="dxa"/>
            <w:tcBorders>
              <w:top w:val="single" w:sz="4" w:space="0" w:color="auto"/>
              <w:left w:val="single" w:sz="4" w:space="0" w:color="auto"/>
              <w:bottom w:val="single" w:sz="4" w:space="0" w:color="auto"/>
              <w:right w:val="single" w:sz="4" w:space="0" w:color="auto"/>
            </w:tcBorders>
            <w:hideMark/>
          </w:tcPr>
          <w:p w14:paraId="74315EFD" w14:textId="77777777" w:rsidR="00D0646B" w:rsidRPr="00D0646B" w:rsidRDefault="46CC421B" w:rsidP="46CC421B">
            <w:r w:rsidRPr="46CC421B">
              <w:t>X</w:t>
            </w:r>
          </w:p>
        </w:tc>
        <w:tc>
          <w:tcPr>
            <w:tcW w:w="1365" w:type="dxa"/>
            <w:tcBorders>
              <w:top w:val="single" w:sz="4" w:space="0" w:color="auto"/>
              <w:left w:val="single" w:sz="4" w:space="0" w:color="auto"/>
              <w:bottom w:val="single" w:sz="4" w:space="0" w:color="auto"/>
              <w:right w:val="single" w:sz="4" w:space="0" w:color="auto"/>
            </w:tcBorders>
          </w:tcPr>
          <w:p w14:paraId="2515F49E" w14:textId="77777777" w:rsidR="00D0646B" w:rsidRPr="00D0646B" w:rsidRDefault="00D0646B" w:rsidP="46CC421B"/>
        </w:tc>
      </w:tr>
      <w:tr w:rsidR="003B75AC" w:rsidRPr="00D0646B" w14:paraId="6CBA4130" w14:textId="77777777" w:rsidTr="1E20635F">
        <w:trPr>
          <w:trHeight w:val="275"/>
        </w:trPr>
        <w:tc>
          <w:tcPr>
            <w:tcW w:w="6951" w:type="dxa"/>
            <w:tcBorders>
              <w:top w:val="single" w:sz="4" w:space="0" w:color="auto"/>
              <w:left w:val="single" w:sz="4" w:space="0" w:color="auto"/>
              <w:bottom w:val="single" w:sz="4" w:space="0" w:color="auto"/>
              <w:right w:val="single" w:sz="4" w:space="0" w:color="auto"/>
            </w:tcBorders>
          </w:tcPr>
          <w:p w14:paraId="3DBDCEC5" w14:textId="77777777" w:rsidR="003B75AC" w:rsidRPr="003B75AC" w:rsidRDefault="46CC421B" w:rsidP="46CC421B">
            <w:pPr>
              <w:rPr>
                <w:color w:val="000000"/>
              </w:rPr>
            </w:pPr>
            <w:r w:rsidRPr="46CC421B">
              <w:t>Commitment to your own personal and professional development</w:t>
            </w:r>
          </w:p>
        </w:tc>
        <w:tc>
          <w:tcPr>
            <w:tcW w:w="1134" w:type="dxa"/>
            <w:tcBorders>
              <w:top w:val="single" w:sz="4" w:space="0" w:color="auto"/>
              <w:left w:val="single" w:sz="4" w:space="0" w:color="auto"/>
              <w:bottom w:val="single" w:sz="4" w:space="0" w:color="auto"/>
              <w:right w:val="single" w:sz="4" w:space="0" w:color="auto"/>
            </w:tcBorders>
          </w:tcPr>
          <w:p w14:paraId="35B239C1" w14:textId="77777777" w:rsidR="003B75AC" w:rsidRPr="00D0646B" w:rsidRDefault="46CC421B" w:rsidP="46CC421B">
            <w:r w:rsidRPr="46CC421B">
              <w:t>X</w:t>
            </w:r>
          </w:p>
        </w:tc>
        <w:tc>
          <w:tcPr>
            <w:tcW w:w="1365" w:type="dxa"/>
            <w:tcBorders>
              <w:top w:val="single" w:sz="4" w:space="0" w:color="auto"/>
              <w:left w:val="single" w:sz="4" w:space="0" w:color="auto"/>
              <w:bottom w:val="single" w:sz="4" w:space="0" w:color="auto"/>
              <w:right w:val="single" w:sz="4" w:space="0" w:color="auto"/>
            </w:tcBorders>
          </w:tcPr>
          <w:p w14:paraId="115E60F5" w14:textId="77777777" w:rsidR="003B75AC" w:rsidRPr="00D0646B" w:rsidRDefault="003B75AC" w:rsidP="46CC421B"/>
        </w:tc>
      </w:tr>
      <w:tr w:rsidR="00D0646B" w:rsidRPr="00D0646B" w14:paraId="13E71C25" w14:textId="77777777" w:rsidTr="1E20635F">
        <w:trPr>
          <w:trHeight w:val="330"/>
        </w:trPr>
        <w:tc>
          <w:tcPr>
            <w:tcW w:w="6951" w:type="dxa"/>
            <w:tcBorders>
              <w:top w:val="single" w:sz="4" w:space="0" w:color="auto"/>
              <w:left w:val="single" w:sz="4" w:space="0" w:color="auto"/>
              <w:bottom w:val="single" w:sz="4" w:space="0" w:color="auto"/>
              <w:right w:val="single" w:sz="4" w:space="0" w:color="auto"/>
            </w:tcBorders>
            <w:hideMark/>
          </w:tcPr>
          <w:p w14:paraId="4063B264" w14:textId="77777777" w:rsidR="00D0646B" w:rsidRPr="00D0646B" w:rsidRDefault="46CC421B" w:rsidP="46CC421B">
            <w:r w:rsidRPr="46CC421B">
              <w:t>Highly motivated, confident, ‘can-do’ problem solver</w:t>
            </w:r>
          </w:p>
        </w:tc>
        <w:tc>
          <w:tcPr>
            <w:tcW w:w="1134" w:type="dxa"/>
            <w:tcBorders>
              <w:top w:val="single" w:sz="4" w:space="0" w:color="auto"/>
              <w:left w:val="single" w:sz="4" w:space="0" w:color="auto"/>
              <w:bottom w:val="single" w:sz="4" w:space="0" w:color="auto"/>
              <w:right w:val="single" w:sz="4" w:space="0" w:color="auto"/>
            </w:tcBorders>
            <w:hideMark/>
          </w:tcPr>
          <w:p w14:paraId="4BBF8C28" w14:textId="77777777" w:rsidR="00D0646B" w:rsidRPr="00D0646B" w:rsidRDefault="46CC421B" w:rsidP="46CC421B">
            <w:r w:rsidRPr="46CC421B">
              <w:t>X</w:t>
            </w:r>
          </w:p>
        </w:tc>
        <w:tc>
          <w:tcPr>
            <w:tcW w:w="1365" w:type="dxa"/>
            <w:tcBorders>
              <w:top w:val="single" w:sz="4" w:space="0" w:color="auto"/>
              <w:left w:val="single" w:sz="4" w:space="0" w:color="auto"/>
              <w:bottom w:val="single" w:sz="4" w:space="0" w:color="auto"/>
              <w:right w:val="single" w:sz="4" w:space="0" w:color="auto"/>
            </w:tcBorders>
          </w:tcPr>
          <w:p w14:paraId="0E70AE9B" w14:textId="77777777" w:rsidR="00D0646B" w:rsidRPr="00D0646B" w:rsidRDefault="00D0646B" w:rsidP="46CC421B"/>
        </w:tc>
      </w:tr>
      <w:tr w:rsidR="00D0646B" w:rsidRPr="00D0646B" w14:paraId="70F89528" w14:textId="77777777" w:rsidTr="1E20635F">
        <w:trPr>
          <w:trHeight w:val="253"/>
        </w:trPr>
        <w:tc>
          <w:tcPr>
            <w:tcW w:w="6951" w:type="dxa"/>
            <w:tcBorders>
              <w:top w:val="single" w:sz="4" w:space="0" w:color="auto"/>
              <w:left w:val="single" w:sz="4" w:space="0" w:color="auto"/>
              <w:bottom w:val="single" w:sz="4" w:space="0" w:color="auto"/>
              <w:right w:val="single" w:sz="4" w:space="0" w:color="auto"/>
            </w:tcBorders>
            <w:hideMark/>
          </w:tcPr>
          <w:p w14:paraId="242F74E2" w14:textId="77777777" w:rsidR="00D0646B" w:rsidRPr="00D0646B" w:rsidRDefault="46CC421B" w:rsidP="46CC421B">
            <w:r w:rsidRPr="46CC421B">
              <w:t>Able to give clear instructions and guidance to others</w:t>
            </w:r>
          </w:p>
        </w:tc>
        <w:tc>
          <w:tcPr>
            <w:tcW w:w="1134" w:type="dxa"/>
            <w:tcBorders>
              <w:top w:val="single" w:sz="4" w:space="0" w:color="auto"/>
              <w:left w:val="single" w:sz="4" w:space="0" w:color="auto"/>
              <w:bottom w:val="single" w:sz="4" w:space="0" w:color="auto"/>
              <w:right w:val="single" w:sz="4" w:space="0" w:color="auto"/>
            </w:tcBorders>
            <w:hideMark/>
          </w:tcPr>
          <w:p w14:paraId="4BA3D9D8" w14:textId="77777777" w:rsidR="00D0646B" w:rsidRPr="00D0646B" w:rsidRDefault="46CC421B" w:rsidP="46CC421B">
            <w:r w:rsidRPr="46CC421B">
              <w:t>X</w:t>
            </w:r>
          </w:p>
        </w:tc>
        <w:tc>
          <w:tcPr>
            <w:tcW w:w="1365" w:type="dxa"/>
            <w:tcBorders>
              <w:top w:val="single" w:sz="4" w:space="0" w:color="auto"/>
              <w:left w:val="single" w:sz="4" w:space="0" w:color="auto"/>
              <w:bottom w:val="single" w:sz="4" w:space="0" w:color="auto"/>
              <w:right w:val="single" w:sz="4" w:space="0" w:color="auto"/>
            </w:tcBorders>
          </w:tcPr>
          <w:p w14:paraId="67E901D7" w14:textId="77777777" w:rsidR="00D0646B" w:rsidRPr="00D0646B" w:rsidRDefault="00D0646B" w:rsidP="46CC421B"/>
        </w:tc>
      </w:tr>
      <w:tr w:rsidR="00D0646B" w:rsidRPr="00D0646B" w14:paraId="0B774E76" w14:textId="77777777" w:rsidTr="1E20635F">
        <w:trPr>
          <w:trHeight w:val="259"/>
        </w:trPr>
        <w:tc>
          <w:tcPr>
            <w:tcW w:w="6951" w:type="dxa"/>
            <w:tcBorders>
              <w:top w:val="single" w:sz="4" w:space="0" w:color="auto"/>
              <w:left w:val="single" w:sz="4" w:space="0" w:color="auto"/>
              <w:bottom w:val="single" w:sz="4" w:space="0" w:color="auto"/>
              <w:right w:val="single" w:sz="4" w:space="0" w:color="auto"/>
            </w:tcBorders>
            <w:hideMark/>
          </w:tcPr>
          <w:p w14:paraId="0B7F09A2" w14:textId="77777777" w:rsidR="00D0646B" w:rsidRPr="00D0646B" w:rsidRDefault="46CC421B" w:rsidP="46CC421B">
            <w:r w:rsidRPr="46CC421B">
              <w:t>Ability to cope with stressful/conflict situations and achieve a positive outcome</w:t>
            </w:r>
          </w:p>
        </w:tc>
        <w:tc>
          <w:tcPr>
            <w:tcW w:w="1134" w:type="dxa"/>
            <w:tcBorders>
              <w:top w:val="single" w:sz="4" w:space="0" w:color="auto"/>
              <w:left w:val="single" w:sz="4" w:space="0" w:color="auto"/>
              <w:bottom w:val="single" w:sz="4" w:space="0" w:color="auto"/>
              <w:right w:val="single" w:sz="4" w:space="0" w:color="auto"/>
            </w:tcBorders>
            <w:hideMark/>
          </w:tcPr>
          <w:p w14:paraId="23A1471F" w14:textId="77777777" w:rsidR="00D0646B" w:rsidRPr="00D0646B" w:rsidRDefault="46CC421B" w:rsidP="46CC421B">
            <w:r w:rsidRPr="46CC421B">
              <w:t>X</w:t>
            </w:r>
          </w:p>
        </w:tc>
        <w:tc>
          <w:tcPr>
            <w:tcW w:w="1365" w:type="dxa"/>
            <w:tcBorders>
              <w:top w:val="single" w:sz="4" w:space="0" w:color="auto"/>
              <w:left w:val="single" w:sz="4" w:space="0" w:color="auto"/>
              <w:bottom w:val="single" w:sz="4" w:space="0" w:color="auto"/>
              <w:right w:val="single" w:sz="4" w:space="0" w:color="auto"/>
            </w:tcBorders>
          </w:tcPr>
          <w:p w14:paraId="7D323DBC" w14:textId="77777777" w:rsidR="00D0646B" w:rsidRPr="00D0646B" w:rsidRDefault="00D0646B" w:rsidP="46CC421B"/>
        </w:tc>
      </w:tr>
    </w:tbl>
    <w:p w14:paraId="7B0EDDED" w14:textId="77777777" w:rsidR="00D0646B" w:rsidRPr="00D0646B" w:rsidRDefault="00D0646B" w:rsidP="005F77F6">
      <w:pPr>
        <w:pStyle w:val="NoSpacing"/>
        <w:rPr>
          <w:rFonts w:cstheme="minorHAnsi"/>
          <w:sz w:val="18"/>
        </w:rPr>
      </w:pPr>
    </w:p>
    <w:sectPr w:rsidR="00D0646B" w:rsidRPr="00D0646B" w:rsidSect="00A23295">
      <w:headerReference w:type="default" r:id="rId11"/>
      <w:footerReference w:type="default" r:id="rId12"/>
      <w:pgSz w:w="11900" w:h="16840"/>
      <w:pgMar w:top="1440" w:right="701" w:bottom="1440" w:left="70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B801F" w14:textId="77777777" w:rsidR="009F5CA9" w:rsidRDefault="009F5CA9" w:rsidP="00950807">
      <w:r>
        <w:separator/>
      </w:r>
    </w:p>
  </w:endnote>
  <w:endnote w:type="continuationSeparator" w:id="0">
    <w:p w14:paraId="3044637D" w14:textId="77777777" w:rsidR="009F5CA9" w:rsidRDefault="009F5CA9" w:rsidP="0095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3117494"/>
      <w:docPartObj>
        <w:docPartGallery w:val="Page Numbers (Bottom of Page)"/>
        <w:docPartUnique/>
      </w:docPartObj>
    </w:sdtPr>
    <w:sdtEndPr>
      <w:rPr>
        <w:noProof/>
      </w:rPr>
    </w:sdtEndPr>
    <w:sdtContent>
      <w:p w14:paraId="0118F4B5" w14:textId="77777777" w:rsidR="009F5CA9" w:rsidRDefault="009F5C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706CD1" w14:textId="77777777" w:rsidR="009F5CA9" w:rsidRPr="002254EA" w:rsidRDefault="009F5CA9" w:rsidP="00EE3BD0">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FD5E0" w14:textId="77777777" w:rsidR="009F5CA9" w:rsidRDefault="009F5CA9" w:rsidP="00950807">
      <w:r>
        <w:separator/>
      </w:r>
    </w:p>
  </w:footnote>
  <w:footnote w:type="continuationSeparator" w:id="0">
    <w:p w14:paraId="6D477641" w14:textId="77777777" w:rsidR="009F5CA9" w:rsidRDefault="009F5CA9" w:rsidP="00950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D5A97" w14:textId="48EB84D3" w:rsidR="009F5CA9" w:rsidRDefault="00A21160" w:rsidP="00A21160">
    <w:pPr>
      <w:pStyle w:val="Header"/>
      <w:ind w:hanging="567"/>
    </w:pPr>
    <w:r w:rsidRPr="00CE25F2">
      <w:rPr>
        <w:noProof/>
      </w:rPr>
      <w:drawing>
        <wp:inline distT="0" distB="0" distL="0" distR="0" wp14:anchorId="0E537CFB" wp14:editId="19E94BDA">
          <wp:extent cx="7353300" cy="1285240"/>
          <wp:effectExtent l="0" t="0" r="0" b="0"/>
          <wp:docPr id="256094638" name="Picture 256094638" descr="A couple of round logo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couple of round logos&#10;&#10;Description automatically generated with medium confidence"/>
                  <pic:cNvPicPr/>
                </pic:nvPicPr>
                <pic:blipFill>
                  <a:blip r:embed="rId1"/>
                  <a:stretch>
                    <a:fillRect/>
                  </a:stretch>
                </pic:blipFill>
                <pic:spPr>
                  <a:xfrm>
                    <a:off x="0" y="0"/>
                    <a:ext cx="7378921" cy="1289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2FE7CAC"/>
    <w:multiLevelType w:val="hybridMultilevel"/>
    <w:tmpl w:val="1039C2A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C178D4"/>
    <w:multiLevelType w:val="hybridMultilevel"/>
    <w:tmpl w:val="4252C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6603EF"/>
    <w:multiLevelType w:val="multilevel"/>
    <w:tmpl w:val="0F2C90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6068EB"/>
    <w:multiLevelType w:val="hybridMultilevel"/>
    <w:tmpl w:val="B2B43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226ED1"/>
    <w:multiLevelType w:val="hybridMultilevel"/>
    <w:tmpl w:val="2E1A15A4"/>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5" w15:restartNumberingAfterBreak="0">
    <w:nsid w:val="29D4646B"/>
    <w:multiLevelType w:val="hybridMultilevel"/>
    <w:tmpl w:val="50068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966E9E"/>
    <w:multiLevelType w:val="hybridMultilevel"/>
    <w:tmpl w:val="6DBC2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82036B"/>
    <w:multiLevelType w:val="hybridMultilevel"/>
    <w:tmpl w:val="A2A4E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3C27B6"/>
    <w:multiLevelType w:val="multilevel"/>
    <w:tmpl w:val="65FE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3F6282"/>
    <w:multiLevelType w:val="hybridMultilevel"/>
    <w:tmpl w:val="9E84D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D51E88"/>
    <w:multiLevelType w:val="multilevel"/>
    <w:tmpl w:val="1A80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CE32A2"/>
    <w:multiLevelType w:val="hybridMultilevel"/>
    <w:tmpl w:val="79F89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516FF4"/>
    <w:multiLevelType w:val="hybridMultilevel"/>
    <w:tmpl w:val="5AE0A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8F17E1"/>
    <w:multiLevelType w:val="hybridMultilevel"/>
    <w:tmpl w:val="D9CCF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9722000">
    <w:abstractNumId w:val="3"/>
  </w:num>
  <w:num w:numId="2" w16cid:durableId="816653492">
    <w:abstractNumId w:val="0"/>
  </w:num>
  <w:num w:numId="3" w16cid:durableId="1300376799">
    <w:abstractNumId w:val="6"/>
  </w:num>
  <w:num w:numId="4" w16cid:durableId="1930503097">
    <w:abstractNumId w:val="11"/>
  </w:num>
  <w:num w:numId="5" w16cid:durableId="1627008069">
    <w:abstractNumId w:val="1"/>
  </w:num>
  <w:num w:numId="6" w16cid:durableId="1292592212">
    <w:abstractNumId w:val="5"/>
  </w:num>
  <w:num w:numId="7" w16cid:durableId="1912814107">
    <w:abstractNumId w:val="13"/>
  </w:num>
  <w:num w:numId="8" w16cid:durableId="218639569">
    <w:abstractNumId w:val="12"/>
  </w:num>
  <w:num w:numId="9" w16cid:durableId="450368722">
    <w:abstractNumId w:val="7"/>
  </w:num>
  <w:num w:numId="10" w16cid:durableId="611862037">
    <w:abstractNumId w:val="9"/>
  </w:num>
  <w:num w:numId="11" w16cid:durableId="456876587">
    <w:abstractNumId w:val="2"/>
  </w:num>
  <w:num w:numId="12" w16cid:durableId="756247000">
    <w:abstractNumId w:val="8"/>
  </w:num>
  <w:num w:numId="13" w16cid:durableId="442186165">
    <w:abstractNumId w:val="10"/>
  </w:num>
  <w:num w:numId="14" w16cid:durableId="1693918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807"/>
    <w:rsid w:val="00062B32"/>
    <w:rsid w:val="000D0EDE"/>
    <w:rsid w:val="00175B70"/>
    <w:rsid w:val="001C16CC"/>
    <w:rsid w:val="001F7F36"/>
    <w:rsid w:val="002254EA"/>
    <w:rsid w:val="00274147"/>
    <w:rsid w:val="0028362E"/>
    <w:rsid w:val="002C590A"/>
    <w:rsid w:val="002F13C5"/>
    <w:rsid w:val="00345CD1"/>
    <w:rsid w:val="003B75AC"/>
    <w:rsid w:val="00471634"/>
    <w:rsid w:val="00492725"/>
    <w:rsid w:val="00532515"/>
    <w:rsid w:val="005F77F6"/>
    <w:rsid w:val="00610963"/>
    <w:rsid w:val="00611985"/>
    <w:rsid w:val="006521E4"/>
    <w:rsid w:val="006834B1"/>
    <w:rsid w:val="00693394"/>
    <w:rsid w:val="00706CFA"/>
    <w:rsid w:val="00747F9A"/>
    <w:rsid w:val="00791C23"/>
    <w:rsid w:val="007D4B0E"/>
    <w:rsid w:val="007F04F5"/>
    <w:rsid w:val="00867E6A"/>
    <w:rsid w:val="00950807"/>
    <w:rsid w:val="00955B6B"/>
    <w:rsid w:val="0096530A"/>
    <w:rsid w:val="009B69EA"/>
    <w:rsid w:val="009C4E6E"/>
    <w:rsid w:val="009D3531"/>
    <w:rsid w:val="009E30B0"/>
    <w:rsid w:val="009F2A0C"/>
    <w:rsid w:val="009F5CA9"/>
    <w:rsid w:val="00A21160"/>
    <w:rsid w:val="00A23295"/>
    <w:rsid w:val="00A620F2"/>
    <w:rsid w:val="00B03A42"/>
    <w:rsid w:val="00B13F80"/>
    <w:rsid w:val="00B15722"/>
    <w:rsid w:val="00B236DC"/>
    <w:rsid w:val="00B236F4"/>
    <w:rsid w:val="00B25DD4"/>
    <w:rsid w:val="00B52AB8"/>
    <w:rsid w:val="00BA6DFC"/>
    <w:rsid w:val="00BD0A57"/>
    <w:rsid w:val="00BF37BF"/>
    <w:rsid w:val="00C20451"/>
    <w:rsid w:val="00C92363"/>
    <w:rsid w:val="00C93072"/>
    <w:rsid w:val="00C94020"/>
    <w:rsid w:val="00C9686A"/>
    <w:rsid w:val="00CE4030"/>
    <w:rsid w:val="00D0646B"/>
    <w:rsid w:val="00DD3FB6"/>
    <w:rsid w:val="00DE0CC4"/>
    <w:rsid w:val="00E65519"/>
    <w:rsid w:val="00EC369F"/>
    <w:rsid w:val="00EE3BD0"/>
    <w:rsid w:val="00F253A6"/>
    <w:rsid w:val="07415C09"/>
    <w:rsid w:val="076D62DF"/>
    <w:rsid w:val="1E20635F"/>
    <w:rsid w:val="36513FC0"/>
    <w:rsid w:val="3A2FDDA9"/>
    <w:rsid w:val="46CAD201"/>
    <w:rsid w:val="46CC4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34DEDD"/>
  <w15:chartTrackingRefBased/>
  <w15:docId w15:val="{852A0D63-88BA-6D49-B9BE-647139D8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807"/>
    <w:pPr>
      <w:tabs>
        <w:tab w:val="center" w:pos="4680"/>
        <w:tab w:val="right" w:pos="9360"/>
      </w:tabs>
    </w:pPr>
  </w:style>
  <w:style w:type="character" w:customStyle="1" w:styleId="HeaderChar">
    <w:name w:val="Header Char"/>
    <w:basedOn w:val="DefaultParagraphFont"/>
    <w:link w:val="Header"/>
    <w:uiPriority w:val="99"/>
    <w:rsid w:val="00950807"/>
  </w:style>
  <w:style w:type="paragraph" w:styleId="Footer">
    <w:name w:val="footer"/>
    <w:basedOn w:val="Normal"/>
    <w:link w:val="FooterChar"/>
    <w:uiPriority w:val="99"/>
    <w:unhideWhenUsed/>
    <w:rsid w:val="00950807"/>
    <w:pPr>
      <w:tabs>
        <w:tab w:val="center" w:pos="4680"/>
        <w:tab w:val="right" w:pos="9360"/>
      </w:tabs>
    </w:pPr>
  </w:style>
  <w:style w:type="character" w:customStyle="1" w:styleId="FooterChar">
    <w:name w:val="Footer Char"/>
    <w:basedOn w:val="DefaultParagraphFont"/>
    <w:link w:val="Footer"/>
    <w:uiPriority w:val="99"/>
    <w:rsid w:val="00950807"/>
  </w:style>
  <w:style w:type="paragraph" w:styleId="NoSpacing">
    <w:name w:val="No Spacing"/>
    <w:uiPriority w:val="1"/>
    <w:qFormat/>
    <w:rsid w:val="00611985"/>
    <w:rPr>
      <w:sz w:val="22"/>
      <w:szCs w:val="22"/>
      <w:lang w:val="en-US"/>
    </w:rPr>
  </w:style>
  <w:style w:type="character" w:styleId="Hyperlink">
    <w:name w:val="Hyperlink"/>
    <w:basedOn w:val="DefaultParagraphFont"/>
    <w:uiPriority w:val="99"/>
    <w:unhideWhenUsed/>
    <w:rsid w:val="00611985"/>
    <w:rPr>
      <w:color w:val="0563C1" w:themeColor="hyperlink"/>
      <w:u w:val="single"/>
    </w:rPr>
  </w:style>
  <w:style w:type="character" w:styleId="UnresolvedMention">
    <w:name w:val="Unresolved Mention"/>
    <w:basedOn w:val="DefaultParagraphFont"/>
    <w:uiPriority w:val="99"/>
    <w:semiHidden/>
    <w:unhideWhenUsed/>
    <w:rsid w:val="00EE3BD0"/>
    <w:rPr>
      <w:color w:val="605E5C"/>
      <w:shd w:val="clear" w:color="auto" w:fill="E1DFDD"/>
    </w:rPr>
  </w:style>
  <w:style w:type="paragraph" w:styleId="ListParagraph">
    <w:name w:val="List Paragraph"/>
    <w:basedOn w:val="Normal"/>
    <w:uiPriority w:val="34"/>
    <w:qFormat/>
    <w:rsid w:val="001F7F36"/>
    <w:pPr>
      <w:ind w:left="720"/>
      <w:contextualSpacing/>
    </w:pPr>
  </w:style>
  <w:style w:type="paragraph" w:customStyle="1" w:styleId="Default">
    <w:name w:val="Default"/>
    <w:rsid w:val="00C93072"/>
    <w:pPr>
      <w:autoSpaceDE w:val="0"/>
      <w:autoSpaceDN w:val="0"/>
      <w:adjustRightInd w:val="0"/>
    </w:pPr>
    <w:rPr>
      <w:rFonts w:ascii="Gill Sans MT" w:hAnsi="Gill Sans MT" w:cs="Gill Sans MT"/>
      <w:color w:val="000000"/>
    </w:rPr>
  </w:style>
  <w:style w:type="table" w:styleId="TableGrid">
    <w:name w:val="Table Grid"/>
    <w:basedOn w:val="TableNormal"/>
    <w:uiPriority w:val="39"/>
    <w:rsid w:val="00D0646B"/>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23295"/>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3295"/>
  </w:style>
  <w:style w:type="character" w:customStyle="1" w:styleId="eop">
    <w:name w:val="eop"/>
    <w:basedOn w:val="DefaultParagraphFont"/>
    <w:rsid w:val="00A23295"/>
  </w:style>
  <w:style w:type="character" w:customStyle="1" w:styleId="tabchar">
    <w:name w:val="tabchar"/>
    <w:basedOn w:val="DefaultParagraphFont"/>
    <w:rsid w:val="00A23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79551">
      <w:bodyDiv w:val="1"/>
      <w:marLeft w:val="0"/>
      <w:marRight w:val="0"/>
      <w:marTop w:val="0"/>
      <w:marBottom w:val="0"/>
      <w:divBdr>
        <w:top w:val="none" w:sz="0" w:space="0" w:color="auto"/>
        <w:left w:val="none" w:sz="0" w:space="0" w:color="auto"/>
        <w:bottom w:val="none" w:sz="0" w:space="0" w:color="auto"/>
        <w:right w:val="none" w:sz="0" w:space="0" w:color="auto"/>
      </w:divBdr>
    </w:div>
    <w:div w:id="644823209">
      <w:bodyDiv w:val="1"/>
      <w:marLeft w:val="0"/>
      <w:marRight w:val="0"/>
      <w:marTop w:val="0"/>
      <w:marBottom w:val="0"/>
      <w:divBdr>
        <w:top w:val="none" w:sz="0" w:space="0" w:color="auto"/>
        <w:left w:val="none" w:sz="0" w:space="0" w:color="auto"/>
        <w:bottom w:val="none" w:sz="0" w:space="0" w:color="auto"/>
        <w:right w:val="none" w:sz="0" w:space="0" w:color="auto"/>
      </w:divBdr>
    </w:div>
    <w:div w:id="646864995">
      <w:bodyDiv w:val="1"/>
      <w:marLeft w:val="0"/>
      <w:marRight w:val="0"/>
      <w:marTop w:val="0"/>
      <w:marBottom w:val="0"/>
      <w:divBdr>
        <w:top w:val="none" w:sz="0" w:space="0" w:color="auto"/>
        <w:left w:val="none" w:sz="0" w:space="0" w:color="auto"/>
        <w:bottom w:val="none" w:sz="0" w:space="0" w:color="auto"/>
        <w:right w:val="none" w:sz="0" w:space="0" w:color="auto"/>
      </w:divBdr>
    </w:div>
    <w:div w:id="1235553142">
      <w:bodyDiv w:val="1"/>
      <w:marLeft w:val="0"/>
      <w:marRight w:val="0"/>
      <w:marTop w:val="0"/>
      <w:marBottom w:val="0"/>
      <w:divBdr>
        <w:top w:val="none" w:sz="0" w:space="0" w:color="auto"/>
        <w:left w:val="none" w:sz="0" w:space="0" w:color="auto"/>
        <w:bottom w:val="none" w:sz="0" w:space="0" w:color="auto"/>
        <w:right w:val="none" w:sz="0" w:space="0" w:color="auto"/>
      </w:divBdr>
      <w:divsChild>
        <w:div w:id="1456481852">
          <w:marLeft w:val="0"/>
          <w:marRight w:val="0"/>
          <w:marTop w:val="0"/>
          <w:marBottom w:val="0"/>
          <w:divBdr>
            <w:top w:val="none" w:sz="0" w:space="0" w:color="auto"/>
            <w:left w:val="none" w:sz="0" w:space="0" w:color="auto"/>
            <w:bottom w:val="none" w:sz="0" w:space="0" w:color="auto"/>
            <w:right w:val="none" w:sz="0" w:space="0" w:color="auto"/>
          </w:divBdr>
        </w:div>
        <w:div w:id="1682006011">
          <w:marLeft w:val="0"/>
          <w:marRight w:val="0"/>
          <w:marTop w:val="0"/>
          <w:marBottom w:val="0"/>
          <w:divBdr>
            <w:top w:val="none" w:sz="0" w:space="0" w:color="auto"/>
            <w:left w:val="none" w:sz="0" w:space="0" w:color="auto"/>
            <w:bottom w:val="none" w:sz="0" w:space="0" w:color="auto"/>
            <w:right w:val="none" w:sz="0" w:space="0" w:color="auto"/>
          </w:divBdr>
        </w:div>
        <w:div w:id="141820303">
          <w:marLeft w:val="0"/>
          <w:marRight w:val="0"/>
          <w:marTop w:val="0"/>
          <w:marBottom w:val="0"/>
          <w:divBdr>
            <w:top w:val="none" w:sz="0" w:space="0" w:color="auto"/>
            <w:left w:val="none" w:sz="0" w:space="0" w:color="auto"/>
            <w:bottom w:val="none" w:sz="0" w:space="0" w:color="auto"/>
            <w:right w:val="none" w:sz="0" w:space="0" w:color="auto"/>
          </w:divBdr>
          <w:divsChild>
            <w:div w:id="1148204636">
              <w:marLeft w:val="0"/>
              <w:marRight w:val="0"/>
              <w:marTop w:val="0"/>
              <w:marBottom w:val="0"/>
              <w:divBdr>
                <w:top w:val="none" w:sz="0" w:space="0" w:color="auto"/>
                <w:left w:val="none" w:sz="0" w:space="0" w:color="auto"/>
                <w:bottom w:val="none" w:sz="0" w:space="0" w:color="auto"/>
                <w:right w:val="none" w:sz="0" w:space="0" w:color="auto"/>
              </w:divBdr>
            </w:div>
            <w:div w:id="1268780937">
              <w:marLeft w:val="0"/>
              <w:marRight w:val="0"/>
              <w:marTop w:val="0"/>
              <w:marBottom w:val="0"/>
              <w:divBdr>
                <w:top w:val="none" w:sz="0" w:space="0" w:color="auto"/>
                <w:left w:val="none" w:sz="0" w:space="0" w:color="auto"/>
                <w:bottom w:val="none" w:sz="0" w:space="0" w:color="auto"/>
                <w:right w:val="none" w:sz="0" w:space="0" w:color="auto"/>
              </w:divBdr>
            </w:div>
          </w:divsChild>
        </w:div>
        <w:div w:id="1400638517">
          <w:marLeft w:val="0"/>
          <w:marRight w:val="0"/>
          <w:marTop w:val="0"/>
          <w:marBottom w:val="0"/>
          <w:divBdr>
            <w:top w:val="none" w:sz="0" w:space="0" w:color="auto"/>
            <w:left w:val="none" w:sz="0" w:space="0" w:color="auto"/>
            <w:bottom w:val="none" w:sz="0" w:space="0" w:color="auto"/>
            <w:right w:val="none" w:sz="0" w:space="0" w:color="auto"/>
          </w:divBdr>
          <w:divsChild>
            <w:div w:id="1279337323">
              <w:marLeft w:val="0"/>
              <w:marRight w:val="0"/>
              <w:marTop w:val="0"/>
              <w:marBottom w:val="0"/>
              <w:divBdr>
                <w:top w:val="none" w:sz="0" w:space="0" w:color="auto"/>
                <w:left w:val="none" w:sz="0" w:space="0" w:color="auto"/>
                <w:bottom w:val="none" w:sz="0" w:space="0" w:color="auto"/>
                <w:right w:val="none" w:sz="0" w:space="0" w:color="auto"/>
              </w:divBdr>
            </w:div>
          </w:divsChild>
        </w:div>
        <w:div w:id="1499612885">
          <w:marLeft w:val="0"/>
          <w:marRight w:val="0"/>
          <w:marTop w:val="0"/>
          <w:marBottom w:val="0"/>
          <w:divBdr>
            <w:top w:val="none" w:sz="0" w:space="0" w:color="auto"/>
            <w:left w:val="none" w:sz="0" w:space="0" w:color="auto"/>
            <w:bottom w:val="none" w:sz="0" w:space="0" w:color="auto"/>
            <w:right w:val="none" w:sz="0" w:space="0" w:color="auto"/>
          </w:divBdr>
          <w:divsChild>
            <w:div w:id="590620590">
              <w:marLeft w:val="0"/>
              <w:marRight w:val="0"/>
              <w:marTop w:val="0"/>
              <w:marBottom w:val="0"/>
              <w:divBdr>
                <w:top w:val="none" w:sz="0" w:space="0" w:color="auto"/>
                <w:left w:val="none" w:sz="0" w:space="0" w:color="auto"/>
                <w:bottom w:val="none" w:sz="0" w:space="0" w:color="auto"/>
                <w:right w:val="none" w:sz="0" w:space="0" w:color="auto"/>
              </w:divBdr>
            </w:div>
            <w:div w:id="1406344688">
              <w:marLeft w:val="0"/>
              <w:marRight w:val="0"/>
              <w:marTop w:val="0"/>
              <w:marBottom w:val="0"/>
              <w:divBdr>
                <w:top w:val="none" w:sz="0" w:space="0" w:color="auto"/>
                <w:left w:val="none" w:sz="0" w:space="0" w:color="auto"/>
                <w:bottom w:val="none" w:sz="0" w:space="0" w:color="auto"/>
                <w:right w:val="none" w:sz="0" w:space="0" w:color="auto"/>
              </w:divBdr>
            </w:div>
            <w:div w:id="179204860">
              <w:marLeft w:val="0"/>
              <w:marRight w:val="0"/>
              <w:marTop w:val="0"/>
              <w:marBottom w:val="0"/>
              <w:divBdr>
                <w:top w:val="none" w:sz="0" w:space="0" w:color="auto"/>
                <w:left w:val="none" w:sz="0" w:space="0" w:color="auto"/>
                <w:bottom w:val="none" w:sz="0" w:space="0" w:color="auto"/>
                <w:right w:val="none" w:sz="0" w:space="0" w:color="auto"/>
              </w:divBdr>
            </w:div>
            <w:div w:id="1488091615">
              <w:marLeft w:val="0"/>
              <w:marRight w:val="0"/>
              <w:marTop w:val="0"/>
              <w:marBottom w:val="0"/>
              <w:divBdr>
                <w:top w:val="none" w:sz="0" w:space="0" w:color="auto"/>
                <w:left w:val="none" w:sz="0" w:space="0" w:color="auto"/>
                <w:bottom w:val="none" w:sz="0" w:space="0" w:color="auto"/>
                <w:right w:val="none" w:sz="0" w:space="0" w:color="auto"/>
              </w:divBdr>
            </w:div>
            <w:div w:id="428896106">
              <w:marLeft w:val="0"/>
              <w:marRight w:val="0"/>
              <w:marTop w:val="0"/>
              <w:marBottom w:val="0"/>
              <w:divBdr>
                <w:top w:val="none" w:sz="0" w:space="0" w:color="auto"/>
                <w:left w:val="none" w:sz="0" w:space="0" w:color="auto"/>
                <w:bottom w:val="none" w:sz="0" w:space="0" w:color="auto"/>
                <w:right w:val="none" w:sz="0" w:space="0" w:color="auto"/>
              </w:divBdr>
            </w:div>
          </w:divsChild>
        </w:div>
        <w:div w:id="96949589">
          <w:marLeft w:val="0"/>
          <w:marRight w:val="0"/>
          <w:marTop w:val="0"/>
          <w:marBottom w:val="0"/>
          <w:divBdr>
            <w:top w:val="none" w:sz="0" w:space="0" w:color="auto"/>
            <w:left w:val="none" w:sz="0" w:space="0" w:color="auto"/>
            <w:bottom w:val="none" w:sz="0" w:space="0" w:color="auto"/>
            <w:right w:val="none" w:sz="0" w:space="0" w:color="auto"/>
          </w:divBdr>
        </w:div>
        <w:div w:id="1314412383">
          <w:marLeft w:val="0"/>
          <w:marRight w:val="0"/>
          <w:marTop w:val="0"/>
          <w:marBottom w:val="0"/>
          <w:divBdr>
            <w:top w:val="none" w:sz="0" w:space="0" w:color="auto"/>
            <w:left w:val="none" w:sz="0" w:space="0" w:color="auto"/>
            <w:bottom w:val="none" w:sz="0" w:space="0" w:color="auto"/>
            <w:right w:val="none" w:sz="0" w:space="0" w:color="auto"/>
          </w:divBdr>
        </w:div>
        <w:div w:id="2009601738">
          <w:marLeft w:val="0"/>
          <w:marRight w:val="0"/>
          <w:marTop w:val="0"/>
          <w:marBottom w:val="0"/>
          <w:divBdr>
            <w:top w:val="none" w:sz="0" w:space="0" w:color="auto"/>
            <w:left w:val="none" w:sz="0" w:space="0" w:color="auto"/>
            <w:bottom w:val="none" w:sz="0" w:space="0" w:color="auto"/>
            <w:right w:val="none" w:sz="0" w:space="0" w:color="auto"/>
          </w:divBdr>
        </w:div>
        <w:div w:id="1626158881">
          <w:marLeft w:val="0"/>
          <w:marRight w:val="0"/>
          <w:marTop w:val="0"/>
          <w:marBottom w:val="0"/>
          <w:divBdr>
            <w:top w:val="none" w:sz="0" w:space="0" w:color="auto"/>
            <w:left w:val="none" w:sz="0" w:space="0" w:color="auto"/>
            <w:bottom w:val="none" w:sz="0" w:space="0" w:color="auto"/>
            <w:right w:val="none" w:sz="0" w:space="0" w:color="auto"/>
          </w:divBdr>
        </w:div>
        <w:div w:id="237330909">
          <w:marLeft w:val="0"/>
          <w:marRight w:val="0"/>
          <w:marTop w:val="0"/>
          <w:marBottom w:val="0"/>
          <w:divBdr>
            <w:top w:val="none" w:sz="0" w:space="0" w:color="auto"/>
            <w:left w:val="none" w:sz="0" w:space="0" w:color="auto"/>
            <w:bottom w:val="none" w:sz="0" w:space="0" w:color="auto"/>
            <w:right w:val="none" w:sz="0" w:space="0" w:color="auto"/>
          </w:divBdr>
        </w:div>
        <w:div w:id="2114546679">
          <w:marLeft w:val="0"/>
          <w:marRight w:val="0"/>
          <w:marTop w:val="0"/>
          <w:marBottom w:val="0"/>
          <w:divBdr>
            <w:top w:val="none" w:sz="0" w:space="0" w:color="auto"/>
            <w:left w:val="none" w:sz="0" w:space="0" w:color="auto"/>
            <w:bottom w:val="none" w:sz="0" w:space="0" w:color="auto"/>
            <w:right w:val="none" w:sz="0" w:space="0" w:color="auto"/>
          </w:divBdr>
        </w:div>
        <w:div w:id="86662386">
          <w:marLeft w:val="0"/>
          <w:marRight w:val="0"/>
          <w:marTop w:val="0"/>
          <w:marBottom w:val="0"/>
          <w:divBdr>
            <w:top w:val="none" w:sz="0" w:space="0" w:color="auto"/>
            <w:left w:val="none" w:sz="0" w:space="0" w:color="auto"/>
            <w:bottom w:val="none" w:sz="0" w:space="0" w:color="auto"/>
            <w:right w:val="none" w:sz="0" w:space="0" w:color="auto"/>
          </w:divBdr>
        </w:div>
        <w:div w:id="1443454574">
          <w:marLeft w:val="0"/>
          <w:marRight w:val="0"/>
          <w:marTop w:val="0"/>
          <w:marBottom w:val="0"/>
          <w:divBdr>
            <w:top w:val="none" w:sz="0" w:space="0" w:color="auto"/>
            <w:left w:val="none" w:sz="0" w:space="0" w:color="auto"/>
            <w:bottom w:val="none" w:sz="0" w:space="0" w:color="auto"/>
            <w:right w:val="none" w:sz="0" w:space="0" w:color="auto"/>
          </w:divBdr>
        </w:div>
        <w:div w:id="883713070">
          <w:marLeft w:val="0"/>
          <w:marRight w:val="0"/>
          <w:marTop w:val="0"/>
          <w:marBottom w:val="0"/>
          <w:divBdr>
            <w:top w:val="none" w:sz="0" w:space="0" w:color="auto"/>
            <w:left w:val="none" w:sz="0" w:space="0" w:color="auto"/>
            <w:bottom w:val="none" w:sz="0" w:space="0" w:color="auto"/>
            <w:right w:val="none" w:sz="0" w:space="0" w:color="auto"/>
          </w:divBdr>
        </w:div>
        <w:div w:id="1797217736">
          <w:marLeft w:val="0"/>
          <w:marRight w:val="0"/>
          <w:marTop w:val="0"/>
          <w:marBottom w:val="0"/>
          <w:divBdr>
            <w:top w:val="none" w:sz="0" w:space="0" w:color="auto"/>
            <w:left w:val="none" w:sz="0" w:space="0" w:color="auto"/>
            <w:bottom w:val="none" w:sz="0" w:space="0" w:color="auto"/>
            <w:right w:val="none" w:sz="0" w:space="0" w:color="auto"/>
          </w:divBdr>
        </w:div>
        <w:div w:id="1861233601">
          <w:marLeft w:val="0"/>
          <w:marRight w:val="0"/>
          <w:marTop w:val="0"/>
          <w:marBottom w:val="0"/>
          <w:divBdr>
            <w:top w:val="none" w:sz="0" w:space="0" w:color="auto"/>
            <w:left w:val="none" w:sz="0" w:space="0" w:color="auto"/>
            <w:bottom w:val="none" w:sz="0" w:space="0" w:color="auto"/>
            <w:right w:val="none" w:sz="0" w:space="0" w:color="auto"/>
          </w:divBdr>
        </w:div>
        <w:div w:id="347373496">
          <w:marLeft w:val="0"/>
          <w:marRight w:val="0"/>
          <w:marTop w:val="0"/>
          <w:marBottom w:val="0"/>
          <w:divBdr>
            <w:top w:val="none" w:sz="0" w:space="0" w:color="auto"/>
            <w:left w:val="none" w:sz="0" w:space="0" w:color="auto"/>
            <w:bottom w:val="none" w:sz="0" w:space="0" w:color="auto"/>
            <w:right w:val="none" w:sz="0" w:space="0" w:color="auto"/>
          </w:divBdr>
        </w:div>
        <w:div w:id="1707750535">
          <w:marLeft w:val="0"/>
          <w:marRight w:val="0"/>
          <w:marTop w:val="0"/>
          <w:marBottom w:val="0"/>
          <w:divBdr>
            <w:top w:val="none" w:sz="0" w:space="0" w:color="auto"/>
            <w:left w:val="none" w:sz="0" w:space="0" w:color="auto"/>
            <w:bottom w:val="none" w:sz="0" w:space="0" w:color="auto"/>
            <w:right w:val="none" w:sz="0" w:space="0" w:color="auto"/>
          </w:divBdr>
        </w:div>
        <w:div w:id="932979244">
          <w:marLeft w:val="0"/>
          <w:marRight w:val="0"/>
          <w:marTop w:val="0"/>
          <w:marBottom w:val="0"/>
          <w:divBdr>
            <w:top w:val="none" w:sz="0" w:space="0" w:color="auto"/>
            <w:left w:val="none" w:sz="0" w:space="0" w:color="auto"/>
            <w:bottom w:val="none" w:sz="0" w:space="0" w:color="auto"/>
            <w:right w:val="none" w:sz="0" w:space="0" w:color="auto"/>
          </w:divBdr>
        </w:div>
        <w:div w:id="68190014">
          <w:marLeft w:val="0"/>
          <w:marRight w:val="0"/>
          <w:marTop w:val="0"/>
          <w:marBottom w:val="0"/>
          <w:divBdr>
            <w:top w:val="none" w:sz="0" w:space="0" w:color="auto"/>
            <w:left w:val="none" w:sz="0" w:space="0" w:color="auto"/>
            <w:bottom w:val="none" w:sz="0" w:space="0" w:color="auto"/>
            <w:right w:val="none" w:sz="0" w:space="0" w:color="auto"/>
          </w:divBdr>
        </w:div>
        <w:div w:id="711534445">
          <w:marLeft w:val="0"/>
          <w:marRight w:val="0"/>
          <w:marTop w:val="0"/>
          <w:marBottom w:val="0"/>
          <w:divBdr>
            <w:top w:val="none" w:sz="0" w:space="0" w:color="auto"/>
            <w:left w:val="none" w:sz="0" w:space="0" w:color="auto"/>
            <w:bottom w:val="none" w:sz="0" w:space="0" w:color="auto"/>
            <w:right w:val="none" w:sz="0" w:space="0" w:color="auto"/>
          </w:divBdr>
        </w:div>
        <w:div w:id="641613936">
          <w:marLeft w:val="0"/>
          <w:marRight w:val="0"/>
          <w:marTop w:val="0"/>
          <w:marBottom w:val="0"/>
          <w:divBdr>
            <w:top w:val="none" w:sz="0" w:space="0" w:color="auto"/>
            <w:left w:val="none" w:sz="0" w:space="0" w:color="auto"/>
            <w:bottom w:val="none" w:sz="0" w:space="0" w:color="auto"/>
            <w:right w:val="none" w:sz="0" w:space="0" w:color="auto"/>
          </w:divBdr>
        </w:div>
        <w:div w:id="445008630">
          <w:marLeft w:val="0"/>
          <w:marRight w:val="0"/>
          <w:marTop w:val="0"/>
          <w:marBottom w:val="0"/>
          <w:divBdr>
            <w:top w:val="none" w:sz="0" w:space="0" w:color="auto"/>
            <w:left w:val="none" w:sz="0" w:space="0" w:color="auto"/>
            <w:bottom w:val="none" w:sz="0" w:space="0" w:color="auto"/>
            <w:right w:val="none" w:sz="0" w:space="0" w:color="auto"/>
          </w:divBdr>
        </w:div>
        <w:div w:id="1359811546">
          <w:marLeft w:val="0"/>
          <w:marRight w:val="0"/>
          <w:marTop w:val="0"/>
          <w:marBottom w:val="0"/>
          <w:divBdr>
            <w:top w:val="none" w:sz="0" w:space="0" w:color="auto"/>
            <w:left w:val="none" w:sz="0" w:space="0" w:color="auto"/>
            <w:bottom w:val="none" w:sz="0" w:space="0" w:color="auto"/>
            <w:right w:val="none" w:sz="0" w:space="0" w:color="auto"/>
          </w:divBdr>
        </w:div>
        <w:div w:id="467166595">
          <w:marLeft w:val="0"/>
          <w:marRight w:val="0"/>
          <w:marTop w:val="0"/>
          <w:marBottom w:val="0"/>
          <w:divBdr>
            <w:top w:val="none" w:sz="0" w:space="0" w:color="auto"/>
            <w:left w:val="none" w:sz="0" w:space="0" w:color="auto"/>
            <w:bottom w:val="none" w:sz="0" w:space="0" w:color="auto"/>
            <w:right w:val="none" w:sz="0" w:space="0" w:color="auto"/>
          </w:divBdr>
        </w:div>
        <w:div w:id="8991525">
          <w:marLeft w:val="0"/>
          <w:marRight w:val="0"/>
          <w:marTop w:val="0"/>
          <w:marBottom w:val="0"/>
          <w:divBdr>
            <w:top w:val="none" w:sz="0" w:space="0" w:color="auto"/>
            <w:left w:val="none" w:sz="0" w:space="0" w:color="auto"/>
            <w:bottom w:val="none" w:sz="0" w:space="0" w:color="auto"/>
            <w:right w:val="none" w:sz="0" w:space="0" w:color="auto"/>
          </w:divBdr>
        </w:div>
        <w:div w:id="675766343">
          <w:marLeft w:val="0"/>
          <w:marRight w:val="0"/>
          <w:marTop w:val="0"/>
          <w:marBottom w:val="0"/>
          <w:divBdr>
            <w:top w:val="none" w:sz="0" w:space="0" w:color="auto"/>
            <w:left w:val="none" w:sz="0" w:space="0" w:color="auto"/>
            <w:bottom w:val="none" w:sz="0" w:space="0" w:color="auto"/>
            <w:right w:val="none" w:sz="0" w:space="0" w:color="auto"/>
          </w:divBdr>
        </w:div>
        <w:div w:id="576860306">
          <w:marLeft w:val="0"/>
          <w:marRight w:val="0"/>
          <w:marTop w:val="0"/>
          <w:marBottom w:val="0"/>
          <w:divBdr>
            <w:top w:val="none" w:sz="0" w:space="0" w:color="auto"/>
            <w:left w:val="none" w:sz="0" w:space="0" w:color="auto"/>
            <w:bottom w:val="none" w:sz="0" w:space="0" w:color="auto"/>
            <w:right w:val="none" w:sz="0" w:space="0" w:color="auto"/>
          </w:divBdr>
        </w:div>
        <w:div w:id="1499537985">
          <w:marLeft w:val="0"/>
          <w:marRight w:val="0"/>
          <w:marTop w:val="0"/>
          <w:marBottom w:val="0"/>
          <w:divBdr>
            <w:top w:val="none" w:sz="0" w:space="0" w:color="auto"/>
            <w:left w:val="none" w:sz="0" w:space="0" w:color="auto"/>
            <w:bottom w:val="none" w:sz="0" w:space="0" w:color="auto"/>
            <w:right w:val="none" w:sz="0" w:space="0" w:color="auto"/>
          </w:divBdr>
        </w:div>
        <w:div w:id="874073569">
          <w:marLeft w:val="0"/>
          <w:marRight w:val="0"/>
          <w:marTop w:val="0"/>
          <w:marBottom w:val="0"/>
          <w:divBdr>
            <w:top w:val="none" w:sz="0" w:space="0" w:color="auto"/>
            <w:left w:val="none" w:sz="0" w:space="0" w:color="auto"/>
            <w:bottom w:val="none" w:sz="0" w:space="0" w:color="auto"/>
            <w:right w:val="none" w:sz="0" w:space="0" w:color="auto"/>
          </w:divBdr>
        </w:div>
        <w:div w:id="1248422797">
          <w:marLeft w:val="0"/>
          <w:marRight w:val="0"/>
          <w:marTop w:val="0"/>
          <w:marBottom w:val="0"/>
          <w:divBdr>
            <w:top w:val="none" w:sz="0" w:space="0" w:color="auto"/>
            <w:left w:val="none" w:sz="0" w:space="0" w:color="auto"/>
            <w:bottom w:val="none" w:sz="0" w:space="0" w:color="auto"/>
            <w:right w:val="none" w:sz="0" w:space="0" w:color="auto"/>
          </w:divBdr>
        </w:div>
        <w:div w:id="376246575">
          <w:marLeft w:val="0"/>
          <w:marRight w:val="0"/>
          <w:marTop w:val="0"/>
          <w:marBottom w:val="0"/>
          <w:divBdr>
            <w:top w:val="none" w:sz="0" w:space="0" w:color="auto"/>
            <w:left w:val="none" w:sz="0" w:space="0" w:color="auto"/>
            <w:bottom w:val="none" w:sz="0" w:space="0" w:color="auto"/>
            <w:right w:val="none" w:sz="0" w:space="0" w:color="auto"/>
          </w:divBdr>
        </w:div>
        <w:div w:id="1407150258">
          <w:marLeft w:val="0"/>
          <w:marRight w:val="0"/>
          <w:marTop w:val="0"/>
          <w:marBottom w:val="0"/>
          <w:divBdr>
            <w:top w:val="none" w:sz="0" w:space="0" w:color="auto"/>
            <w:left w:val="none" w:sz="0" w:space="0" w:color="auto"/>
            <w:bottom w:val="none" w:sz="0" w:space="0" w:color="auto"/>
            <w:right w:val="none" w:sz="0" w:space="0" w:color="auto"/>
          </w:divBdr>
        </w:div>
        <w:div w:id="514467522">
          <w:marLeft w:val="0"/>
          <w:marRight w:val="0"/>
          <w:marTop w:val="0"/>
          <w:marBottom w:val="0"/>
          <w:divBdr>
            <w:top w:val="none" w:sz="0" w:space="0" w:color="auto"/>
            <w:left w:val="none" w:sz="0" w:space="0" w:color="auto"/>
            <w:bottom w:val="none" w:sz="0" w:space="0" w:color="auto"/>
            <w:right w:val="none" w:sz="0" w:space="0" w:color="auto"/>
          </w:divBdr>
        </w:div>
        <w:div w:id="6368455">
          <w:marLeft w:val="0"/>
          <w:marRight w:val="0"/>
          <w:marTop w:val="0"/>
          <w:marBottom w:val="0"/>
          <w:divBdr>
            <w:top w:val="none" w:sz="0" w:space="0" w:color="auto"/>
            <w:left w:val="none" w:sz="0" w:space="0" w:color="auto"/>
            <w:bottom w:val="none" w:sz="0" w:space="0" w:color="auto"/>
            <w:right w:val="none" w:sz="0" w:space="0" w:color="auto"/>
          </w:divBdr>
        </w:div>
        <w:div w:id="1876578842">
          <w:marLeft w:val="0"/>
          <w:marRight w:val="0"/>
          <w:marTop w:val="0"/>
          <w:marBottom w:val="0"/>
          <w:divBdr>
            <w:top w:val="none" w:sz="0" w:space="0" w:color="auto"/>
            <w:left w:val="none" w:sz="0" w:space="0" w:color="auto"/>
            <w:bottom w:val="none" w:sz="0" w:space="0" w:color="auto"/>
            <w:right w:val="none" w:sz="0" w:space="0" w:color="auto"/>
          </w:divBdr>
        </w:div>
      </w:divsChild>
    </w:div>
    <w:div w:id="1852722721">
      <w:bodyDiv w:val="1"/>
      <w:marLeft w:val="0"/>
      <w:marRight w:val="0"/>
      <w:marTop w:val="0"/>
      <w:marBottom w:val="0"/>
      <w:divBdr>
        <w:top w:val="none" w:sz="0" w:space="0" w:color="auto"/>
        <w:left w:val="none" w:sz="0" w:space="0" w:color="auto"/>
        <w:bottom w:val="none" w:sz="0" w:space="0" w:color="auto"/>
        <w:right w:val="none" w:sz="0" w:space="0" w:color="auto"/>
      </w:divBdr>
    </w:div>
    <w:div w:id="1997487455">
      <w:bodyDiv w:val="1"/>
      <w:marLeft w:val="0"/>
      <w:marRight w:val="0"/>
      <w:marTop w:val="0"/>
      <w:marBottom w:val="0"/>
      <w:divBdr>
        <w:top w:val="none" w:sz="0" w:space="0" w:color="auto"/>
        <w:left w:val="none" w:sz="0" w:space="0" w:color="auto"/>
        <w:bottom w:val="none" w:sz="0" w:space="0" w:color="auto"/>
        <w:right w:val="none" w:sz="0" w:space="0" w:color="auto"/>
      </w:divBdr>
    </w:div>
    <w:div w:id="206490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e5184-0569-4c88-ae36-c64724739b58" xsi:nil="true"/>
    <lcf76f155ced4ddcb4097134ff3c332f xmlns="51f9ef15-7b86-473f-90c5-8a5889c34b7d">
      <Terms xmlns="http://schemas.microsoft.com/office/infopath/2007/PartnerControls"/>
    </lcf76f155ced4ddcb4097134ff3c332f>
    <SharedWithUsers xmlns="cb9e5184-0569-4c88-ae36-c64724739b58">
      <UserInfo>
        <DisplayName>Cvijeta Lazic</DisplayName>
        <AccountId>22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653B05AE12E84AA256E5AB6DD3B3DD" ma:contentTypeVersion="16" ma:contentTypeDescription="Create a new document." ma:contentTypeScope="" ma:versionID="f1dc79ad3f5e487d2af421c8727bb32f">
  <xsd:schema xmlns:xsd="http://www.w3.org/2001/XMLSchema" xmlns:xs="http://www.w3.org/2001/XMLSchema" xmlns:p="http://schemas.microsoft.com/office/2006/metadata/properties" xmlns:ns2="51f9ef15-7b86-473f-90c5-8a5889c34b7d" xmlns:ns3="cb9e5184-0569-4c88-ae36-c64724739b58" targetNamespace="http://schemas.microsoft.com/office/2006/metadata/properties" ma:root="true" ma:fieldsID="d8f15c56f9631b1e6a0207d24f462160" ns2:_="" ns3:_="">
    <xsd:import namespace="51f9ef15-7b86-473f-90c5-8a5889c34b7d"/>
    <xsd:import namespace="cb9e5184-0569-4c88-ae36-c64724739b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9ef15-7b86-473f-90c5-8a5889c34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a90668-bf81-4a6b-b0e3-468322a985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5184-0569-4c88-ae36-c64724739b5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32cc2ac-8594-43bc-9372-76d1c55ef21d}" ma:internalName="TaxCatchAll" ma:showField="CatchAllData" ma:web="cb9e5184-0569-4c88-ae36-c64724739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36D53-0B24-4E81-987E-FC298E7B4DFA}">
  <ds:schemaRefs>
    <ds:schemaRef ds:uri="http://schemas.openxmlformats.org/officeDocument/2006/bibliography"/>
  </ds:schemaRefs>
</ds:datastoreItem>
</file>

<file path=customXml/itemProps2.xml><?xml version="1.0" encoding="utf-8"?>
<ds:datastoreItem xmlns:ds="http://schemas.openxmlformats.org/officeDocument/2006/customXml" ds:itemID="{C326C4D8-D379-4511-A094-EBE370E0DF0C}">
  <ds:schemaRefs>
    <ds:schemaRef ds:uri="http://schemas.microsoft.com/sharepoint/v3/contenttype/forms"/>
  </ds:schemaRefs>
</ds:datastoreItem>
</file>

<file path=customXml/itemProps3.xml><?xml version="1.0" encoding="utf-8"?>
<ds:datastoreItem xmlns:ds="http://schemas.openxmlformats.org/officeDocument/2006/customXml" ds:itemID="{95363EC0-91B0-4A7A-9A9F-167E6BEE4367}">
  <ds:schemaRefs>
    <ds:schemaRef ds:uri="http://schemas.microsoft.com/office/2006/metadata/properties"/>
    <ds:schemaRef ds:uri="http://purl.org/dc/terms/"/>
    <ds:schemaRef ds:uri="http://www.w3.org/XML/1998/namespace"/>
    <ds:schemaRef ds:uri="51f9ef15-7b86-473f-90c5-8a5889c34b7d"/>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documentManagement/types"/>
    <ds:schemaRef ds:uri="cb9e5184-0569-4c88-ae36-c64724739b58"/>
  </ds:schemaRefs>
</ds:datastoreItem>
</file>

<file path=customXml/itemProps4.xml><?xml version="1.0" encoding="utf-8"?>
<ds:datastoreItem xmlns:ds="http://schemas.openxmlformats.org/officeDocument/2006/customXml" ds:itemID="{7E6D9A17-2207-4216-B238-8B6C78B1F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9ef15-7b86-473f-90c5-8a5889c34b7d"/>
    <ds:schemaRef ds:uri="cb9e5184-0569-4c88-ae36-c64724739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1952</Words>
  <Characters>11133</Characters>
  <Application>Microsoft Office Word</Application>
  <DocSecurity>0</DocSecurity>
  <Lines>92</Lines>
  <Paragraphs>26</Paragraphs>
  <ScaleCrop>false</ScaleCrop>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Ackery</dc:creator>
  <cp:keywords/>
  <dc:description/>
  <cp:lastModifiedBy>Debby Venner</cp:lastModifiedBy>
  <cp:revision>2</cp:revision>
  <cp:lastPrinted>2020-10-22T13:16:00Z</cp:lastPrinted>
  <dcterms:created xsi:type="dcterms:W3CDTF">2024-12-04T12:20:00Z</dcterms:created>
  <dcterms:modified xsi:type="dcterms:W3CDTF">2024-12-04T12:20:00Z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0x010100EA653B05AE12E84AA256E5AB6DD3B3DD</vt:lpwstr>
  </property>
  <property fmtid="{D5CDD505-2E9C-101B-9397-08002B2CF9AE}" pid="3" name="Order">
    <vt:r8>825400</vt:r8>
  </property>
  <property fmtid="{D5CDD505-2E9C-101B-9397-08002B2CF9AE}" pid="4" name="MediaServiceImageTags">
    <vt:lpwstr/>
  </property>
</Properties>
</file>