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ADA43" w14:textId="77777777" w:rsidR="000D10DA" w:rsidRPr="00FC4BE9" w:rsidRDefault="000D10DA" w:rsidP="00FC4BE9">
      <w:pPr>
        <w:pStyle w:val="NormalWeb"/>
        <w:framePr w:hSpace="180" w:wrap="around" w:vAnchor="text" w:hAnchor="margin" w:y="-648"/>
        <w:jc w:val="center"/>
        <w:rPr>
          <w:rFonts w:ascii="Verdana" w:hAnsi="Verdana"/>
          <w:b/>
          <w:color w:val="FF0000"/>
          <w:sz w:val="28"/>
          <w:szCs w:val="28"/>
        </w:rPr>
      </w:pPr>
      <w:r w:rsidRPr="00FC4BE9">
        <w:rPr>
          <w:rFonts w:ascii="Verdana" w:hAnsi="Verdana"/>
          <w:b/>
          <w:color w:val="FF0000"/>
          <w:sz w:val="28"/>
          <w:szCs w:val="28"/>
        </w:rPr>
        <w:t>JOB DESCRIPTION</w:t>
      </w:r>
    </w:p>
    <w:p w14:paraId="0EF419C7" w14:textId="77777777" w:rsidR="000D10DA" w:rsidRPr="00FC4BE9" w:rsidRDefault="00DC42BF" w:rsidP="00FC4BE9">
      <w:pPr>
        <w:pStyle w:val="NormalWeb"/>
        <w:framePr w:hSpace="180" w:wrap="around" w:vAnchor="text" w:hAnchor="margin" w:y="-648"/>
        <w:tabs>
          <w:tab w:val="left" w:pos="5755"/>
          <w:tab w:val="left" w:pos="9593"/>
        </w:tabs>
        <w:ind w:left="108"/>
        <w:jc w:val="center"/>
        <w:rPr>
          <w:b/>
          <w:sz w:val="32"/>
          <w:szCs w:val="32"/>
          <w:u w:val="single"/>
        </w:rPr>
      </w:pPr>
      <w:r>
        <w:rPr>
          <w:rFonts w:ascii="Verdana" w:hAnsi="Verdana"/>
          <w:b/>
          <w:color w:val="FF0000"/>
          <w:sz w:val="28"/>
          <w:szCs w:val="28"/>
        </w:rPr>
        <w:t xml:space="preserve">HR MANAGER </w:t>
      </w:r>
    </w:p>
    <w:p w14:paraId="458DAE2D" w14:textId="77777777" w:rsidR="003F1A96" w:rsidRPr="00FC4BE9" w:rsidRDefault="003F1A96" w:rsidP="00FC4BE9">
      <w:pPr>
        <w:pStyle w:val="NormalWeb"/>
        <w:rPr>
          <w:b/>
          <w:sz w:val="32"/>
          <w:szCs w:val="32"/>
          <w:u w:val="single"/>
        </w:rPr>
      </w:pPr>
    </w:p>
    <w:p w14:paraId="675FC7BE" w14:textId="77777777" w:rsidR="003F1A96" w:rsidRPr="00FC4BE9" w:rsidRDefault="003F1A96" w:rsidP="00FC4BE9">
      <w:pPr>
        <w:pStyle w:val="NormalWeb"/>
        <w:rPr>
          <w:b/>
          <w:sz w:val="32"/>
          <w:szCs w:val="32"/>
          <w:u w:val="single"/>
        </w:rPr>
      </w:pPr>
    </w:p>
    <w:tbl>
      <w:tblPr>
        <w:tblW w:w="11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9185"/>
      </w:tblGrid>
      <w:tr w:rsidR="003F1A96" w:rsidRPr="00FC4BE9" w14:paraId="537BABA2" w14:textId="77777777" w:rsidTr="00D07201">
        <w:trPr>
          <w:cantSplit/>
        </w:trPr>
        <w:tc>
          <w:tcPr>
            <w:tcW w:w="1843" w:type="dxa"/>
          </w:tcPr>
          <w:p w14:paraId="607EA43B" w14:textId="77777777" w:rsidR="003F1A96" w:rsidRPr="00FC4BE9" w:rsidRDefault="003F1A96" w:rsidP="00FC4BE9">
            <w:pPr>
              <w:rPr>
                <w:rFonts w:ascii="Verdana" w:hAnsi="Verdana"/>
                <w:b/>
                <w:sz w:val="22"/>
                <w:szCs w:val="22"/>
              </w:rPr>
            </w:pPr>
            <w:r w:rsidRPr="00FC4BE9">
              <w:rPr>
                <w:rFonts w:ascii="Verdana" w:hAnsi="Verdana"/>
                <w:b/>
                <w:sz w:val="22"/>
                <w:szCs w:val="22"/>
              </w:rPr>
              <w:t>Purpose:</w:t>
            </w:r>
          </w:p>
          <w:p w14:paraId="756F4DF6" w14:textId="77777777" w:rsidR="003F1A96" w:rsidRPr="00FC4BE9" w:rsidRDefault="003F1A96" w:rsidP="00FC4BE9">
            <w:pPr>
              <w:rPr>
                <w:rFonts w:ascii="Verdana" w:hAnsi="Verdana"/>
                <w:b/>
                <w:sz w:val="22"/>
                <w:szCs w:val="22"/>
              </w:rPr>
            </w:pPr>
          </w:p>
        </w:tc>
        <w:tc>
          <w:tcPr>
            <w:tcW w:w="9185" w:type="dxa"/>
          </w:tcPr>
          <w:p w14:paraId="4A0ED119" w14:textId="77777777" w:rsidR="00305442" w:rsidRDefault="003F1A96" w:rsidP="00FC4BE9">
            <w:pPr>
              <w:jc w:val="both"/>
              <w:rPr>
                <w:rFonts w:ascii="Verdana" w:hAnsi="Verdana"/>
                <w:sz w:val="22"/>
                <w:szCs w:val="22"/>
              </w:rPr>
            </w:pPr>
            <w:r w:rsidRPr="00FC4BE9">
              <w:rPr>
                <w:rFonts w:ascii="Verdana" w:hAnsi="Verdana"/>
                <w:sz w:val="22"/>
                <w:szCs w:val="22"/>
              </w:rPr>
              <w:t xml:space="preserve">Reporting to the </w:t>
            </w:r>
            <w:r w:rsidR="00750CCA">
              <w:rPr>
                <w:rFonts w:ascii="Verdana" w:hAnsi="Verdana"/>
                <w:sz w:val="22"/>
                <w:szCs w:val="22"/>
              </w:rPr>
              <w:t>Business Manager and Headteacher,</w:t>
            </w:r>
            <w:r w:rsidRPr="00FC4BE9">
              <w:rPr>
                <w:rFonts w:ascii="Verdana" w:hAnsi="Verdana"/>
                <w:sz w:val="22"/>
                <w:szCs w:val="22"/>
              </w:rPr>
              <w:t xml:space="preserve"> the </w:t>
            </w:r>
            <w:r w:rsidR="00DC42BF">
              <w:rPr>
                <w:rFonts w:ascii="Verdana" w:hAnsi="Verdana"/>
                <w:sz w:val="22"/>
                <w:szCs w:val="22"/>
              </w:rPr>
              <w:t xml:space="preserve">HR </w:t>
            </w:r>
            <w:r w:rsidR="00305442">
              <w:rPr>
                <w:rFonts w:ascii="Verdana" w:hAnsi="Verdana"/>
                <w:sz w:val="22"/>
                <w:szCs w:val="22"/>
              </w:rPr>
              <w:t>Manager</w:t>
            </w:r>
            <w:r w:rsidRPr="00FC4BE9">
              <w:rPr>
                <w:rFonts w:ascii="Verdana" w:hAnsi="Verdana"/>
                <w:sz w:val="22"/>
                <w:szCs w:val="22"/>
              </w:rPr>
              <w:t xml:space="preserve"> is responsible for </w:t>
            </w:r>
            <w:r w:rsidR="00DC42BF">
              <w:rPr>
                <w:rFonts w:ascii="Verdana" w:hAnsi="Verdana"/>
                <w:sz w:val="22"/>
                <w:szCs w:val="22"/>
              </w:rPr>
              <w:t xml:space="preserve">delivering a high quality and efficient HR service. </w:t>
            </w:r>
          </w:p>
          <w:p w14:paraId="35789A4D" w14:textId="77777777" w:rsidR="00305442" w:rsidRDefault="00305442" w:rsidP="00FC4BE9">
            <w:pPr>
              <w:jc w:val="both"/>
              <w:rPr>
                <w:rFonts w:ascii="Verdana" w:hAnsi="Verdana"/>
                <w:sz w:val="22"/>
                <w:szCs w:val="22"/>
              </w:rPr>
            </w:pPr>
          </w:p>
          <w:p w14:paraId="6EC45D3A" w14:textId="77777777" w:rsidR="00DC42BF" w:rsidRPr="00B36C3F" w:rsidRDefault="00DC42BF" w:rsidP="00B36C3F">
            <w:pPr>
              <w:pStyle w:val="ListParagraph"/>
              <w:numPr>
                <w:ilvl w:val="0"/>
                <w:numId w:val="13"/>
              </w:numPr>
              <w:jc w:val="both"/>
              <w:rPr>
                <w:rFonts w:ascii="Verdana" w:hAnsi="Verdana"/>
              </w:rPr>
            </w:pPr>
            <w:r w:rsidRPr="00B36C3F">
              <w:rPr>
                <w:rFonts w:ascii="Verdana" w:hAnsi="Verdana"/>
              </w:rPr>
              <w:t>The purpose of this role is to provide support for the school with recruitment, staffing analys</w:t>
            </w:r>
            <w:r w:rsidR="00764499" w:rsidRPr="00B36C3F">
              <w:rPr>
                <w:rFonts w:ascii="Verdana" w:hAnsi="Verdana"/>
              </w:rPr>
              <w:t>i</w:t>
            </w:r>
            <w:r w:rsidRPr="00B36C3F">
              <w:rPr>
                <w:rFonts w:ascii="Verdana" w:hAnsi="Verdana"/>
              </w:rPr>
              <w:t xml:space="preserve">s, performance management, absence management and all HR policies. </w:t>
            </w:r>
          </w:p>
          <w:p w14:paraId="7E39716D" w14:textId="77777777" w:rsidR="00DC42BF" w:rsidRDefault="00DC42BF" w:rsidP="00FC4BE9">
            <w:pPr>
              <w:jc w:val="both"/>
              <w:rPr>
                <w:rFonts w:ascii="Verdana" w:hAnsi="Verdana"/>
                <w:sz w:val="22"/>
                <w:szCs w:val="22"/>
              </w:rPr>
            </w:pPr>
          </w:p>
          <w:p w14:paraId="7CC1706F" w14:textId="77777777" w:rsidR="00B36C3F" w:rsidRDefault="00DC42BF" w:rsidP="00B36C3F">
            <w:pPr>
              <w:pStyle w:val="ListParagraph"/>
              <w:numPr>
                <w:ilvl w:val="0"/>
                <w:numId w:val="13"/>
              </w:numPr>
              <w:rPr>
                <w:rFonts w:ascii="Verdana" w:hAnsi="Verdana"/>
              </w:rPr>
            </w:pPr>
            <w:r w:rsidRPr="00B36C3F">
              <w:rPr>
                <w:rFonts w:ascii="Verdana" w:hAnsi="Verdana"/>
              </w:rPr>
              <w:t xml:space="preserve">To be an exemplary leader in dealings with staff, students, parents and outside agencies with the objective of increasing the effectiveness of both individuals and teams within the school. </w:t>
            </w:r>
          </w:p>
          <w:p w14:paraId="24034CAF" w14:textId="77777777" w:rsidR="00B36C3F" w:rsidRPr="00B36C3F" w:rsidRDefault="00B36C3F" w:rsidP="00B36C3F">
            <w:pPr>
              <w:pStyle w:val="ListParagraph"/>
              <w:rPr>
                <w:rFonts w:ascii="Verdana" w:eastAsia="Calibri" w:hAnsi="Verdana"/>
                <w:spacing w:val="-2"/>
              </w:rPr>
            </w:pPr>
          </w:p>
          <w:p w14:paraId="2DA1A0E1" w14:textId="77777777" w:rsidR="00B36C3F" w:rsidRPr="00B36C3F" w:rsidRDefault="00DC42BF" w:rsidP="00B36C3F">
            <w:pPr>
              <w:pStyle w:val="ListParagraph"/>
              <w:numPr>
                <w:ilvl w:val="0"/>
                <w:numId w:val="13"/>
              </w:numPr>
              <w:rPr>
                <w:rFonts w:ascii="Verdana" w:hAnsi="Verdana"/>
              </w:rPr>
            </w:pPr>
            <w:r w:rsidRPr="00B36C3F">
              <w:rPr>
                <w:rFonts w:ascii="Verdana" w:eastAsia="Calibri" w:hAnsi="Verdana"/>
                <w:spacing w:val="-2"/>
              </w:rPr>
              <w:t>To be a leading member of the Support Staff Team and lead by example in accordance with the aims and ethos of the school.</w:t>
            </w:r>
          </w:p>
          <w:p w14:paraId="2CA5A045" w14:textId="77777777" w:rsidR="00B36C3F" w:rsidRPr="00B36C3F" w:rsidRDefault="00B36C3F" w:rsidP="00B36C3F">
            <w:pPr>
              <w:pStyle w:val="ListParagraph"/>
              <w:rPr>
                <w:rFonts w:ascii="Verdana" w:eastAsia="Calibri" w:hAnsi="Verdana"/>
                <w:spacing w:val="-2"/>
              </w:rPr>
            </w:pPr>
          </w:p>
          <w:p w14:paraId="69024A4F" w14:textId="77777777" w:rsidR="00DC42BF" w:rsidRPr="00B36C3F" w:rsidRDefault="00DC42BF" w:rsidP="00B36C3F">
            <w:pPr>
              <w:pStyle w:val="ListParagraph"/>
              <w:numPr>
                <w:ilvl w:val="0"/>
                <w:numId w:val="13"/>
              </w:numPr>
              <w:rPr>
                <w:rFonts w:ascii="Verdana" w:hAnsi="Verdana"/>
              </w:rPr>
            </w:pPr>
            <w:r w:rsidRPr="00B36C3F">
              <w:rPr>
                <w:rFonts w:ascii="Verdana" w:eastAsia="Calibri" w:hAnsi="Verdana"/>
                <w:spacing w:val="-2"/>
              </w:rPr>
              <w:t xml:space="preserve">To have responsibility for HR issues providing effective HR advice and support to enhance strategic leadership within the school. </w:t>
            </w:r>
          </w:p>
          <w:p w14:paraId="17E9B156" w14:textId="77777777" w:rsidR="003F1A96" w:rsidRDefault="003F1A96" w:rsidP="00FC4BE9">
            <w:pPr>
              <w:jc w:val="both"/>
              <w:rPr>
                <w:rFonts w:ascii="Verdana" w:hAnsi="Verdana"/>
                <w:sz w:val="22"/>
                <w:szCs w:val="22"/>
              </w:rPr>
            </w:pPr>
          </w:p>
          <w:p w14:paraId="7B44F4A6" w14:textId="77777777" w:rsidR="00764499" w:rsidRDefault="00764499" w:rsidP="00764499">
            <w:pPr>
              <w:jc w:val="both"/>
              <w:rPr>
                <w:rFonts w:ascii="Verdana" w:hAnsi="Verdana"/>
                <w:sz w:val="22"/>
                <w:szCs w:val="22"/>
              </w:rPr>
            </w:pPr>
            <w:r w:rsidRPr="00764499">
              <w:rPr>
                <w:rFonts w:ascii="Verdana" w:hAnsi="Verdana"/>
                <w:sz w:val="22"/>
                <w:szCs w:val="22"/>
              </w:rPr>
              <w:t>All duties associated with this role require the highest standards of professionalism at all times in terms of manner, conduct and confidentiality.</w:t>
            </w:r>
          </w:p>
          <w:p w14:paraId="1F6A7E4A" w14:textId="77777777" w:rsidR="00764499" w:rsidRPr="00FC4BE9" w:rsidRDefault="00764499" w:rsidP="00764499">
            <w:pPr>
              <w:jc w:val="both"/>
              <w:rPr>
                <w:rFonts w:ascii="Verdana" w:hAnsi="Verdana"/>
                <w:sz w:val="22"/>
                <w:szCs w:val="22"/>
              </w:rPr>
            </w:pPr>
          </w:p>
        </w:tc>
      </w:tr>
      <w:tr w:rsidR="003F1A96" w:rsidRPr="00FC4BE9" w14:paraId="7CB4F733" w14:textId="77777777" w:rsidTr="00D07201">
        <w:trPr>
          <w:cantSplit/>
        </w:trPr>
        <w:tc>
          <w:tcPr>
            <w:tcW w:w="1843" w:type="dxa"/>
          </w:tcPr>
          <w:p w14:paraId="4A743C05" w14:textId="77777777" w:rsidR="003F1A96" w:rsidRPr="00FC4BE9" w:rsidRDefault="003F1A96" w:rsidP="00FC4BE9">
            <w:pPr>
              <w:rPr>
                <w:rFonts w:ascii="Verdana" w:hAnsi="Verdana"/>
                <w:b/>
                <w:sz w:val="22"/>
                <w:szCs w:val="22"/>
              </w:rPr>
            </w:pPr>
            <w:r w:rsidRPr="00FC4BE9">
              <w:rPr>
                <w:rFonts w:ascii="Verdana" w:hAnsi="Verdana"/>
                <w:b/>
                <w:sz w:val="22"/>
                <w:szCs w:val="22"/>
              </w:rPr>
              <w:t>Reporting to:</w:t>
            </w:r>
          </w:p>
        </w:tc>
        <w:tc>
          <w:tcPr>
            <w:tcW w:w="9185" w:type="dxa"/>
          </w:tcPr>
          <w:p w14:paraId="682F614F" w14:textId="77777777" w:rsidR="003F1A96" w:rsidRPr="00D977A8" w:rsidRDefault="00764499" w:rsidP="00FC4BE9">
            <w:pPr>
              <w:jc w:val="both"/>
              <w:rPr>
                <w:rFonts w:ascii="Verdana" w:hAnsi="Verdana"/>
                <w:sz w:val="22"/>
                <w:szCs w:val="22"/>
              </w:rPr>
            </w:pPr>
            <w:r w:rsidRPr="00D977A8">
              <w:rPr>
                <w:rFonts w:ascii="Verdana" w:hAnsi="Verdana"/>
                <w:sz w:val="22"/>
                <w:szCs w:val="22"/>
              </w:rPr>
              <w:t>Business Manager and Headteacher</w:t>
            </w:r>
          </w:p>
        </w:tc>
      </w:tr>
      <w:tr w:rsidR="003F1A96" w:rsidRPr="00FC4BE9" w14:paraId="097EF954" w14:textId="77777777" w:rsidTr="00D07201">
        <w:trPr>
          <w:cantSplit/>
        </w:trPr>
        <w:tc>
          <w:tcPr>
            <w:tcW w:w="1843" w:type="dxa"/>
          </w:tcPr>
          <w:p w14:paraId="457C681F" w14:textId="77777777" w:rsidR="003F1A96" w:rsidRPr="00FC4BE9" w:rsidRDefault="003F1A96" w:rsidP="00FC4BE9">
            <w:pPr>
              <w:rPr>
                <w:rFonts w:ascii="Verdana" w:hAnsi="Verdana"/>
                <w:b/>
                <w:sz w:val="22"/>
                <w:szCs w:val="22"/>
              </w:rPr>
            </w:pPr>
            <w:r w:rsidRPr="00FC4BE9">
              <w:rPr>
                <w:rFonts w:ascii="Verdana" w:hAnsi="Verdana"/>
                <w:b/>
                <w:sz w:val="22"/>
                <w:szCs w:val="22"/>
              </w:rPr>
              <w:t>Responsible for:</w:t>
            </w:r>
          </w:p>
        </w:tc>
        <w:tc>
          <w:tcPr>
            <w:tcW w:w="9185" w:type="dxa"/>
          </w:tcPr>
          <w:p w14:paraId="50B34C32" w14:textId="77777777" w:rsidR="003F1A96" w:rsidRPr="00FC4BE9" w:rsidRDefault="00764499" w:rsidP="00FC4BE9">
            <w:pPr>
              <w:tabs>
                <w:tab w:val="left" w:pos="-720"/>
              </w:tabs>
              <w:suppressAutoHyphens/>
              <w:rPr>
                <w:rFonts w:ascii="Verdana" w:hAnsi="Verdana"/>
                <w:spacing w:val="-2"/>
                <w:sz w:val="22"/>
                <w:szCs w:val="22"/>
              </w:rPr>
            </w:pPr>
            <w:r>
              <w:rPr>
                <w:rFonts w:ascii="Verdana" w:hAnsi="Verdana"/>
                <w:spacing w:val="-2"/>
                <w:sz w:val="22"/>
                <w:szCs w:val="22"/>
              </w:rPr>
              <w:t>HR Administrator</w:t>
            </w:r>
            <w:r w:rsidR="003F1A96" w:rsidRPr="00FC4BE9">
              <w:rPr>
                <w:rFonts w:ascii="Verdana" w:hAnsi="Verdana"/>
                <w:spacing w:val="-2"/>
                <w:sz w:val="22"/>
                <w:szCs w:val="22"/>
              </w:rPr>
              <w:t xml:space="preserve"> </w:t>
            </w:r>
          </w:p>
        </w:tc>
      </w:tr>
      <w:tr w:rsidR="003F1A96" w:rsidRPr="00FC4BE9" w14:paraId="47460604" w14:textId="77777777" w:rsidTr="00D07201">
        <w:trPr>
          <w:cantSplit/>
        </w:trPr>
        <w:tc>
          <w:tcPr>
            <w:tcW w:w="1843" w:type="dxa"/>
          </w:tcPr>
          <w:p w14:paraId="672FB2DA" w14:textId="77777777" w:rsidR="003F1A96" w:rsidRPr="00FC4BE9" w:rsidRDefault="003F1A96" w:rsidP="00FC4BE9">
            <w:pPr>
              <w:rPr>
                <w:rFonts w:ascii="Verdana" w:hAnsi="Verdana"/>
                <w:b/>
                <w:sz w:val="22"/>
                <w:szCs w:val="22"/>
              </w:rPr>
            </w:pPr>
            <w:r w:rsidRPr="00FC4BE9">
              <w:rPr>
                <w:rFonts w:ascii="Verdana" w:hAnsi="Verdana"/>
                <w:b/>
                <w:sz w:val="22"/>
                <w:szCs w:val="22"/>
              </w:rPr>
              <w:t>Liaising with:</w:t>
            </w:r>
          </w:p>
        </w:tc>
        <w:tc>
          <w:tcPr>
            <w:tcW w:w="9185" w:type="dxa"/>
          </w:tcPr>
          <w:p w14:paraId="2BED3CE6" w14:textId="77777777" w:rsidR="003F1A96" w:rsidRPr="00764499" w:rsidRDefault="00764499" w:rsidP="00FC4BE9">
            <w:pPr>
              <w:pStyle w:val="Header"/>
              <w:rPr>
                <w:rFonts w:ascii="Verdana" w:hAnsi="Verdana"/>
                <w:spacing w:val="-2"/>
                <w:sz w:val="22"/>
                <w:szCs w:val="22"/>
              </w:rPr>
            </w:pPr>
            <w:r w:rsidRPr="00764499">
              <w:rPr>
                <w:rFonts w:ascii="Verdana" w:hAnsi="Verdana"/>
                <w:sz w:val="22"/>
                <w:szCs w:val="22"/>
              </w:rPr>
              <w:t>Headteacher, Deputies, SLMT, Governing Body,</w:t>
            </w:r>
            <w:r w:rsidR="00602ABE">
              <w:rPr>
                <w:rFonts w:ascii="Verdana" w:hAnsi="Verdana"/>
                <w:sz w:val="22"/>
                <w:szCs w:val="22"/>
              </w:rPr>
              <w:t xml:space="preserve"> School Staff</w:t>
            </w:r>
            <w:r w:rsidRPr="00764499">
              <w:rPr>
                <w:rFonts w:ascii="Verdana" w:hAnsi="Verdana"/>
                <w:sz w:val="22"/>
                <w:szCs w:val="22"/>
              </w:rPr>
              <w:t>, Parents/</w:t>
            </w:r>
            <w:proofErr w:type="spellStart"/>
            <w:r w:rsidRPr="00764499">
              <w:rPr>
                <w:rFonts w:ascii="Verdana" w:hAnsi="Verdana"/>
                <w:sz w:val="22"/>
                <w:szCs w:val="22"/>
              </w:rPr>
              <w:t>Carers</w:t>
            </w:r>
            <w:proofErr w:type="spellEnd"/>
            <w:r w:rsidRPr="00764499">
              <w:rPr>
                <w:rFonts w:ascii="Verdana" w:hAnsi="Verdana"/>
                <w:sz w:val="22"/>
                <w:szCs w:val="22"/>
              </w:rPr>
              <w:t>,</w:t>
            </w:r>
            <w:r w:rsidR="00602ABE">
              <w:rPr>
                <w:rFonts w:ascii="Verdana" w:hAnsi="Verdana"/>
                <w:sz w:val="22"/>
                <w:szCs w:val="22"/>
              </w:rPr>
              <w:t xml:space="preserve"> </w:t>
            </w:r>
            <w:r w:rsidRPr="00764499">
              <w:rPr>
                <w:rFonts w:ascii="Verdana" w:hAnsi="Verdana"/>
                <w:sz w:val="22"/>
                <w:szCs w:val="22"/>
              </w:rPr>
              <w:t xml:space="preserve">Union Representatives, </w:t>
            </w:r>
            <w:r w:rsidR="00602ABE">
              <w:rPr>
                <w:rFonts w:ascii="Verdana" w:hAnsi="Verdana"/>
                <w:sz w:val="22"/>
                <w:szCs w:val="22"/>
              </w:rPr>
              <w:t xml:space="preserve">Local Authority, </w:t>
            </w:r>
            <w:r w:rsidRPr="00764499">
              <w:rPr>
                <w:rFonts w:ascii="Verdana" w:hAnsi="Verdana"/>
                <w:sz w:val="22"/>
                <w:szCs w:val="22"/>
              </w:rPr>
              <w:t>Trust and Business Partners.</w:t>
            </w:r>
          </w:p>
        </w:tc>
      </w:tr>
      <w:tr w:rsidR="003F1A96" w:rsidRPr="00FC4BE9" w14:paraId="72BFF74F" w14:textId="77777777" w:rsidTr="00D07201">
        <w:trPr>
          <w:cantSplit/>
        </w:trPr>
        <w:tc>
          <w:tcPr>
            <w:tcW w:w="1843" w:type="dxa"/>
            <w:tcBorders>
              <w:bottom w:val="single" w:sz="4" w:space="0" w:color="auto"/>
            </w:tcBorders>
          </w:tcPr>
          <w:p w14:paraId="6461A5B6" w14:textId="77777777" w:rsidR="003F1A96" w:rsidRPr="00FC4BE9" w:rsidRDefault="003F1A96" w:rsidP="00FC4BE9">
            <w:pPr>
              <w:rPr>
                <w:rFonts w:ascii="Verdana" w:hAnsi="Verdana"/>
                <w:b/>
                <w:sz w:val="22"/>
                <w:szCs w:val="22"/>
              </w:rPr>
            </w:pPr>
            <w:r w:rsidRPr="00FC4BE9">
              <w:rPr>
                <w:rFonts w:ascii="Verdana" w:hAnsi="Verdana"/>
                <w:b/>
                <w:sz w:val="22"/>
                <w:szCs w:val="22"/>
              </w:rPr>
              <w:t>DBS Check</w:t>
            </w:r>
          </w:p>
        </w:tc>
        <w:tc>
          <w:tcPr>
            <w:tcW w:w="9185" w:type="dxa"/>
            <w:tcBorders>
              <w:bottom w:val="single" w:sz="4" w:space="0" w:color="auto"/>
            </w:tcBorders>
          </w:tcPr>
          <w:p w14:paraId="111F244A" w14:textId="77777777" w:rsidR="003F1A96" w:rsidRPr="00FC4BE9" w:rsidRDefault="003F1A96" w:rsidP="00FC4BE9">
            <w:pPr>
              <w:rPr>
                <w:rFonts w:ascii="Verdana" w:hAnsi="Verdana"/>
                <w:sz w:val="22"/>
                <w:szCs w:val="22"/>
              </w:rPr>
            </w:pPr>
            <w:r w:rsidRPr="00FC4BE9">
              <w:rPr>
                <w:rFonts w:ascii="Verdana" w:hAnsi="Verdana"/>
                <w:spacing w:val="-2"/>
                <w:sz w:val="22"/>
                <w:szCs w:val="22"/>
              </w:rPr>
              <w:t>Enhanced Level</w:t>
            </w:r>
          </w:p>
        </w:tc>
      </w:tr>
      <w:tr w:rsidR="003F1A96" w:rsidRPr="00FC4BE9" w14:paraId="3BA54A09" w14:textId="77777777" w:rsidTr="00D07201">
        <w:trPr>
          <w:cantSplit/>
        </w:trPr>
        <w:tc>
          <w:tcPr>
            <w:tcW w:w="1843" w:type="dxa"/>
            <w:tcBorders>
              <w:bottom w:val="single" w:sz="4" w:space="0" w:color="auto"/>
            </w:tcBorders>
          </w:tcPr>
          <w:p w14:paraId="497F7607" w14:textId="77777777" w:rsidR="003F1A96" w:rsidRPr="00FC4BE9" w:rsidRDefault="003F1A96" w:rsidP="00FC4BE9">
            <w:pPr>
              <w:rPr>
                <w:rFonts w:ascii="Verdana" w:hAnsi="Verdana"/>
                <w:b/>
                <w:sz w:val="22"/>
                <w:szCs w:val="22"/>
              </w:rPr>
            </w:pPr>
            <w:r w:rsidRPr="00FC4BE9">
              <w:rPr>
                <w:rFonts w:ascii="Verdana" w:hAnsi="Verdana"/>
                <w:b/>
                <w:sz w:val="22"/>
                <w:szCs w:val="22"/>
              </w:rPr>
              <w:t>Working Time</w:t>
            </w:r>
          </w:p>
        </w:tc>
        <w:tc>
          <w:tcPr>
            <w:tcW w:w="9185" w:type="dxa"/>
            <w:tcBorders>
              <w:bottom w:val="single" w:sz="4" w:space="0" w:color="auto"/>
            </w:tcBorders>
          </w:tcPr>
          <w:p w14:paraId="39DFCCC6" w14:textId="77777777" w:rsidR="00D977A8" w:rsidRDefault="00B21C11" w:rsidP="00B21C11">
            <w:pPr>
              <w:rPr>
                <w:rFonts w:ascii="Verdana" w:hAnsi="Verdana"/>
                <w:spacing w:val="-2"/>
                <w:sz w:val="22"/>
                <w:szCs w:val="22"/>
              </w:rPr>
            </w:pPr>
            <w:r>
              <w:rPr>
                <w:rFonts w:ascii="Verdana" w:hAnsi="Verdana"/>
                <w:spacing w:val="-2"/>
                <w:sz w:val="22"/>
                <w:szCs w:val="22"/>
              </w:rPr>
              <w:t xml:space="preserve">36 hours 40 minutes per week, Full Year. </w:t>
            </w:r>
          </w:p>
          <w:p w14:paraId="59BFA6CA" w14:textId="77777777" w:rsidR="00D977A8" w:rsidRDefault="00D977A8" w:rsidP="00B21C11">
            <w:pPr>
              <w:rPr>
                <w:rFonts w:ascii="Verdana" w:hAnsi="Verdana"/>
                <w:spacing w:val="-2"/>
                <w:sz w:val="22"/>
                <w:szCs w:val="22"/>
              </w:rPr>
            </w:pPr>
          </w:p>
          <w:p w14:paraId="286E6B93" w14:textId="77777777" w:rsidR="00B21C11" w:rsidRPr="00FC4BE9" w:rsidRDefault="00A27625" w:rsidP="00B21C11">
            <w:pPr>
              <w:rPr>
                <w:rFonts w:ascii="Verdana" w:hAnsi="Verdana"/>
                <w:spacing w:val="-2"/>
                <w:sz w:val="22"/>
                <w:szCs w:val="22"/>
              </w:rPr>
            </w:pPr>
            <w:r w:rsidRPr="00A27625">
              <w:rPr>
                <w:rFonts w:ascii="Verdana" w:hAnsi="Verdana"/>
                <w:spacing w:val="-2"/>
                <w:sz w:val="22"/>
                <w:szCs w:val="22"/>
              </w:rPr>
              <w:t>Please note that the post holder can only take annual leave during school holidays and not in term time.</w:t>
            </w:r>
          </w:p>
          <w:p w14:paraId="2F21B83A" w14:textId="77777777" w:rsidR="003F1A96" w:rsidRPr="00FC4BE9" w:rsidRDefault="003F1A96" w:rsidP="00FC4BE9">
            <w:pPr>
              <w:rPr>
                <w:rFonts w:ascii="Verdana" w:hAnsi="Verdana"/>
                <w:spacing w:val="-2"/>
                <w:sz w:val="22"/>
                <w:szCs w:val="22"/>
              </w:rPr>
            </w:pPr>
          </w:p>
        </w:tc>
      </w:tr>
      <w:tr w:rsidR="003F1A96" w:rsidRPr="00FC4BE9" w14:paraId="6E2E7F69" w14:textId="77777777" w:rsidTr="00D07201">
        <w:trPr>
          <w:cantSplit/>
        </w:trPr>
        <w:tc>
          <w:tcPr>
            <w:tcW w:w="1843" w:type="dxa"/>
            <w:tcBorders>
              <w:bottom w:val="single" w:sz="4" w:space="0" w:color="auto"/>
            </w:tcBorders>
          </w:tcPr>
          <w:p w14:paraId="4F160141" w14:textId="77777777" w:rsidR="003F1A96" w:rsidRPr="00FC4BE9" w:rsidRDefault="003F1A96" w:rsidP="00FC4BE9">
            <w:pPr>
              <w:rPr>
                <w:rFonts w:ascii="Verdana" w:hAnsi="Verdana"/>
                <w:b/>
                <w:sz w:val="22"/>
                <w:szCs w:val="22"/>
              </w:rPr>
            </w:pPr>
            <w:r w:rsidRPr="00FC4BE9">
              <w:rPr>
                <w:rFonts w:ascii="Verdana" w:hAnsi="Verdana"/>
                <w:b/>
                <w:sz w:val="22"/>
                <w:szCs w:val="22"/>
              </w:rPr>
              <w:t>Salary</w:t>
            </w:r>
          </w:p>
        </w:tc>
        <w:tc>
          <w:tcPr>
            <w:tcW w:w="9185" w:type="dxa"/>
            <w:tcBorders>
              <w:bottom w:val="single" w:sz="4" w:space="0" w:color="auto"/>
            </w:tcBorders>
          </w:tcPr>
          <w:p w14:paraId="1A3AE71E" w14:textId="77777777" w:rsidR="003F1A96" w:rsidRDefault="003F1A96" w:rsidP="00FC4BE9">
            <w:pPr>
              <w:rPr>
                <w:rFonts w:ascii="Verdana" w:hAnsi="Verdana"/>
                <w:spacing w:val="-2"/>
                <w:sz w:val="22"/>
                <w:szCs w:val="22"/>
              </w:rPr>
            </w:pPr>
            <w:r w:rsidRPr="00FC4BE9">
              <w:rPr>
                <w:rFonts w:ascii="Verdana" w:hAnsi="Verdana"/>
                <w:spacing w:val="-2"/>
                <w:sz w:val="22"/>
                <w:szCs w:val="22"/>
              </w:rPr>
              <w:t xml:space="preserve">TRS Support Staff NJC Pay Scale. Grade </w:t>
            </w:r>
            <w:r w:rsidR="00B009DB">
              <w:rPr>
                <w:rFonts w:ascii="Verdana" w:hAnsi="Verdana"/>
                <w:spacing w:val="-2"/>
                <w:sz w:val="22"/>
                <w:szCs w:val="22"/>
              </w:rPr>
              <w:t>7</w:t>
            </w:r>
            <w:r w:rsidRPr="00FC4BE9">
              <w:rPr>
                <w:rFonts w:ascii="Verdana" w:hAnsi="Verdana"/>
                <w:spacing w:val="-2"/>
                <w:sz w:val="22"/>
                <w:szCs w:val="22"/>
              </w:rPr>
              <w:t xml:space="preserve"> Point 2</w:t>
            </w:r>
            <w:r w:rsidR="00B21C11">
              <w:rPr>
                <w:rFonts w:ascii="Verdana" w:hAnsi="Verdana"/>
                <w:spacing w:val="-2"/>
                <w:sz w:val="22"/>
                <w:szCs w:val="22"/>
              </w:rPr>
              <w:t>8</w:t>
            </w:r>
            <w:r w:rsidRPr="00FC4BE9">
              <w:rPr>
                <w:rFonts w:ascii="Verdana" w:hAnsi="Verdana"/>
                <w:spacing w:val="-2"/>
                <w:sz w:val="22"/>
                <w:szCs w:val="22"/>
              </w:rPr>
              <w:t>-</w:t>
            </w:r>
            <w:r w:rsidR="00B21C11">
              <w:rPr>
                <w:rFonts w:ascii="Verdana" w:hAnsi="Verdana"/>
                <w:spacing w:val="-2"/>
                <w:sz w:val="22"/>
                <w:szCs w:val="22"/>
              </w:rPr>
              <w:t>32</w:t>
            </w:r>
            <w:r w:rsidR="00222FCD" w:rsidRPr="00FC4BE9">
              <w:rPr>
                <w:rFonts w:ascii="Verdana" w:hAnsi="Verdana"/>
                <w:spacing w:val="-2"/>
                <w:sz w:val="22"/>
                <w:szCs w:val="22"/>
              </w:rPr>
              <w:t xml:space="preserve"> (£</w:t>
            </w:r>
            <w:r w:rsidR="00B21C11">
              <w:rPr>
                <w:rFonts w:ascii="Verdana" w:hAnsi="Verdana"/>
                <w:spacing w:val="-2"/>
                <w:sz w:val="22"/>
                <w:szCs w:val="22"/>
              </w:rPr>
              <w:t>36,648</w:t>
            </w:r>
            <w:r w:rsidR="00222FCD" w:rsidRPr="00FC4BE9">
              <w:rPr>
                <w:rFonts w:ascii="Verdana" w:hAnsi="Verdana"/>
                <w:spacing w:val="-2"/>
                <w:sz w:val="22"/>
                <w:szCs w:val="22"/>
              </w:rPr>
              <w:t xml:space="preserve"> - £</w:t>
            </w:r>
            <w:r w:rsidR="00B21C11">
              <w:rPr>
                <w:rFonts w:ascii="Verdana" w:hAnsi="Verdana"/>
                <w:spacing w:val="-2"/>
                <w:sz w:val="22"/>
                <w:szCs w:val="22"/>
              </w:rPr>
              <w:t>40,221</w:t>
            </w:r>
            <w:r w:rsidR="00222FCD" w:rsidRPr="00FC4BE9">
              <w:rPr>
                <w:rFonts w:ascii="Verdana" w:hAnsi="Verdana"/>
                <w:spacing w:val="-2"/>
                <w:sz w:val="22"/>
                <w:szCs w:val="22"/>
              </w:rPr>
              <w:t>)</w:t>
            </w:r>
          </w:p>
          <w:p w14:paraId="60C12ED5" w14:textId="77777777" w:rsidR="00B21C11" w:rsidRPr="00FC4BE9" w:rsidRDefault="00B21C11" w:rsidP="00FC4BE9">
            <w:pPr>
              <w:rPr>
                <w:rFonts w:ascii="Verdana" w:hAnsi="Verdana"/>
                <w:spacing w:val="-2"/>
                <w:sz w:val="22"/>
                <w:szCs w:val="22"/>
              </w:rPr>
            </w:pPr>
          </w:p>
        </w:tc>
      </w:tr>
    </w:tbl>
    <w:p w14:paraId="08DADDC7" w14:textId="77777777" w:rsidR="003F1A96" w:rsidRPr="00FC4BE9" w:rsidRDefault="003F1A96" w:rsidP="00FC4BE9"/>
    <w:p w14:paraId="4F7ACDDE" w14:textId="77777777" w:rsidR="00521015" w:rsidRDefault="00521015" w:rsidP="00FC4BE9">
      <w:pPr>
        <w:spacing w:before="120" w:after="120"/>
        <w:jc w:val="center"/>
        <w:rPr>
          <w:rFonts w:ascii="Verdana" w:hAnsi="Verdana"/>
          <w:b/>
          <w:color w:val="FF0000"/>
          <w:sz w:val="24"/>
          <w:szCs w:val="24"/>
        </w:rPr>
      </w:pPr>
    </w:p>
    <w:p w14:paraId="3538AECB" w14:textId="77777777" w:rsidR="00521015" w:rsidRDefault="00521015" w:rsidP="00FC4BE9">
      <w:pPr>
        <w:spacing w:before="120" w:after="120"/>
        <w:jc w:val="center"/>
        <w:rPr>
          <w:rFonts w:ascii="Verdana" w:hAnsi="Verdana"/>
          <w:b/>
          <w:color w:val="FF0000"/>
          <w:sz w:val="24"/>
          <w:szCs w:val="24"/>
        </w:rPr>
      </w:pPr>
    </w:p>
    <w:p w14:paraId="5A965FDC" w14:textId="77777777" w:rsidR="00521015" w:rsidRDefault="00521015" w:rsidP="00FC4BE9">
      <w:pPr>
        <w:spacing w:before="120" w:after="120"/>
        <w:jc w:val="center"/>
        <w:rPr>
          <w:rFonts w:ascii="Verdana" w:hAnsi="Verdana"/>
          <w:b/>
          <w:color w:val="FF0000"/>
          <w:sz w:val="24"/>
          <w:szCs w:val="24"/>
        </w:rPr>
      </w:pPr>
    </w:p>
    <w:p w14:paraId="55E86B03" w14:textId="77777777" w:rsidR="00521015" w:rsidRDefault="00521015" w:rsidP="00FC4BE9">
      <w:pPr>
        <w:spacing w:before="120" w:after="120"/>
        <w:jc w:val="center"/>
        <w:rPr>
          <w:rFonts w:ascii="Verdana" w:hAnsi="Verdana"/>
          <w:b/>
          <w:color w:val="FF0000"/>
          <w:sz w:val="24"/>
          <w:szCs w:val="24"/>
        </w:rPr>
      </w:pPr>
    </w:p>
    <w:p w14:paraId="505E481A" w14:textId="77777777" w:rsidR="00521015" w:rsidRDefault="00521015" w:rsidP="00FC4BE9">
      <w:pPr>
        <w:spacing w:before="120" w:after="120"/>
        <w:jc w:val="center"/>
        <w:rPr>
          <w:rFonts w:ascii="Verdana" w:hAnsi="Verdana"/>
          <w:b/>
          <w:color w:val="FF0000"/>
          <w:sz w:val="24"/>
          <w:szCs w:val="24"/>
        </w:rPr>
      </w:pPr>
    </w:p>
    <w:p w14:paraId="4C00EA81" w14:textId="77777777" w:rsidR="00521015" w:rsidRDefault="00521015" w:rsidP="00FC4BE9">
      <w:pPr>
        <w:spacing w:before="120" w:after="120"/>
        <w:jc w:val="center"/>
        <w:rPr>
          <w:rFonts w:ascii="Verdana" w:hAnsi="Verdana"/>
          <w:b/>
          <w:color w:val="FF0000"/>
          <w:sz w:val="24"/>
          <w:szCs w:val="24"/>
        </w:rPr>
      </w:pPr>
    </w:p>
    <w:p w14:paraId="5A3147A1" w14:textId="77777777" w:rsidR="000D10DA" w:rsidRPr="00FC4BE9" w:rsidRDefault="002863E8" w:rsidP="00FC4BE9">
      <w:pPr>
        <w:spacing w:before="120" w:after="120"/>
        <w:jc w:val="center"/>
        <w:rPr>
          <w:rFonts w:ascii="Verdana" w:hAnsi="Verdana"/>
          <w:color w:val="FF0000"/>
          <w:sz w:val="24"/>
          <w:szCs w:val="24"/>
        </w:rPr>
      </w:pPr>
      <w:r>
        <w:rPr>
          <w:rFonts w:ascii="Verdana" w:hAnsi="Verdana"/>
          <w:b/>
          <w:color w:val="FF0000"/>
          <w:sz w:val="24"/>
          <w:szCs w:val="24"/>
        </w:rPr>
        <w:lastRenderedPageBreak/>
        <w:t>OPERATIONAL AND STATEGIC</w:t>
      </w:r>
      <w:r w:rsidR="000D10DA" w:rsidRPr="00FC4BE9">
        <w:rPr>
          <w:rFonts w:ascii="Verdana" w:hAnsi="Verdana"/>
          <w:b/>
          <w:color w:val="FF0000"/>
          <w:sz w:val="24"/>
          <w:szCs w:val="24"/>
        </w:rPr>
        <w:t xml:space="preserve"> DUTIES</w:t>
      </w:r>
    </w:p>
    <w:p w14:paraId="2F95D37D" w14:textId="77777777" w:rsidR="00305442" w:rsidRDefault="00305442" w:rsidP="00B21C11">
      <w:pPr>
        <w:numPr>
          <w:ilvl w:val="0"/>
          <w:numId w:val="4"/>
        </w:numPr>
        <w:rPr>
          <w:rFonts w:ascii="Verdana" w:hAnsi="Verdana"/>
          <w:sz w:val="22"/>
          <w:szCs w:val="22"/>
        </w:rPr>
      </w:pPr>
      <w:r>
        <w:rPr>
          <w:rFonts w:ascii="Verdana" w:hAnsi="Verdana"/>
          <w:sz w:val="22"/>
          <w:szCs w:val="22"/>
        </w:rPr>
        <w:t>Be the first point of contact for all HR queries</w:t>
      </w:r>
      <w:r w:rsidR="00D575BE">
        <w:rPr>
          <w:rFonts w:ascii="Verdana" w:hAnsi="Verdana"/>
          <w:sz w:val="22"/>
          <w:szCs w:val="22"/>
        </w:rPr>
        <w:t xml:space="preserve"> and people management strategies, resolving queries in a timely manner and focusing on a customer service approach</w:t>
      </w:r>
    </w:p>
    <w:p w14:paraId="21DF40BF" w14:textId="77777777" w:rsidR="00B21C11" w:rsidRPr="00F30B44" w:rsidRDefault="00B21C11" w:rsidP="00B21C11">
      <w:pPr>
        <w:numPr>
          <w:ilvl w:val="0"/>
          <w:numId w:val="4"/>
        </w:numPr>
        <w:rPr>
          <w:rFonts w:ascii="Verdana" w:hAnsi="Verdana"/>
          <w:sz w:val="22"/>
          <w:szCs w:val="22"/>
        </w:rPr>
      </w:pPr>
      <w:r w:rsidRPr="00F30B44">
        <w:rPr>
          <w:rFonts w:ascii="Verdana" w:hAnsi="Verdana"/>
          <w:sz w:val="22"/>
          <w:szCs w:val="22"/>
        </w:rPr>
        <w:t xml:space="preserve">To provide </w:t>
      </w:r>
      <w:r w:rsidR="00305442">
        <w:rPr>
          <w:rFonts w:ascii="Verdana" w:hAnsi="Verdana"/>
          <w:sz w:val="22"/>
          <w:szCs w:val="22"/>
        </w:rPr>
        <w:t>the Business Manager and Headteacher</w:t>
      </w:r>
      <w:r w:rsidRPr="00F30B44">
        <w:rPr>
          <w:rFonts w:ascii="Verdana" w:hAnsi="Verdana"/>
          <w:sz w:val="22"/>
          <w:szCs w:val="22"/>
        </w:rPr>
        <w:t xml:space="preserve"> with high quality advice and guidance on HR issues, school policies and procedures</w:t>
      </w:r>
    </w:p>
    <w:p w14:paraId="0CC3AD2A" w14:textId="77777777" w:rsidR="00B21C11" w:rsidRPr="00F30B44" w:rsidRDefault="00B21C11" w:rsidP="00B21C11">
      <w:pPr>
        <w:numPr>
          <w:ilvl w:val="0"/>
          <w:numId w:val="4"/>
        </w:numPr>
        <w:rPr>
          <w:rFonts w:ascii="Verdana" w:hAnsi="Verdana"/>
          <w:sz w:val="22"/>
          <w:szCs w:val="22"/>
        </w:rPr>
      </w:pPr>
      <w:r w:rsidRPr="00F30B44">
        <w:rPr>
          <w:rFonts w:ascii="Verdana" w:hAnsi="Verdana"/>
          <w:sz w:val="22"/>
          <w:szCs w:val="22"/>
        </w:rPr>
        <w:t>To research and implement the HR implications arising from school, local and national initiatives at the direction of the school leadership</w:t>
      </w:r>
    </w:p>
    <w:p w14:paraId="49D6EC90" w14:textId="77777777" w:rsidR="00B21C11" w:rsidRPr="00F30B44" w:rsidRDefault="00B21C11" w:rsidP="00B21C11">
      <w:pPr>
        <w:numPr>
          <w:ilvl w:val="0"/>
          <w:numId w:val="4"/>
        </w:numPr>
        <w:rPr>
          <w:rFonts w:ascii="Verdana" w:hAnsi="Verdana"/>
          <w:sz w:val="22"/>
          <w:szCs w:val="22"/>
        </w:rPr>
      </w:pPr>
      <w:r w:rsidRPr="00F30B44">
        <w:rPr>
          <w:rFonts w:ascii="Verdana" w:hAnsi="Verdana"/>
          <w:sz w:val="22"/>
          <w:szCs w:val="22"/>
        </w:rPr>
        <w:t>To provide advice and practical support in all aspects of people management including: conditions of service; contracts of employment; employment and education legislation; disciplinary matters; grievances; attendance management; capability; change management (including redundancy as applicable); pay policy and grading</w:t>
      </w:r>
    </w:p>
    <w:p w14:paraId="553E3504" w14:textId="77777777" w:rsidR="00B21C11" w:rsidRPr="00F30B44" w:rsidRDefault="00B21C11" w:rsidP="00B21C11">
      <w:pPr>
        <w:numPr>
          <w:ilvl w:val="0"/>
          <w:numId w:val="4"/>
        </w:numPr>
        <w:rPr>
          <w:rFonts w:ascii="Verdana" w:hAnsi="Verdana"/>
          <w:sz w:val="22"/>
          <w:szCs w:val="22"/>
        </w:rPr>
      </w:pPr>
      <w:r w:rsidRPr="00F30B44">
        <w:rPr>
          <w:rFonts w:ascii="Verdana" w:hAnsi="Verdana"/>
          <w:sz w:val="22"/>
          <w:szCs w:val="22"/>
        </w:rPr>
        <w:t xml:space="preserve">To review and develop school systems for the effective </w:t>
      </w:r>
      <w:r>
        <w:rPr>
          <w:rFonts w:ascii="Verdana" w:hAnsi="Verdana"/>
          <w:sz w:val="22"/>
          <w:szCs w:val="22"/>
        </w:rPr>
        <w:t>appraisal</w:t>
      </w:r>
      <w:r w:rsidRPr="00F30B44">
        <w:rPr>
          <w:rFonts w:ascii="Verdana" w:hAnsi="Verdana"/>
          <w:sz w:val="22"/>
          <w:szCs w:val="22"/>
        </w:rPr>
        <w:t xml:space="preserve"> of </w:t>
      </w:r>
      <w:r w:rsidR="00B36C3F">
        <w:rPr>
          <w:rFonts w:ascii="Verdana" w:hAnsi="Verdana"/>
          <w:sz w:val="22"/>
          <w:szCs w:val="22"/>
        </w:rPr>
        <w:t xml:space="preserve">all staff </w:t>
      </w:r>
      <w:r w:rsidRPr="00F30B44">
        <w:rPr>
          <w:rFonts w:ascii="Verdana" w:hAnsi="Verdana"/>
          <w:sz w:val="22"/>
          <w:szCs w:val="22"/>
        </w:rPr>
        <w:t xml:space="preserve">that are consistent, in accordance with </w:t>
      </w:r>
      <w:r>
        <w:rPr>
          <w:rFonts w:ascii="Verdana" w:hAnsi="Verdana"/>
          <w:sz w:val="22"/>
          <w:szCs w:val="22"/>
        </w:rPr>
        <w:t>appropriate r</w:t>
      </w:r>
      <w:r w:rsidRPr="00F30B44">
        <w:rPr>
          <w:rFonts w:ascii="Verdana" w:hAnsi="Verdana"/>
          <w:sz w:val="22"/>
          <w:szCs w:val="22"/>
        </w:rPr>
        <w:t>egulations, and support the strategic direction of the school</w:t>
      </w:r>
    </w:p>
    <w:p w14:paraId="4E84B916" w14:textId="77777777" w:rsidR="00B21C11" w:rsidRDefault="00B21C11" w:rsidP="00B21C11">
      <w:pPr>
        <w:pStyle w:val="z-TopofForm"/>
        <w:numPr>
          <w:ilvl w:val="0"/>
          <w:numId w:val="4"/>
        </w:numPr>
        <w:rPr>
          <w:rFonts w:ascii="Verdana" w:hAnsi="Verdana"/>
          <w:sz w:val="22"/>
          <w:szCs w:val="22"/>
        </w:rPr>
      </w:pPr>
      <w:r>
        <w:rPr>
          <w:rFonts w:ascii="Verdana" w:hAnsi="Verdana"/>
          <w:sz w:val="22"/>
          <w:szCs w:val="22"/>
        </w:rPr>
        <w:t>To liaise with professional bodies and unions, attending meetings in order to help maintain good employee relations.</w:t>
      </w:r>
    </w:p>
    <w:p w14:paraId="54BD6AA4" w14:textId="77777777" w:rsidR="002863E8" w:rsidRPr="00F30B44" w:rsidRDefault="002863E8" w:rsidP="002863E8">
      <w:pPr>
        <w:numPr>
          <w:ilvl w:val="0"/>
          <w:numId w:val="4"/>
        </w:numPr>
        <w:rPr>
          <w:rFonts w:ascii="Verdana" w:hAnsi="Verdana"/>
          <w:sz w:val="22"/>
          <w:szCs w:val="22"/>
        </w:rPr>
      </w:pPr>
      <w:r w:rsidRPr="00F30B44">
        <w:rPr>
          <w:rFonts w:ascii="Verdana" w:hAnsi="Verdana"/>
          <w:sz w:val="22"/>
          <w:szCs w:val="22"/>
        </w:rPr>
        <w:t>To support the school’s financial management in the provision of HR data and information as required</w:t>
      </w:r>
    </w:p>
    <w:p w14:paraId="01B0F3C4" w14:textId="77777777" w:rsidR="002863E8" w:rsidRPr="00F30B44" w:rsidRDefault="002863E8" w:rsidP="002863E8">
      <w:pPr>
        <w:numPr>
          <w:ilvl w:val="0"/>
          <w:numId w:val="4"/>
        </w:numPr>
        <w:rPr>
          <w:rFonts w:ascii="Verdana" w:hAnsi="Verdana"/>
          <w:sz w:val="22"/>
          <w:szCs w:val="22"/>
        </w:rPr>
      </w:pPr>
      <w:r w:rsidRPr="00F30B44">
        <w:rPr>
          <w:rFonts w:ascii="Verdana" w:hAnsi="Verdana"/>
          <w:sz w:val="22"/>
          <w:szCs w:val="22"/>
        </w:rPr>
        <w:t>To develop and deliver HR management training as required with business partners and also in accordance with any agreed service level agreements with other business partners</w:t>
      </w:r>
    </w:p>
    <w:p w14:paraId="7C84660A" w14:textId="77777777" w:rsidR="002863E8" w:rsidRPr="00F30B44" w:rsidRDefault="002863E8" w:rsidP="002863E8">
      <w:pPr>
        <w:numPr>
          <w:ilvl w:val="0"/>
          <w:numId w:val="4"/>
        </w:numPr>
        <w:rPr>
          <w:rFonts w:ascii="Verdana" w:hAnsi="Verdana"/>
          <w:sz w:val="22"/>
          <w:szCs w:val="22"/>
        </w:rPr>
      </w:pPr>
      <w:r w:rsidRPr="00F30B44">
        <w:rPr>
          <w:rFonts w:ascii="Verdana" w:hAnsi="Verdana"/>
          <w:sz w:val="22"/>
          <w:szCs w:val="22"/>
        </w:rPr>
        <w:t xml:space="preserve">To lead or participate in </w:t>
      </w:r>
      <w:r w:rsidR="00305442">
        <w:rPr>
          <w:rFonts w:ascii="Verdana" w:hAnsi="Verdana"/>
          <w:sz w:val="22"/>
          <w:szCs w:val="22"/>
        </w:rPr>
        <w:t>case work</w:t>
      </w:r>
      <w:r w:rsidRPr="00F30B44">
        <w:rPr>
          <w:rFonts w:ascii="Verdana" w:hAnsi="Verdana"/>
          <w:sz w:val="22"/>
          <w:szCs w:val="22"/>
        </w:rPr>
        <w:t xml:space="preserve"> </w:t>
      </w:r>
      <w:r w:rsidR="00305442">
        <w:rPr>
          <w:rFonts w:ascii="Verdana" w:hAnsi="Verdana"/>
          <w:sz w:val="22"/>
          <w:szCs w:val="22"/>
        </w:rPr>
        <w:t xml:space="preserve">with professionals as necessary. </w:t>
      </w:r>
    </w:p>
    <w:p w14:paraId="7E4B848B" w14:textId="77777777" w:rsidR="002863E8" w:rsidRPr="00F30B44" w:rsidRDefault="002863E8" w:rsidP="002863E8">
      <w:pPr>
        <w:numPr>
          <w:ilvl w:val="0"/>
          <w:numId w:val="4"/>
        </w:numPr>
        <w:rPr>
          <w:rFonts w:ascii="Verdana" w:hAnsi="Verdana"/>
          <w:sz w:val="22"/>
          <w:szCs w:val="22"/>
        </w:rPr>
      </w:pPr>
      <w:r w:rsidRPr="00F30B44">
        <w:rPr>
          <w:rFonts w:ascii="Verdana" w:hAnsi="Verdana"/>
          <w:sz w:val="22"/>
          <w:szCs w:val="22"/>
        </w:rPr>
        <w:t>To develop, implement and monitor any HR service level agreements with other agencies as determined by the school</w:t>
      </w:r>
    </w:p>
    <w:p w14:paraId="3228C374" w14:textId="77777777" w:rsidR="002863E8" w:rsidRPr="00F30B44" w:rsidRDefault="002863E8" w:rsidP="002863E8">
      <w:pPr>
        <w:numPr>
          <w:ilvl w:val="0"/>
          <w:numId w:val="4"/>
        </w:numPr>
        <w:rPr>
          <w:rFonts w:ascii="Verdana" w:hAnsi="Verdana"/>
          <w:sz w:val="22"/>
          <w:szCs w:val="22"/>
        </w:rPr>
      </w:pPr>
      <w:r w:rsidRPr="00F30B44">
        <w:rPr>
          <w:rFonts w:ascii="Verdana" w:hAnsi="Verdana"/>
          <w:sz w:val="22"/>
          <w:szCs w:val="22"/>
        </w:rPr>
        <w:t>To deliver an effective HR service in accordance with any agreed service level agreements with business partners/clients</w:t>
      </w:r>
    </w:p>
    <w:p w14:paraId="60DF15D3" w14:textId="77777777" w:rsidR="002863E8" w:rsidRDefault="002863E8" w:rsidP="002863E8">
      <w:pPr>
        <w:numPr>
          <w:ilvl w:val="0"/>
          <w:numId w:val="4"/>
        </w:numPr>
        <w:rPr>
          <w:rFonts w:ascii="Verdana" w:hAnsi="Verdana"/>
          <w:sz w:val="22"/>
          <w:szCs w:val="22"/>
        </w:rPr>
      </w:pPr>
      <w:r w:rsidRPr="00F30B44">
        <w:rPr>
          <w:rFonts w:ascii="Verdana" w:hAnsi="Verdana"/>
          <w:sz w:val="22"/>
          <w:szCs w:val="22"/>
        </w:rPr>
        <w:t>To actively promote the equalities and diversity policies of the school</w:t>
      </w:r>
    </w:p>
    <w:p w14:paraId="695533F0" w14:textId="77777777" w:rsidR="002863E8" w:rsidRPr="00521015" w:rsidRDefault="00F510B0" w:rsidP="002863E8">
      <w:pPr>
        <w:numPr>
          <w:ilvl w:val="0"/>
          <w:numId w:val="4"/>
        </w:numPr>
        <w:rPr>
          <w:rFonts w:ascii="Verdana" w:hAnsi="Verdana"/>
          <w:b/>
          <w:sz w:val="22"/>
          <w:szCs w:val="22"/>
        </w:rPr>
      </w:pPr>
      <w:r>
        <w:rPr>
          <w:rFonts w:ascii="Verdana" w:hAnsi="Verdana"/>
          <w:sz w:val="22"/>
          <w:szCs w:val="22"/>
        </w:rPr>
        <w:t>To write, develop and review HR and whole school policies and procedures</w:t>
      </w:r>
      <w:r w:rsidR="00305442">
        <w:rPr>
          <w:rFonts w:ascii="Verdana" w:hAnsi="Verdana"/>
          <w:sz w:val="22"/>
          <w:szCs w:val="22"/>
        </w:rPr>
        <w:t xml:space="preserve"> in liaison with the LA/Trust</w:t>
      </w:r>
      <w:r w:rsidR="00521015">
        <w:rPr>
          <w:rFonts w:ascii="Verdana" w:hAnsi="Verdana"/>
          <w:sz w:val="22"/>
          <w:szCs w:val="22"/>
        </w:rPr>
        <w:t>.</w:t>
      </w:r>
    </w:p>
    <w:p w14:paraId="04B67ACC" w14:textId="77777777" w:rsidR="002863E8" w:rsidRDefault="002863E8" w:rsidP="002863E8">
      <w:pPr>
        <w:spacing w:before="120" w:after="120"/>
        <w:jc w:val="center"/>
        <w:rPr>
          <w:rFonts w:ascii="Verdana" w:hAnsi="Verdana"/>
          <w:b/>
          <w:color w:val="FF0000"/>
          <w:sz w:val="24"/>
          <w:szCs w:val="24"/>
        </w:rPr>
      </w:pPr>
      <w:r>
        <w:rPr>
          <w:rFonts w:ascii="Verdana" w:hAnsi="Verdana"/>
          <w:b/>
          <w:color w:val="FF0000"/>
          <w:sz w:val="24"/>
          <w:szCs w:val="24"/>
        </w:rPr>
        <w:t>STAFFING</w:t>
      </w:r>
    </w:p>
    <w:p w14:paraId="67919A35" w14:textId="77777777" w:rsidR="002863E8" w:rsidRPr="00E70788" w:rsidRDefault="002863E8" w:rsidP="002863E8">
      <w:pPr>
        <w:numPr>
          <w:ilvl w:val="0"/>
          <w:numId w:val="4"/>
        </w:numPr>
        <w:rPr>
          <w:rFonts w:ascii="Verdana" w:hAnsi="Verdana"/>
          <w:sz w:val="22"/>
          <w:szCs w:val="22"/>
        </w:rPr>
      </w:pPr>
      <w:r w:rsidRPr="00E70788">
        <w:rPr>
          <w:rFonts w:ascii="Verdana" w:hAnsi="Verdana"/>
          <w:sz w:val="22"/>
          <w:szCs w:val="22"/>
        </w:rPr>
        <w:t>To undertake professional development to maintain an up-to-date knowledge of HR issues and other Management Information Systems used by the school</w:t>
      </w:r>
    </w:p>
    <w:p w14:paraId="57D5C2A3" w14:textId="77777777" w:rsidR="002863E8" w:rsidRPr="00E70788" w:rsidRDefault="002863E8" w:rsidP="002863E8">
      <w:pPr>
        <w:numPr>
          <w:ilvl w:val="0"/>
          <w:numId w:val="4"/>
        </w:numPr>
        <w:rPr>
          <w:rFonts w:ascii="Verdana" w:hAnsi="Verdana"/>
          <w:sz w:val="22"/>
          <w:szCs w:val="22"/>
        </w:rPr>
      </w:pPr>
      <w:r w:rsidRPr="00E70788">
        <w:rPr>
          <w:rFonts w:ascii="Verdana" w:hAnsi="Verdana"/>
          <w:sz w:val="22"/>
          <w:szCs w:val="22"/>
        </w:rPr>
        <w:t>To take part in the school’s staff development programme by participating in arrangements for further training and professional development</w:t>
      </w:r>
    </w:p>
    <w:p w14:paraId="3E98C9D2" w14:textId="77777777" w:rsidR="002863E8" w:rsidRPr="00E70788" w:rsidRDefault="002863E8" w:rsidP="002863E8">
      <w:pPr>
        <w:numPr>
          <w:ilvl w:val="0"/>
          <w:numId w:val="4"/>
        </w:numPr>
        <w:rPr>
          <w:rFonts w:ascii="Verdana" w:hAnsi="Verdana"/>
          <w:sz w:val="22"/>
          <w:szCs w:val="22"/>
        </w:rPr>
      </w:pPr>
      <w:r w:rsidRPr="00E70788">
        <w:rPr>
          <w:rFonts w:ascii="Verdana" w:hAnsi="Verdana"/>
          <w:sz w:val="22"/>
          <w:szCs w:val="22"/>
        </w:rPr>
        <w:t xml:space="preserve">To work as a member of </w:t>
      </w:r>
      <w:r>
        <w:rPr>
          <w:rFonts w:ascii="Verdana" w:hAnsi="Verdana"/>
          <w:sz w:val="22"/>
          <w:szCs w:val="22"/>
        </w:rPr>
        <w:t>project teams where appropriate</w:t>
      </w:r>
      <w:r w:rsidRPr="00E70788">
        <w:rPr>
          <w:rFonts w:ascii="Verdana" w:hAnsi="Verdana"/>
          <w:sz w:val="22"/>
          <w:szCs w:val="22"/>
        </w:rPr>
        <w:t xml:space="preserve"> and contribute positively to effective working relations within the school</w:t>
      </w:r>
    </w:p>
    <w:p w14:paraId="068358A1" w14:textId="77777777" w:rsidR="002863E8" w:rsidRDefault="002863E8" w:rsidP="002863E8">
      <w:pPr>
        <w:numPr>
          <w:ilvl w:val="0"/>
          <w:numId w:val="4"/>
        </w:numPr>
        <w:rPr>
          <w:rFonts w:ascii="Verdana" w:hAnsi="Verdana"/>
          <w:sz w:val="22"/>
          <w:szCs w:val="22"/>
        </w:rPr>
      </w:pPr>
      <w:r w:rsidRPr="00E70788">
        <w:rPr>
          <w:rFonts w:ascii="Verdana" w:hAnsi="Verdana"/>
          <w:sz w:val="22"/>
          <w:szCs w:val="22"/>
        </w:rPr>
        <w:t>To be responsible for providing support and advice to all staff in matters relating to conditions of service and employment</w:t>
      </w:r>
    </w:p>
    <w:p w14:paraId="77EBDC12" w14:textId="77777777" w:rsidR="002863E8" w:rsidRDefault="002863E8" w:rsidP="002863E8">
      <w:pPr>
        <w:numPr>
          <w:ilvl w:val="0"/>
          <w:numId w:val="4"/>
        </w:numPr>
        <w:rPr>
          <w:rFonts w:ascii="Verdana" w:hAnsi="Verdana"/>
          <w:sz w:val="22"/>
          <w:szCs w:val="22"/>
        </w:rPr>
      </w:pPr>
      <w:r>
        <w:rPr>
          <w:rFonts w:ascii="Verdana" w:hAnsi="Verdana"/>
          <w:sz w:val="22"/>
          <w:szCs w:val="22"/>
        </w:rPr>
        <w:t xml:space="preserve">To ensure all </w:t>
      </w:r>
      <w:r w:rsidR="00521015">
        <w:rPr>
          <w:rFonts w:ascii="Verdana" w:hAnsi="Verdana"/>
          <w:sz w:val="22"/>
          <w:szCs w:val="22"/>
        </w:rPr>
        <w:t>j</w:t>
      </w:r>
      <w:r>
        <w:rPr>
          <w:rFonts w:ascii="Verdana" w:hAnsi="Verdana"/>
          <w:sz w:val="22"/>
          <w:szCs w:val="22"/>
        </w:rPr>
        <w:t xml:space="preserve">ob </w:t>
      </w:r>
      <w:r w:rsidR="00521015">
        <w:rPr>
          <w:rFonts w:ascii="Verdana" w:hAnsi="Verdana"/>
          <w:sz w:val="22"/>
          <w:szCs w:val="22"/>
        </w:rPr>
        <w:t>d</w:t>
      </w:r>
      <w:r>
        <w:rPr>
          <w:rFonts w:ascii="Verdana" w:hAnsi="Verdana"/>
          <w:sz w:val="22"/>
          <w:szCs w:val="22"/>
        </w:rPr>
        <w:t>escriptions are in place, maintained and are up-to-date</w:t>
      </w:r>
    </w:p>
    <w:p w14:paraId="2E669899" w14:textId="77777777" w:rsidR="002863E8" w:rsidRDefault="002863E8" w:rsidP="002863E8">
      <w:pPr>
        <w:numPr>
          <w:ilvl w:val="0"/>
          <w:numId w:val="4"/>
        </w:numPr>
        <w:rPr>
          <w:rFonts w:ascii="Verdana" w:hAnsi="Verdana"/>
          <w:sz w:val="22"/>
          <w:szCs w:val="22"/>
        </w:rPr>
      </w:pPr>
      <w:r>
        <w:rPr>
          <w:rFonts w:ascii="Verdana" w:hAnsi="Verdana"/>
          <w:sz w:val="22"/>
          <w:szCs w:val="22"/>
        </w:rPr>
        <w:t>To ensure that line managers are trained and competent in their responsibilities, including setting objectives, conducting interim reviews and end of year appraisals, and managing concerns about performance</w:t>
      </w:r>
    </w:p>
    <w:p w14:paraId="30F8FB60" w14:textId="77777777" w:rsidR="002863E8" w:rsidRDefault="002863E8" w:rsidP="002863E8">
      <w:pPr>
        <w:pStyle w:val="ListParagraph"/>
        <w:numPr>
          <w:ilvl w:val="0"/>
          <w:numId w:val="4"/>
        </w:numPr>
        <w:rPr>
          <w:rFonts w:ascii="Verdana" w:hAnsi="Verdana"/>
        </w:rPr>
      </w:pPr>
      <w:r w:rsidRPr="002863E8">
        <w:rPr>
          <w:rFonts w:ascii="Verdana" w:hAnsi="Verdana"/>
        </w:rPr>
        <w:t xml:space="preserve">Collate information for Annual Appraisal and present this to the </w:t>
      </w:r>
      <w:r>
        <w:rPr>
          <w:rFonts w:ascii="Verdana" w:hAnsi="Verdana"/>
        </w:rPr>
        <w:t>Headteacher</w:t>
      </w:r>
    </w:p>
    <w:p w14:paraId="5AD06AE3" w14:textId="77777777" w:rsidR="002863E8" w:rsidRDefault="002863E8" w:rsidP="002863E8">
      <w:pPr>
        <w:pStyle w:val="ListParagraph"/>
        <w:numPr>
          <w:ilvl w:val="0"/>
          <w:numId w:val="4"/>
        </w:numPr>
        <w:rPr>
          <w:rFonts w:ascii="Verdana" w:hAnsi="Verdana"/>
        </w:rPr>
      </w:pPr>
      <w:r w:rsidRPr="002863E8">
        <w:rPr>
          <w:rFonts w:ascii="Verdana" w:hAnsi="Verdana"/>
        </w:rPr>
        <w:t>To administer and assess Support Staff regrading applications and new post gradings</w:t>
      </w:r>
    </w:p>
    <w:p w14:paraId="08A17E94" w14:textId="77777777" w:rsidR="002863E8" w:rsidRDefault="002863E8" w:rsidP="002863E8">
      <w:pPr>
        <w:pStyle w:val="ListParagraph"/>
        <w:numPr>
          <w:ilvl w:val="0"/>
          <w:numId w:val="4"/>
        </w:numPr>
        <w:rPr>
          <w:rFonts w:ascii="Verdana" w:hAnsi="Verdana"/>
        </w:rPr>
      </w:pPr>
      <w:r w:rsidRPr="002863E8">
        <w:rPr>
          <w:rFonts w:ascii="Verdana" w:hAnsi="Verdana"/>
        </w:rPr>
        <w:t>To advise SLMT identified as Investigating Officers for disciplinary investigations</w:t>
      </w:r>
    </w:p>
    <w:p w14:paraId="3681ADC3" w14:textId="77777777" w:rsidR="002863E8" w:rsidRPr="00521015" w:rsidRDefault="002863E8" w:rsidP="00521015">
      <w:pPr>
        <w:pStyle w:val="ListParagraph"/>
        <w:numPr>
          <w:ilvl w:val="0"/>
          <w:numId w:val="4"/>
        </w:numPr>
        <w:rPr>
          <w:rFonts w:ascii="Verdana" w:hAnsi="Verdana"/>
        </w:rPr>
      </w:pPr>
      <w:r w:rsidRPr="002863E8">
        <w:rPr>
          <w:rFonts w:ascii="Verdana" w:hAnsi="Verdana"/>
        </w:rPr>
        <w:t xml:space="preserve">To support and advise the </w:t>
      </w:r>
      <w:r w:rsidR="00521015">
        <w:rPr>
          <w:rFonts w:ascii="Verdana" w:hAnsi="Verdana"/>
        </w:rPr>
        <w:t xml:space="preserve">Business Manager, </w:t>
      </w:r>
      <w:r w:rsidRPr="002863E8">
        <w:rPr>
          <w:rFonts w:ascii="Verdana" w:hAnsi="Verdana"/>
        </w:rPr>
        <w:t>Headteacher and Governing Body throughout the disciplinary proces</w:t>
      </w:r>
      <w:r w:rsidR="00521015">
        <w:rPr>
          <w:rFonts w:ascii="Verdana" w:hAnsi="Verdana"/>
        </w:rPr>
        <w:t>s.</w:t>
      </w:r>
    </w:p>
    <w:p w14:paraId="27F3DBF2" w14:textId="77777777" w:rsidR="002863E8" w:rsidRDefault="002863E8" w:rsidP="002863E8">
      <w:pPr>
        <w:spacing w:before="120" w:after="120"/>
        <w:jc w:val="center"/>
        <w:rPr>
          <w:rFonts w:ascii="Verdana" w:hAnsi="Verdana"/>
          <w:b/>
          <w:color w:val="FF0000"/>
          <w:sz w:val="24"/>
          <w:szCs w:val="24"/>
        </w:rPr>
      </w:pPr>
      <w:r>
        <w:rPr>
          <w:rFonts w:ascii="Verdana" w:hAnsi="Verdana"/>
          <w:b/>
          <w:color w:val="FF0000"/>
          <w:sz w:val="24"/>
          <w:szCs w:val="24"/>
        </w:rPr>
        <w:lastRenderedPageBreak/>
        <w:t xml:space="preserve">RECRUITMENT </w:t>
      </w:r>
    </w:p>
    <w:p w14:paraId="51499F0A" w14:textId="77777777" w:rsidR="002863E8" w:rsidRPr="00521015" w:rsidRDefault="002863E8" w:rsidP="00521015">
      <w:pPr>
        <w:pStyle w:val="z-TopofForm"/>
        <w:numPr>
          <w:ilvl w:val="0"/>
          <w:numId w:val="4"/>
        </w:numPr>
        <w:rPr>
          <w:rFonts w:ascii="Verdana" w:hAnsi="Verdana"/>
          <w:sz w:val="22"/>
          <w:szCs w:val="22"/>
        </w:rPr>
      </w:pPr>
      <w:r w:rsidRPr="00521015">
        <w:rPr>
          <w:rFonts w:ascii="Verdana" w:hAnsi="Verdana"/>
          <w:sz w:val="22"/>
          <w:szCs w:val="22"/>
        </w:rPr>
        <w:t xml:space="preserve">To manage the </w:t>
      </w:r>
      <w:r w:rsidR="00521015">
        <w:rPr>
          <w:rFonts w:ascii="Verdana" w:hAnsi="Verdana"/>
          <w:sz w:val="22"/>
          <w:szCs w:val="22"/>
        </w:rPr>
        <w:t xml:space="preserve">administration of the </w:t>
      </w:r>
      <w:r w:rsidRPr="00521015">
        <w:rPr>
          <w:rFonts w:ascii="Verdana" w:hAnsi="Verdana"/>
          <w:sz w:val="22"/>
          <w:szCs w:val="22"/>
        </w:rPr>
        <w:t>recruitment</w:t>
      </w:r>
      <w:r w:rsidR="00521015">
        <w:rPr>
          <w:rFonts w:ascii="Verdana" w:hAnsi="Verdana"/>
          <w:sz w:val="22"/>
          <w:szCs w:val="22"/>
        </w:rPr>
        <w:t xml:space="preserve"> systems</w:t>
      </w:r>
      <w:r w:rsidRPr="00521015">
        <w:rPr>
          <w:rFonts w:ascii="Verdana" w:hAnsi="Verdana"/>
          <w:sz w:val="22"/>
          <w:szCs w:val="22"/>
        </w:rPr>
        <w:t xml:space="preserve"> </w:t>
      </w:r>
    </w:p>
    <w:p w14:paraId="10673174" w14:textId="77777777" w:rsidR="002863E8" w:rsidRDefault="002863E8" w:rsidP="00F510B0">
      <w:pPr>
        <w:pStyle w:val="z-TopofForm"/>
        <w:numPr>
          <w:ilvl w:val="0"/>
          <w:numId w:val="4"/>
        </w:numPr>
        <w:rPr>
          <w:rFonts w:ascii="Verdana" w:hAnsi="Verdana"/>
          <w:sz w:val="22"/>
          <w:szCs w:val="22"/>
        </w:rPr>
      </w:pPr>
      <w:r>
        <w:rPr>
          <w:rFonts w:ascii="Verdana" w:hAnsi="Verdana"/>
          <w:sz w:val="22"/>
          <w:szCs w:val="22"/>
        </w:rPr>
        <w:t>To prepare all recruitment materials following consultation with relevant staff</w:t>
      </w:r>
      <w:r w:rsidR="00521015">
        <w:rPr>
          <w:rFonts w:ascii="Verdana" w:hAnsi="Verdana"/>
          <w:sz w:val="22"/>
          <w:szCs w:val="22"/>
        </w:rPr>
        <w:t xml:space="preserve"> and advertise staff vacancies </w:t>
      </w:r>
    </w:p>
    <w:p w14:paraId="61E0FB6A" w14:textId="77777777" w:rsidR="002863E8" w:rsidRPr="00F30B44" w:rsidRDefault="002863E8" w:rsidP="00F510B0">
      <w:pPr>
        <w:pStyle w:val="z-TopofForm"/>
        <w:numPr>
          <w:ilvl w:val="0"/>
          <w:numId w:val="4"/>
        </w:numPr>
        <w:rPr>
          <w:rFonts w:ascii="Verdana" w:hAnsi="Verdana"/>
          <w:sz w:val="22"/>
          <w:szCs w:val="22"/>
        </w:rPr>
      </w:pPr>
      <w:r>
        <w:rPr>
          <w:rFonts w:ascii="Verdana" w:hAnsi="Verdana"/>
          <w:sz w:val="22"/>
          <w:szCs w:val="22"/>
        </w:rPr>
        <w:t>To co-ordinate advertising, shortlisting, draft interview questions and preparation of other recruitment tasks</w:t>
      </w:r>
    </w:p>
    <w:p w14:paraId="0F1A0E44" w14:textId="77777777" w:rsidR="002863E8" w:rsidRDefault="002863E8" w:rsidP="00F510B0">
      <w:pPr>
        <w:pStyle w:val="z-TopofForm"/>
        <w:numPr>
          <w:ilvl w:val="0"/>
          <w:numId w:val="4"/>
        </w:numPr>
        <w:rPr>
          <w:rFonts w:ascii="Verdana" w:hAnsi="Verdana"/>
          <w:sz w:val="22"/>
          <w:szCs w:val="22"/>
        </w:rPr>
      </w:pPr>
      <w:r w:rsidRPr="00F30B44">
        <w:rPr>
          <w:rFonts w:ascii="Verdana" w:hAnsi="Verdana"/>
          <w:sz w:val="22"/>
          <w:szCs w:val="22"/>
        </w:rPr>
        <w:t>To ensure that the school meets all safeguarding requirements and excels in its good practice in the appointment and employment of staff in line with DfE guidelines</w:t>
      </w:r>
    </w:p>
    <w:p w14:paraId="75A20ABC" w14:textId="77777777" w:rsidR="00BF46C3" w:rsidRPr="00F510B0" w:rsidRDefault="00BF46C3" w:rsidP="00F510B0">
      <w:pPr>
        <w:pStyle w:val="z-TopofForm"/>
        <w:numPr>
          <w:ilvl w:val="0"/>
          <w:numId w:val="4"/>
        </w:numPr>
        <w:rPr>
          <w:rFonts w:ascii="Verdana" w:hAnsi="Verdana"/>
          <w:sz w:val="22"/>
          <w:szCs w:val="22"/>
        </w:rPr>
      </w:pPr>
      <w:r w:rsidRPr="00BF46C3">
        <w:rPr>
          <w:rFonts w:ascii="Verdana" w:hAnsi="Verdana"/>
          <w:sz w:val="22"/>
          <w:szCs w:val="22"/>
        </w:rPr>
        <w:t>To liaise with the Headteacher’s PA</w:t>
      </w:r>
      <w:r w:rsidR="00521015">
        <w:rPr>
          <w:rFonts w:ascii="Verdana" w:hAnsi="Verdana"/>
          <w:sz w:val="22"/>
          <w:szCs w:val="22"/>
        </w:rPr>
        <w:t>/HR Administrator</w:t>
      </w:r>
      <w:r w:rsidRPr="00BF46C3">
        <w:rPr>
          <w:rFonts w:ascii="Verdana" w:hAnsi="Verdana"/>
          <w:sz w:val="22"/>
          <w:szCs w:val="22"/>
        </w:rPr>
        <w:t xml:space="preserve"> to ensure all payroll decisions are notified to the Payroll provider.</w:t>
      </w:r>
    </w:p>
    <w:p w14:paraId="6482CBCD" w14:textId="77777777" w:rsidR="000D10DA" w:rsidRDefault="000D10DA" w:rsidP="00FC4BE9">
      <w:pPr>
        <w:pStyle w:val="z-TopofForm"/>
        <w:ind w:left="360"/>
        <w:rPr>
          <w:rFonts w:ascii="Verdana" w:hAnsi="Verdana"/>
          <w:sz w:val="22"/>
          <w:szCs w:val="22"/>
        </w:rPr>
      </w:pPr>
    </w:p>
    <w:p w14:paraId="08D15AE8" w14:textId="77777777" w:rsidR="00F510B0" w:rsidRDefault="00F510B0" w:rsidP="00F510B0">
      <w:pPr>
        <w:spacing w:before="120" w:after="120"/>
        <w:jc w:val="center"/>
        <w:rPr>
          <w:rFonts w:ascii="Verdana" w:hAnsi="Verdana"/>
          <w:sz w:val="22"/>
          <w:szCs w:val="22"/>
        </w:rPr>
      </w:pPr>
      <w:r>
        <w:rPr>
          <w:rFonts w:ascii="Verdana" w:hAnsi="Verdana"/>
          <w:b/>
          <w:color w:val="FF0000"/>
          <w:sz w:val="24"/>
          <w:szCs w:val="24"/>
        </w:rPr>
        <w:t xml:space="preserve">ATTENDANCE MANAGEMENT </w:t>
      </w:r>
    </w:p>
    <w:p w14:paraId="62992B2E" w14:textId="77777777" w:rsidR="00F510B0" w:rsidRDefault="00F510B0" w:rsidP="00521015">
      <w:pPr>
        <w:pStyle w:val="z-TopofForm"/>
        <w:numPr>
          <w:ilvl w:val="0"/>
          <w:numId w:val="4"/>
        </w:numPr>
        <w:rPr>
          <w:rFonts w:ascii="Verdana" w:hAnsi="Verdana"/>
          <w:sz w:val="22"/>
          <w:szCs w:val="22"/>
        </w:rPr>
      </w:pPr>
      <w:r>
        <w:rPr>
          <w:rFonts w:ascii="Verdana" w:hAnsi="Verdana"/>
          <w:sz w:val="22"/>
          <w:szCs w:val="22"/>
        </w:rPr>
        <w:t>To maintain an absent management process in line with school policy</w:t>
      </w:r>
    </w:p>
    <w:p w14:paraId="291A66B1" w14:textId="77777777" w:rsidR="00F510B0" w:rsidRDefault="00F510B0" w:rsidP="00521015">
      <w:pPr>
        <w:pStyle w:val="z-TopofForm"/>
        <w:numPr>
          <w:ilvl w:val="0"/>
          <w:numId w:val="4"/>
        </w:numPr>
        <w:rPr>
          <w:rFonts w:ascii="Verdana" w:hAnsi="Verdana"/>
          <w:sz w:val="22"/>
          <w:szCs w:val="22"/>
        </w:rPr>
      </w:pPr>
      <w:r>
        <w:rPr>
          <w:rFonts w:ascii="Verdana" w:hAnsi="Verdana"/>
          <w:sz w:val="22"/>
          <w:szCs w:val="22"/>
        </w:rPr>
        <w:t xml:space="preserve">To maintain accurate records of staff attendance and monitor requests for any other absence. </w:t>
      </w:r>
    </w:p>
    <w:p w14:paraId="74E26C1D" w14:textId="77777777" w:rsidR="00F510B0" w:rsidRDefault="00F510B0" w:rsidP="00521015">
      <w:pPr>
        <w:pStyle w:val="z-TopofForm"/>
        <w:numPr>
          <w:ilvl w:val="0"/>
          <w:numId w:val="4"/>
        </w:numPr>
        <w:rPr>
          <w:rFonts w:ascii="Verdana" w:hAnsi="Verdana"/>
          <w:sz w:val="22"/>
          <w:szCs w:val="22"/>
        </w:rPr>
      </w:pPr>
      <w:r>
        <w:rPr>
          <w:rFonts w:ascii="Verdana" w:hAnsi="Verdana"/>
          <w:sz w:val="22"/>
          <w:szCs w:val="22"/>
        </w:rPr>
        <w:t>To ensure that employees and line managers are familiar with absence procedures and requirements, including certification</w:t>
      </w:r>
    </w:p>
    <w:p w14:paraId="2D5A903E" w14:textId="77777777" w:rsidR="00F510B0" w:rsidRDefault="00F510B0" w:rsidP="00521015">
      <w:pPr>
        <w:pStyle w:val="z-TopofForm"/>
        <w:numPr>
          <w:ilvl w:val="0"/>
          <w:numId w:val="4"/>
        </w:numPr>
        <w:rPr>
          <w:rFonts w:ascii="Verdana" w:hAnsi="Verdana"/>
          <w:sz w:val="22"/>
          <w:szCs w:val="22"/>
        </w:rPr>
      </w:pPr>
      <w:r w:rsidRPr="00F30B44">
        <w:rPr>
          <w:rFonts w:ascii="Verdana" w:hAnsi="Verdana"/>
          <w:sz w:val="22"/>
          <w:szCs w:val="22"/>
        </w:rPr>
        <w:t>To manage</w:t>
      </w:r>
      <w:r w:rsidR="003B7698">
        <w:rPr>
          <w:rFonts w:ascii="Verdana" w:hAnsi="Verdana"/>
          <w:sz w:val="22"/>
          <w:szCs w:val="22"/>
        </w:rPr>
        <w:t xml:space="preserve"> and coordinate</w:t>
      </w:r>
      <w:r w:rsidRPr="00F30B44">
        <w:rPr>
          <w:rFonts w:ascii="Verdana" w:hAnsi="Verdana"/>
          <w:sz w:val="22"/>
          <w:szCs w:val="22"/>
        </w:rPr>
        <w:t xml:space="preserve"> return to work interviews with staff</w:t>
      </w:r>
      <w:r>
        <w:rPr>
          <w:rFonts w:ascii="Verdana" w:hAnsi="Verdana"/>
          <w:sz w:val="22"/>
          <w:szCs w:val="22"/>
        </w:rPr>
        <w:t xml:space="preserve"> and determine phased returns and adjustments</w:t>
      </w:r>
    </w:p>
    <w:p w14:paraId="065C702C" w14:textId="77777777" w:rsidR="00F510B0" w:rsidRPr="00F510B0" w:rsidRDefault="00F510B0" w:rsidP="00521015">
      <w:pPr>
        <w:pStyle w:val="z-TopofForm"/>
        <w:numPr>
          <w:ilvl w:val="0"/>
          <w:numId w:val="4"/>
        </w:numPr>
        <w:rPr>
          <w:rFonts w:ascii="Verdana" w:hAnsi="Verdana"/>
          <w:sz w:val="22"/>
          <w:szCs w:val="22"/>
        </w:rPr>
      </w:pPr>
      <w:r>
        <w:rPr>
          <w:rFonts w:ascii="Verdana" w:hAnsi="Verdana"/>
          <w:sz w:val="22"/>
          <w:szCs w:val="22"/>
        </w:rPr>
        <w:t>To undertake health and attendance reviews</w:t>
      </w:r>
    </w:p>
    <w:p w14:paraId="2347ECB4" w14:textId="77777777" w:rsidR="00F510B0" w:rsidRDefault="00F510B0" w:rsidP="00521015">
      <w:pPr>
        <w:pStyle w:val="z-TopofForm"/>
        <w:numPr>
          <w:ilvl w:val="0"/>
          <w:numId w:val="4"/>
        </w:numPr>
        <w:rPr>
          <w:rFonts w:ascii="Verdana" w:hAnsi="Verdana"/>
          <w:sz w:val="22"/>
          <w:szCs w:val="22"/>
        </w:rPr>
      </w:pPr>
      <w:r>
        <w:rPr>
          <w:rFonts w:ascii="Verdana" w:hAnsi="Verdana"/>
          <w:sz w:val="22"/>
          <w:szCs w:val="22"/>
        </w:rPr>
        <w:t>To s</w:t>
      </w:r>
      <w:r w:rsidRPr="00853D46">
        <w:rPr>
          <w:rFonts w:ascii="Verdana" w:hAnsi="Verdana"/>
          <w:sz w:val="22"/>
          <w:szCs w:val="22"/>
        </w:rPr>
        <w:t xml:space="preserve">upport and advise </w:t>
      </w:r>
      <w:r>
        <w:rPr>
          <w:rFonts w:ascii="Verdana" w:hAnsi="Verdana"/>
          <w:sz w:val="22"/>
          <w:szCs w:val="22"/>
        </w:rPr>
        <w:t>the Business Manager and Headteacher</w:t>
      </w:r>
      <w:r w:rsidRPr="00853D46">
        <w:rPr>
          <w:rFonts w:ascii="Verdana" w:hAnsi="Verdana"/>
          <w:sz w:val="22"/>
          <w:szCs w:val="22"/>
        </w:rPr>
        <w:t xml:space="preserve"> regarding serious cases (including dismissals)</w:t>
      </w:r>
      <w:r>
        <w:rPr>
          <w:rFonts w:ascii="Verdana" w:hAnsi="Verdana"/>
          <w:sz w:val="22"/>
          <w:szCs w:val="22"/>
        </w:rPr>
        <w:t>.</w:t>
      </w:r>
      <w:bookmarkStart w:id="0" w:name="_GoBack"/>
      <w:bookmarkEnd w:id="0"/>
    </w:p>
    <w:p w14:paraId="19506905" w14:textId="77777777" w:rsidR="00F510B0" w:rsidRDefault="00F510B0" w:rsidP="00F510B0">
      <w:pPr>
        <w:pStyle w:val="z-TopofForm"/>
        <w:ind w:left="360"/>
        <w:rPr>
          <w:rFonts w:ascii="Verdana" w:hAnsi="Verdana"/>
          <w:sz w:val="22"/>
          <w:szCs w:val="22"/>
        </w:rPr>
      </w:pPr>
    </w:p>
    <w:p w14:paraId="3CD99E10" w14:textId="77777777" w:rsidR="00D977A8" w:rsidRDefault="00D977A8" w:rsidP="00521015">
      <w:pPr>
        <w:keepLines/>
        <w:rPr>
          <w:rFonts w:ascii="Verdana" w:hAnsi="Verdana"/>
          <w:sz w:val="22"/>
          <w:szCs w:val="22"/>
        </w:rPr>
      </w:pPr>
    </w:p>
    <w:p w14:paraId="03919CF7" w14:textId="77777777" w:rsidR="00BF46C3" w:rsidRPr="00FC4BE9" w:rsidRDefault="00BF46C3" w:rsidP="00BF46C3">
      <w:pPr>
        <w:keepLines/>
        <w:jc w:val="center"/>
        <w:rPr>
          <w:rFonts w:ascii="Verdana" w:hAnsi="Verdana"/>
          <w:b/>
          <w:color w:val="FF0000"/>
          <w:sz w:val="24"/>
          <w:szCs w:val="24"/>
        </w:rPr>
      </w:pPr>
      <w:r>
        <w:rPr>
          <w:rFonts w:ascii="Verdana" w:hAnsi="Verdana"/>
          <w:b/>
          <w:color w:val="FF0000"/>
          <w:sz w:val="24"/>
          <w:szCs w:val="24"/>
        </w:rPr>
        <w:t>COMPLAINTS</w:t>
      </w:r>
    </w:p>
    <w:p w14:paraId="043F5858" w14:textId="77777777" w:rsidR="00BF46C3" w:rsidRDefault="00BF46C3" w:rsidP="00F510B0">
      <w:pPr>
        <w:pStyle w:val="z-TopofForm"/>
        <w:ind w:left="360"/>
        <w:rPr>
          <w:rFonts w:ascii="Verdana" w:hAnsi="Verdana"/>
          <w:sz w:val="22"/>
          <w:szCs w:val="22"/>
        </w:rPr>
      </w:pPr>
    </w:p>
    <w:p w14:paraId="0D2CECAE" w14:textId="77777777" w:rsidR="00BF46C3" w:rsidRPr="00521015" w:rsidRDefault="00BF46C3" w:rsidP="00521015">
      <w:pPr>
        <w:pStyle w:val="z-TopofForm"/>
        <w:numPr>
          <w:ilvl w:val="0"/>
          <w:numId w:val="4"/>
        </w:numPr>
        <w:rPr>
          <w:rFonts w:ascii="Verdana" w:hAnsi="Verdana"/>
          <w:sz w:val="22"/>
          <w:szCs w:val="22"/>
        </w:rPr>
      </w:pPr>
      <w:r>
        <w:rPr>
          <w:rFonts w:ascii="Verdana" w:hAnsi="Verdana"/>
          <w:sz w:val="22"/>
          <w:szCs w:val="22"/>
        </w:rPr>
        <w:t>To act as the school’s Complaints Co-Ordinator</w:t>
      </w:r>
    </w:p>
    <w:p w14:paraId="0F809858" w14:textId="77777777" w:rsidR="00BF46C3" w:rsidRPr="0095298E" w:rsidRDefault="00BF46C3" w:rsidP="00521015">
      <w:pPr>
        <w:pStyle w:val="z-TopofForm"/>
        <w:numPr>
          <w:ilvl w:val="0"/>
          <w:numId w:val="4"/>
        </w:numPr>
        <w:rPr>
          <w:rFonts w:ascii="Verdana" w:hAnsi="Verdana"/>
          <w:sz w:val="22"/>
          <w:szCs w:val="22"/>
        </w:rPr>
      </w:pPr>
      <w:r w:rsidRPr="0095298E">
        <w:rPr>
          <w:rFonts w:ascii="Verdana" w:hAnsi="Verdana"/>
          <w:sz w:val="22"/>
          <w:szCs w:val="22"/>
        </w:rPr>
        <w:t>To maintain the school’s complaints procedure</w:t>
      </w:r>
    </w:p>
    <w:p w14:paraId="5361263C" w14:textId="77777777" w:rsidR="00BF46C3" w:rsidRDefault="00BF46C3" w:rsidP="00521015">
      <w:pPr>
        <w:pStyle w:val="z-TopofForm"/>
        <w:numPr>
          <w:ilvl w:val="0"/>
          <w:numId w:val="4"/>
        </w:numPr>
        <w:rPr>
          <w:rFonts w:ascii="Verdana" w:hAnsi="Verdana"/>
          <w:sz w:val="22"/>
          <w:szCs w:val="22"/>
        </w:rPr>
      </w:pPr>
      <w:r w:rsidRPr="0095298E">
        <w:rPr>
          <w:rFonts w:ascii="Verdana" w:hAnsi="Verdana"/>
          <w:sz w:val="22"/>
          <w:szCs w:val="22"/>
        </w:rPr>
        <w:t>To undertake investigations into complaints as required</w:t>
      </w:r>
    </w:p>
    <w:p w14:paraId="5104A376" w14:textId="77777777" w:rsidR="00BF46C3" w:rsidRPr="00BF46C3" w:rsidRDefault="00BF46C3" w:rsidP="00521015">
      <w:pPr>
        <w:pStyle w:val="z-TopofForm"/>
        <w:numPr>
          <w:ilvl w:val="0"/>
          <w:numId w:val="4"/>
        </w:numPr>
        <w:rPr>
          <w:rFonts w:ascii="Verdana" w:hAnsi="Verdana"/>
          <w:sz w:val="22"/>
          <w:szCs w:val="22"/>
        </w:rPr>
      </w:pPr>
      <w:r w:rsidRPr="00BF46C3">
        <w:rPr>
          <w:rFonts w:ascii="Verdana" w:hAnsi="Verdana"/>
          <w:sz w:val="22"/>
          <w:szCs w:val="22"/>
        </w:rPr>
        <w:t>To support the Headteacher with response to complaints.</w:t>
      </w:r>
    </w:p>
    <w:p w14:paraId="39FFD3A3" w14:textId="77777777" w:rsidR="00BF46C3" w:rsidRPr="00F510B0" w:rsidRDefault="00BF46C3" w:rsidP="00BF46C3">
      <w:pPr>
        <w:pStyle w:val="z-TopofForm"/>
        <w:ind w:left="360"/>
        <w:rPr>
          <w:rFonts w:ascii="Verdana" w:hAnsi="Verdana"/>
          <w:sz w:val="22"/>
          <w:szCs w:val="22"/>
        </w:rPr>
      </w:pPr>
    </w:p>
    <w:p w14:paraId="2666F207" w14:textId="77777777" w:rsidR="000D10DA" w:rsidRDefault="00D86412" w:rsidP="00FC4BE9">
      <w:pPr>
        <w:keepLines/>
        <w:jc w:val="center"/>
        <w:rPr>
          <w:rFonts w:ascii="Verdana" w:hAnsi="Verdana"/>
          <w:b/>
          <w:color w:val="FF0000"/>
          <w:sz w:val="24"/>
          <w:szCs w:val="24"/>
        </w:rPr>
      </w:pPr>
      <w:r>
        <w:rPr>
          <w:rFonts w:ascii="Verdana" w:hAnsi="Verdana"/>
          <w:b/>
          <w:color w:val="FF0000"/>
          <w:sz w:val="24"/>
          <w:szCs w:val="24"/>
        </w:rPr>
        <w:t xml:space="preserve">OTHER </w:t>
      </w:r>
      <w:r w:rsidRPr="00FC4BE9">
        <w:rPr>
          <w:rFonts w:ascii="Verdana" w:hAnsi="Verdana"/>
          <w:b/>
          <w:color w:val="FF0000"/>
          <w:sz w:val="24"/>
          <w:szCs w:val="24"/>
        </w:rPr>
        <w:t>DUTIES</w:t>
      </w:r>
    </w:p>
    <w:p w14:paraId="565FB9E7" w14:textId="77777777" w:rsidR="00BF46C3" w:rsidRDefault="00BF46C3" w:rsidP="00FC4BE9">
      <w:pPr>
        <w:keepLines/>
        <w:jc w:val="center"/>
        <w:rPr>
          <w:rFonts w:ascii="Verdana" w:hAnsi="Verdana"/>
          <w:b/>
          <w:color w:val="FF0000"/>
          <w:sz w:val="24"/>
          <w:szCs w:val="24"/>
        </w:rPr>
      </w:pPr>
    </w:p>
    <w:p w14:paraId="316BB813" w14:textId="77777777" w:rsidR="00BF46C3" w:rsidRPr="00521015" w:rsidRDefault="00BF46C3" w:rsidP="00521015">
      <w:pPr>
        <w:pStyle w:val="z-TopofForm"/>
        <w:rPr>
          <w:rFonts w:ascii="Verdana" w:hAnsi="Verdana"/>
          <w:sz w:val="22"/>
          <w:szCs w:val="22"/>
        </w:rPr>
      </w:pPr>
      <w:r w:rsidRPr="00F30B44">
        <w:rPr>
          <w:rFonts w:ascii="Verdana" w:hAnsi="Verdana"/>
          <w:sz w:val="22"/>
          <w:szCs w:val="22"/>
        </w:rPr>
        <w:t>To undertake other duties within the school in line with changing circumstances as agreed with the Headteacher</w:t>
      </w:r>
      <w:r>
        <w:rPr>
          <w:rFonts w:ascii="Verdana" w:hAnsi="Verdana"/>
          <w:sz w:val="22"/>
          <w:szCs w:val="22"/>
        </w:rPr>
        <w:t xml:space="preserve">: - </w:t>
      </w:r>
    </w:p>
    <w:p w14:paraId="0C816CA0" w14:textId="77777777" w:rsidR="00BF46C3" w:rsidRDefault="00BF46C3" w:rsidP="00521015">
      <w:pPr>
        <w:pStyle w:val="z-TopofForm"/>
        <w:numPr>
          <w:ilvl w:val="0"/>
          <w:numId w:val="4"/>
        </w:numPr>
        <w:rPr>
          <w:rFonts w:ascii="Verdana" w:hAnsi="Verdana"/>
          <w:sz w:val="22"/>
          <w:szCs w:val="22"/>
        </w:rPr>
      </w:pPr>
      <w:r w:rsidRPr="00F30B44">
        <w:rPr>
          <w:rFonts w:ascii="Verdana" w:hAnsi="Verdana"/>
          <w:sz w:val="22"/>
          <w:szCs w:val="22"/>
        </w:rPr>
        <w:t>To play a full part in the life of the school community, to support its distinctive mission statement and ethos and to encourage staff and students to follow this example</w:t>
      </w:r>
      <w:r w:rsidRPr="00BF46C3">
        <w:rPr>
          <w:rFonts w:ascii="Verdana" w:hAnsi="Verdana"/>
          <w:sz w:val="22"/>
          <w:szCs w:val="22"/>
        </w:rPr>
        <w:t xml:space="preserve"> </w:t>
      </w:r>
    </w:p>
    <w:p w14:paraId="5C30E0AF" w14:textId="77777777" w:rsidR="00BF46C3" w:rsidRPr="00BF46C3" w:rsidRDefault="00BF46C3" w:rsidP="00521015">
      <w:pPr>
        <w:pStyle w:val="z-TopofForm"/>
        <w:numPr>
          <w:ilvl w:val="0"/>
          <w:numId w:val="4"/>
        </w:numPr>
        <w:rPr>
          <w:rFonts w:ascii="Verdana" w:hAnsi="Verdana"/>
          <w:sz w:val="22"/>
          <w:szCs w:val="22"/>
        </w:rPr>
      </w:pPr>
      <w:r w:rsidRPr="00F30B44">
        <w:rPr>
          <w:rFonts w:ascii="Verdana" w:hAnsi="Verdana"/>
          <w:sz w:val="22"/>
          <w:szCs w:val="22"/>
        </w:rPr>
        <w:t>To participate in self-improvement in performance and to support and promote a culture of continuous improvement in the school</w:t>
      </w:r>
    </w:p>
    <w:p w14:paraId="5A287A01" w14:textId="77777777" w:rsidR="00BF46C3" w:rsidRPr="00F30B44" w:rsidRDefault="00BF46C3" w:rsidP="00521015">
      <w:pPr>
        <w:pStyle w:val="z-TopofForm"/>
        <w:numPr>
          <w:ilvl w:val="0"/>
          <w:numId w:val="4"/>
        </w:numPr>
        <w:rPr>
          <w:rFonts w:ascii="Verdana" w:hAnsi="Verdana"/>
          <w:sz w:val="22"/>
          <w:szCs w:val="22"/>
        </w:rPr>
      </w:pPr>
      <w:r w:rsidRPr="00F30B44">
        <w:rPr>
          <w:rFonts w:ascii="Verdana" w:hAnsi="Verdana"/>
          <w:sz w:val="22"/>
          <w:szCs w:val="22"/>
        </w:rPr>
        <w:t xml:space="preserve">Whilst every effort has been made to explain the main duties and responsibilities of the post, </w:t>
      </w:r>
      <w:r>
        <w:rPr>
          <w:rFonts w:ascii="Verdana" w:hAnsi="Verdana"/>
          <w:sz w:val="22"/>
          <w:szCs w:val="22"/>
        </w:rPr>
        <w:t>we require the post holder to be flexible and show initiative</w:t>
      </w:r>
    </w:p>
    <w:p w14:paraId="5DDD6FCC" w14:textId="77777777" w:rsidR="00BF46C3" w:rsidRDefault="00BF46C3" w:rsidP="00521015">
      <w:pPr>
        <w:pStyle w:val="z-TopofForm"/>
        <w:numPr>
          <w:ilvl w:val="0"/>
          <w:numId w:val="4"/>
        </w:numPr>
        <w:rPr>
          <w:rFonts w:ascii="Verdana" w:hAnsi="Verdana"/>
          <w:sz w:val="22"/>
          <w:szCs w:val="22"/>
        </w:rPr>
      </w:pPr>
      <w:r w:rsidRPr="00F30B44">
        <w:rPr>
          <w:rFonts w:ascii="Verdana" w:hAnsi="Verdana"/>
          <w:sz w:val="22"/>
          <w:szCs w:val="22"/>
        </w:rPr>
        <w:t xml:space="preserve">Employees are expected to be courteous to colleagues, </w:t>
      </w:r>
      <w:proofErr w:type="spellStart"/>
      <w:r w:rsidRPr="00F30B44">
        <w:rPr>
          <w:rFonts w:ascii="Verdana" w:hAnsi="Verdana"/>
          <w:sz w:val="22"/>
          <w:szCs w:val="22"/>
        </w:rPr>
        <w:t>lead</w:t>
      </w:r>
      <w:proofErr w:type="spellEnd"/>
      <w:r w:rsidRPr="00F30B44">
        <w:rPr>
          <w:rFonts w:ascii="Verdana" w:hAnsi="Verdana"/>
          <w:sz w:val="22"/>
          <w:szCs w:val="22"/>
        </w:rPr>
        <w:t xml:space="preserve"> by example and provide a welcoming environment to visitors and </w:t>
      </w:r>
      <w:r>
        <w:rPr>
          <w:rFonts w:ascii="Verdana" w:hAnsi="Verdana"/>
          <w:sz w:val="22"/>
          <w:szCs w:val="22"/>
        </w:rPr>
        <w:t>external stakeholders</w:t>
      </w:r>
    </w:p>
    <w:p w14:paraId="1316D37B" w14:textId="77777777" w:rsidR="00BF46C3" w:rsidRPr="00521015" w:rsidRDefault="00BF46C3" w:rsidP="00521015">
      <w:pPr>
        <w:pStyle w:val="z-TopofForm"/>
        <w:numPr>
          <w:ilvl w:val="0"/>
          <w:numId w:val="4"/>
        </w:numPr>
        <w:rPr>
          <w:rFonts w:ascii="Verdana" w:hAnsi="Verdana"/>
          <w:sz w:val="22"/>
          <w:szCs w:val="22"/>
        </w:rPr>
      </w:pPr>
      <w:r w:rsidRPr="00FC4BE9">
        <w:rPr>
          <w:rFonts w:ascii="Verdana" w:hAnsi="Verdana"/>
          <w:sz w:val="22"/>
          <w:szCs w:val="22"/>
        </w:rPr>
        <w:t>To maintain confidentiality and observe data protection and associated guidelines where appropriate</w:t>
      </w:r>
      <w:r w:rsidRPr="00521015">
        <w:rPr>
          <w:rFonts w:ascii="Verdana" w:hAnsi="Verdana"/>
          <w:sz w:val="22"/>
          <w:szCs w:val="22"/>
        </w:rPr>
        <w:t>.</w:t>
      </w:r>
    </w:p>
    <w:p w14:paraId="6DBBDE83" w14:textId="77777777" w:rsidR="00BF46C3" w:rsidRPr="00BF46C3" w:rsidRDefault="00BF46C3" w:rsidP="00521015">
      <w:pPr>
        <w:pStyle w:val="z-TopofForm"/>
        <w:numPr>
          <w:ilvl w:val="0"/>
          <w:numId w:val="4"/>
        </w:numPr>
        <w:rPr>
          <w:rFonts w:ascii="Verdana" w:hAnsi="Verdana"/>
          <w:sz w:val="22"/>
          <w:szCs w:val="22"/>
        </w:rPr>
      </w:pPr>
      <w:r w:rsidRPr="00FC4BE9">
        <w:rPr>
          <w:rFonts w:ascii="Verdana" w:hAnsi="Verdana"/>
          <w:sz w:val="22"/>
          <w:szCs w:val="22"/>
        </w:rPr>
        <w:t xml:space="preserve">To take a proactive approach to health and safety, working with others to </w:t>
      </w:r>
      <w:proofErr w:type="spellStart"/>
      <w:r w:rsidRPr="00FC4BE9">
        <w:rPr>
          <w:rFonts w:ascii="Verdana" w:hAnsi="Verdana"/>
          <w:sz w:val="22"/>
          <w:szCs w:val="22"/>
        </w:rPr>
        <w:t>minimise</w:t>
      </w:r>
      <w:proofErr w:type="spellEnd"/>
      <w:r w:rsidRPr="00FC4BE9">
        <w:rPr>
          <w:rFonts w:ascii="Verdana" w:hAnsi="Verdana"/>
          <w:sz w:val="22"/>
          <w:szCs w:val="22"/>
        </w:rPr>
        <w:t xml:space="preserve"> and mitigate potential hazards and risks (including safeguarding students)</w:t>
      </w:r>
    </w:p>
    <w:p w14:paraId="5B5436B5" w14:textId="77777777" w:rsidR="003F1A96" w:rsidRPr="00936787" w:rsidRDefault="00BF46C3" w:rsidP="00FC4BE9">
      <w:pPr>
        <w:pStyle w:val="z-TopofForm"/>
        <w:numPr>
          <w:ilvl w:val="0"/>
          <w:numId w:val="4"/>
        </w:numPr>
        <w:rPr>
          <w:rFonts w:ascii="Verdana" w:hAnsi="Verdana"/>
          <w:sz w:val="22"/>
          <w:szCs w:val="22"/>
        </w:rPr>
      </w:pPr>
      <w:r w:rsidRPr="00521015">
        <w:rPr>
          <w:rFonts w:ascii="Verdana" w:hAnsi="Verdana"/>
          <w:sz w:val="22"/>
          <w:szCs w:val="22"/>
        </w:rPr>
        <w:t>To undertake such other duties as may be reasonably determined by the Headteacher.</w:t>
      </w:r>
    </w:p>
    <w:p w14:paraId="48C3A5FB" w14:textId="77777777" w:rsidR="003F1A96" w:rsidRPr="00FC4BE9" w:rsidRDefault="003F1A96" w:rsidP="00FC4BE9"/>
    <w:tbl>
      <w:tblPr>
        <w:tblW w:w="10604" w:type="dxa"/>
        <w:tblInd w:w="276" w:type="dxa"/>
        <w:tblLayout w:type="fixed"/>
        <w:tblCellMar>
          <w:left w:w="107" w:type="dxa"/>
          <w:right w:w="107" w:type="dxa"/>
        </w:tblCellMar>
        <w:tblLook w:val="0000" w:firstRow="0" w:lastRow="0" w:firstColumn="0" w:lastColumn="0" w:noHBand="0" w:noVBand="0"/>
      </w:tblPr>
      <w:tblGrid>
        <w:gridCol w:w="3260"/>
        <w:gridCol w:w="7344"/>
      </w:tblGrid>
      <w:tr w:rsidR="003F1A96" w:rsidRPr="00FC4BE9" w14:paraId="31A2C0A4" w14:textId="77777777" w:rsidTr="00E82C68">
        <w:tc>
          <w:tcPr>
            <w:tcW w:w="10604" w:type="dxa"/>
            <w:gridSpan w:val="2"/>
            <w:tcBorders>
              <w:top w:val="single" w:sz="6" w:space="0" w:color="auto"/>
              <w:left w:val="single" w:sz="6" w:space="0" w:color="auto"/>
              <w:bottom w:val="single" w:sz="6" w:space="0" w:color="auto"/>
              <w:right w:val="single" w:sz="6" w:space="0" w:color="auto"/>
            </w:tcBorders>
          </w:tcPr>
          <w:p w14:paraId="14C35B10" w14:textId="77777777" w:rsidR="000D10DA" w:rsidRPr="00FC4BE9" w:rsidRDefault="003F1A96" w:rsidP="00FC4BE9">
            <w:pPr>
              <w:pStyle w:val="z-TopofForm"/>
              <w:rPr>
                <w:rFonts w:ascii="Verdana" w:hAnsi="Verdana"/>
                <w:b/>
                <w:sz w:val="22"/>
                <w:szCs w:val="22"/>
              </w:rPr>
            </w:pPr>
            <w:r w:rsidRPr="00FC4BE9">
              <w:rPr>
                <w:rFonts w:ascii="Verdana" w:hAnsi="Verdana"/>
                <w:iCs/>
                <w:sz w:val="22"/>
                <w:szCs w:val="22"/>
              </w:rPr>
              <w:t xml:space="preserve">This </w:t>
            </w:r>
            <w:r w:rsidRPr="00FC4BE9">
              <w:rPr>
                <w:rFonts w:ascii="Verdana" w:hAnsi="Verdana"/>
                <w:b/>
                <w:sz w:val="22"/>
                <w:szCs w:val="22"/>
              </w:rPr>
              <w:t xml:space="preserve">job description is current at the date shown, but following consultation with you, may be changed by Management to reflect or anticipate changes in the job which are commensurate with the salary and job title. </w:t>
            </w:r>
          </w:p>
          <w:p w14:paraId="2589363A" w14:textId="77777777" w:rsidR="000D10DA" w:rsidRPr="00FC4BE9" w:rsidRDefault="000D10DA" w:rsidP="00FC4BE9">
            <w:pPr>
              <w:pStyle w:val="z-TopofForm"/>
              <w:rPr>
                <w:rFonts w:ascii="Verdana" w:hAnsi="Verdana"/>
                <w:sz w:val="22"/>
                <w:szCs w:val="22"/>
              </w:rPr>
            </w:pPr>
          </w:p>
          <w:p w14:paraId="1BF21881" w14:textId="77777777" w:rsidR="003F1A96" w:rsidRPr="00FC4BE9" w:rsidRDefault="003F1A96" w:rsidP="00FC4BE9">
            <w:pPr>
              <w:pStyle w:val="z-TopofForm"/>
              <w:rPr>
                <w:rFonts w:ascii="Verdana" w:hAnsi="Verdana"/>
                <w:b/>
                <w:sz w:val="22"/>
                <w:szCs w:val="22"/>
              </w:rPr>
            </w:pPr>
            <w:r w:rsidRPr="00FC4BE9">
              <w:rPr>
                <w:rFonts w:ascii="Verdana" w:hAnsi="Verdana"/>
                <w:sz w:val="22"/>
                <w:szCs w:val="22"/>
              </w:rPr>
              <w:t>The school will endeavor to make any necessary reasonable adjustments to the job and the working environment to enable access to employment opportunities for disabled job applicants or continued employment for any employee who develops a disabling condition.</w:t>
            </w:r>
          </w:p>
        </w:tc>
      </w:tr>
      <w:tr w:rsidR="003F1A96" w:rsidRPr="00377A72" w14:paraId="1D85361D" w14:textId="77777777" w:rsidTr="00283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64"/>
        </w:trPr>
        <w:tc>
          <w:tcPr>
            <w:tcW w:w="3260" w:type="dxa"/>
          </w:tcPr>
          <w:p w14:paraId="4BC51AC2" w14:textId="77777777" w:rsidR="003F1A96" w:rsidRPr="00FC4BE9" w:rsidRDefault="003F1A96" w:rsidP="00FC4BE9">
            <w:pPr>
              <w:rPr>
                <w:rFonts w:ascii="Verdana" w:hAnsi="Verdana"/>
                <w:b/>
                <w:sz w:val="22"/>
                <w:szCs w:val="22"/>
              </w:rPr>
            </w:pPr>
            <w:r w:rsidRPr="00FC4BE9">
              <w:rPr>
                <w:rFonts w:ascii="Verdana" w:hAnsi="Verdana"/>
                <w:b/>
                <w:sz w:val="22"/>
                <w:szCs w:val="22"/>
              </w:rPr>
              <w:t xml:space="preserve">Date:  </w:t>
            </w:r>
            <w:r w:rsidR="00BF46C3">
              <w:rPr>
                <w:rFonts w:ascii="Verdana" w:hAnsi="Verdana"/>
                <w:b/>
                <w:sz w:val="22"/>
                <w:szCs w:val="22"/>
              </w:rPr>
              <w:t>December 2023</w:t>
            </w:r>
          </w:p>
        </w:tc>
        <w:tc>
          <w:tcPr>
            <w:tcW w:w="7344" w:type="dxa"/>
          </w:tcPr>
          <w:p w14:paraId="63A073BE" w14:textId="77777777" w:rsidR="003F1A96" w:rsidRPr="00B515FC" w:rsidRDefault="003F1A96" w:rsidP="00FC4BE9">
            <w:pPr>
              <w:pStyle w:val="BodyTextIndent"/>
              <w:ind w:left="0" w:firstLine="0"/>
              <w:rPr>
                <w:rFonts w:ascii="Verdana" w:hAnsi="Verdana"/>
                <w:b/>
                <w:szCs w:val="22"/>
              </w:rPr>
            </w:pPr>
            <w:r w:rsidRPr="00FC4BE9">
              <w:rPr>
                <w:rFonts w:ascii="Verdana" w:hAnsi="Verdana"/>
                <w:b/>
                <w:szCs w:val="22"/>
              </w:rPr>
              <w:t>Head teacher:  J</w:t>
            </w:r>
            <w:r w:rsidR="000D10DA" w:rsidRPr="00FC4BE9">
              <w:rPr>
                <w:rFonts w:ascii="Verdana" w:hAnsi="Verdana"/>
                <w:b/>
                <w:szCs w:val="22"/>
              </w:rPr>
              <w:t>ohn</w:t>
            </w:r>
            <w:r w:rsidRPr="00FC4BE9">
              <w:rPr>
                <w:rFonts w:ascii="Verdana" w:hAnsi="Verdana"/>
                <w:b/>
                <w:szCs w:val="22"/>
              </w:rPr>
              <w:t xml:space="preserve"> Cregg</w:t>
            </w:r>
          </w:p>
        </w:tc>
      </w:tr>
    </w:tbl>
    <w:p w14:paraId="1A79B434" w14:textId="77777777" w:rsidR="003F1A96" w:rsidRPr="00DB2FDB" w:rsidRDefault="003F1A96" w:rsidP="00FC4BE9">
      <w:pPr>
        <w:tabs>
          <w:tab w:val="left" w:pos="6855"/>
        </w:tabs>
      </w:pPr>
    </w:p>
    <w:p w14:paraId="4A02F52C" w14:textId="77777777" w:rsidR="00696DEC" w:rsidRDefault="00696DEC" w:rsidP="00FC4BE9"/>
    <w:sectPr w:rsidR="00696DEC" w:rsidSect="00B7203E">
      <w:headerReference w:type="default" r:id="rId10"/>
      <w:footerReference w:type="default" r:id="rId11"/>
      <w:pgSz w:w="11906" w:h="16838"/>
      <w:pgMar w:top="1985" w:right="566" w:bottom="1440"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5416" w14:textId="77777777" w:rsidR="001936E2" w:rsidRDefault="001936E2" w:rsidP="007F378A">
      <w:r>
        <w:separator/>
      </w:r>
    </w:p>
  </w:endnote>
  <w:endnote w:type="continuationSeparator" w:id="0">
    <w:p w14:paraId="69667F55" w14:textId="77777777" w:rsidR="001936E2" w:rsidRDefault="001936E2" w:rsidP="007F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183B" w14:textId="77777777" w:rsidR="007F378A" w:rsidRPr="007F378A" w:rsidRDefault="007F378A" w:rsidP="007F378A">
    <w:pPr>
      <w:pStyle w:val="Footer"/>
      <w:jc w:val="center"/>
      <w:rPr>
        <w:rFonts w:ascii="Verdana" w:hAnsi="Verdan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813C" w14:textId="77777777" w:rsidR="001936E2" w:rsidRDefault="001936E2" w:rsidP="007F378A">
      <w:r>
        <w:separator/>
      </w:r>
    </w:p>
  </w:footnote>
  <w:footnote w:type="continuationSeparator" w:id="0">
    <w:p w14:paraId="00361923" w14:textId="77777777" w:rsidR="001936E2" w:rsidRDefault="001936E2" w:rsidP="007F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8904"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1B5F2523" wp14:editId="2C207FAB">
          <wp:extent cx="2949089"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75CE8654" wp14:editId="0F044219">
          <wp:extent cx="885999"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082"/>
    <w:multiLevelType w:val="hybridMultilevel"/>
    <w:tmpl w:val="6A641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E2CF2"/>
    <w:multiLevelType w:val="hybridMultilevel"/>
    <w:tmpl w:val="041CF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87CE8"/>
    <w:multiLevelType w:val="hybridMultilevel"/>
    <w:tmpl w:val="3050D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125224"/>
    <w:multiLevelType w:val="hybridMultilevel"/>
    <w:tmpl w:val="C6DECE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147ED6"/>
    <w:multiLevelType w:val="hybridMultilevel"/>
    <w:tmpl w:val="597C7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D851CB"/>
    <w:multiLevelType w:val="hybridMultilevel"/>
    <w:tmpl w:val="4198EE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3E68CA"/>
    <w:multiLevelType w:val="hybridMultilevel"/>
    <w:tmpl w:val="8D9E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942DFF"/>
    <w:multiLevelType w:val="hybridMultilevel"/>
    <w:tmpl w:val="7AD0F3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293063"/>
    <w:multiLevelType w:val="hybridMultilevel"/>
    <w:tmpl w:val="E81E5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494954"/>
    <w:multiLevelType w:val="hybridMultilevel"/>
    <w:tmpl w:val="62388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B136E6"/>
    <w:multiLevelType w:val="singleLevel"/>
    <w:tmpl w:val="A71A1BAA"/>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72463678"/>
    <w:multiLevelType w:val="hybridMultilevel"/>
    <w:tmpl w:val="06321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E75F7"/>
    <w:multiLevelType w:val="hybridMultilevel"/>
    <w:tmpl w:val="CD34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2"/>
  </w:num>
  <w:num w:numId="6">
    <w:abstractNumId w:val="10"/>
  </w:num>
  <w:num w:numId="7">
    <w:abstractNumId w:val="1"/>
  </w:num>
  <w:num w:numId="8">
    <w:abstractNumId w:val="3"/>
  </w:num>
  <w:num w:numId="9">
    <w:abstractNumId w:val="5"/>
  </w:num>
  <w:num w:numId="10">
    <w:abstractNumId w:val="11"/>
  </w:num>
  <w:num w:numId="11">
    <w:abstractNumId w:val="7"/>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C0"/>
    <w:rsid w:val="00067B2C"/>
    <w:rsid w:val="000D10DA"/>
    <w:rsid w:val="000E4603"/>
    <w:rsid w:val="001936E2"/>
    <w:rsid w:val="00222FCD"/>
    <w:rsid w:val="002833CA"/>
    <w:rsid w:val="002863E8"/>
    <w:rsid w:val="00305442"/>
    <w:rsid w:val="003B7698"/>
    <w:rsid w:val="003E34EC"/>
    <w:rsid w:val="003F1A96"/>
    <w:rsid w:val="00450974"/>
    <w:rsid w:val="00514A96"/>
    <w:rsid w:val="00521015"/>
    <w:rsid w:val="0058130E"/>
    <w:rsid w:val="005E11E4"/>
    <w:rsid w:val="00602ABE"/>
    <w:rsid w:val="00696DEC"/>
    <w:rsid w:val="006E7916"/>
    <w:rsid w:val="00750CCA"/>
    <w:rsid w:val="00764499"/>
    <w:rsid w:val="007957C0"/>
    <w:rsid w:val="007D2306"/>
    <w:rsid w:val="007F378A"/>
    <w:rsid w:val="008544EE"/>
    <w:rsid w:val="008C2B3F"/>
    <w:rsid w:val="0091680C"/>
    <w:rsid w:val="00936787"/>
    <w:rsid w:val="009D309B"/>
    <w:rsid w:val="00A27625"/>
    <w:rsid w:val="00B009DB"/>
    <w:rsid w:val="00B043E3"/>
    <w:rsid w:val="00B21C11"/>
    <w:rsid w:val="00B36C3F"/>
    <w:rsid w:val="00B7203E"/>
    <w:rsid w:val="00BF46C3"/>
    <w:rsid w:val="00C14A3B"/>
    <w:rsid w:val="00C8316B"/>
    <w:rsid w:val="00D07201"/>
    <w:rsid w:val="00D43B00"/>
    <w:rsid w:val="00D476C2"/>
    <w:rsid w:val="00D575BE"/>
    <w:rsid w:val="00D57FE6"/>
    <w:rsid w:val="00D86412"/>
    <w:rsid w:val="00D977A8"/>
    <w:rsid w:val="00DC42BF"/>
    <w:rsid w:val="00E82C68"/>
    <w:rsid w:val="00F32AF6"/>
    <w:rsid w:val="00F510B0"/>
    <w:rsid w:val="00FC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1DF2C"/>
  <w15:chartTrackingRefBased/>
  <w15:docId w15:val="{4E2209E0-E082-4723-B979-706FAFAF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A9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378A"/>
    <w:pPr>
      <w:tabs>
        <w:tab w:val="center" w:pos="4513"/>
        <w:tab w:val="right" w:pos="9026"/>
      </w:tabs>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nhideWhenUsed/>
    <w:rsid w:val="007F378A"/>
    <w:pPr>
      <w:tabs>
        <w:tab w:val="center" w:pos="4513"/>
        <w:tab w:val="right" w:pos="9026"/>
      </w:tabs>
    </w:pPr>
  </w:style>
  <w:style w:type="character" w:customStyle="1" w:styleId="FooterChar">
    <w:name w:val="Footer Char"/>
    <w:basedOn w:val="DefaultParagraphFont"/>
    <w:link w:val="Footer"/>
    <w:uiPriority w:val="99"/>
    <w:rsid w:val="007F378A"/>
  </w:style>
  <w:style w:type="paragraph" w:styleId="z-TopofForm">
    <w:name w:val="HTML Top of Form"/>
    <w:basedOn w:val="Normal"/>
    <w:link w:val="z-TopofFormChar"/>
    <w:rsid w:val="003F1A96"/>
    <w:rPr>
      <w:sz w:val="24"/>
    </w:rPr>
  </w:style>
  <w:style w:type="character" w:customStyle="1" w:styleId="z-TopofFormChar">
    <w:name w:val="z-Top of Form Char"/>
    <w:basedOn w:val="DefaultParagraphFont"/>
    <w:link w:val="z-TopofForm"/>
    <w:rsid w:val="003F1A96"/>
    <w:rPr>
      <w:rFonts w:ascii="Times New Roman" w:eastAsia="Times New Roman" w:hAnsi="Times New Roman" w:cs="Times New Roman"/>
      <w:sz w:val="24"/>
      <w:szCs w:val="20"/>
      <w:lang w:val="en-US"/>
    </w:rPr>
  </w:style>
  <w:style w:type="paragraph" w:styleId="NormalWeb">
    <w:name w:val="Normal (Web)"/>
    <w:basedOn w:val="z-TopofForm"/>
    <w:rsid w:val="003F1A96"/>
  </w:style>
  <w:style w:type="paragraph" w:styleId="BodyTextIndent">
    <w:name w:val="Body Text Indent"/>
    <w:basedOn w:val="Normal"/>
    <w:link w:val="BodyTextIndentChar"/>
    <w:rsid w:val="003F1A96"/>
    <w:pPr>
      <w:ind w:left="720" w:hanging="720"/>
    </w:pPr>
    <w:rPr>
      <w:rFonts w:ascii="CG Omega" w:hAnsi="CG Omega"/>
      <w:sz w:val="22"/>
      <w:lang w:val="en-GB" w:eastAsia="en-GB"/>
    </w:rPr>
  </w:style>
  <w:style w:type="character" w:customStyle="1" w:styleId="BodyTextIndentChar">
    <w:name w:val="Body Text Indent Char"/>
    <w:basedOn w:val="DefaultParagraphFont"/>
    <w:link w:val="BodyTextIndent"/>
    <w:rsid w:val="003F1A96"/>
    <w:rPr>
      <w:rFonts w:ascii="CG Omega" w:eastAsia="Times New Roman" w:hAnsi="CG Omega" w:cs="Times New Roman"/>
      <w:szCs w:val="20"/>
      <w:lang w:eastAsia="en-GB"/>
    </w:rPr>
  </w:style>
  <w:style w:type="paragraph" w:styleId="ListParagraph">
    <w:name w:val="List Paragraph"/>
    <w:basedOn w:val="Normal"/>
    <w:uiPriority w:val="34"/>
    <w:qFormat/>
    <w:rsid w:val="00067B2C"/>
    <w:pPr>
      <w:spacing w:after="160" w:line="259" w:lineRule="auto"/>
      <w:ind w:left="720"/>
      <w:contextualSpacing/>
    </w:pPr>
    <w:rPr>
      <w:rFonts w:asciiTheme="minorHAnsi" w:eastAsiaTheme="minorHAnsi" w:hAnsiTheme="minorHAnsi" w:cstheme="minorBidi"/>
      <w:sz w:val="22"/>
      <w:szCs w:val="22"/>
      <w:lang w:val="en-GB"/>
    </w:rPr>
  </w:style>
  <w:style w:type="character" w:styleId="Hyperlink">
    <w:name w:val="Hyperlink"/>
    <w:rsid w:val="002863E8"/>
    <w:rPr>
      <w:color w:val="0000FF"/>
      <w:u w:val="single"/>
    </w:rPr>
  </w:style>
  <w:style w:type="paragraph" w:styleId="BalloonText">
    <w:name w:val="Balloon Text"/>
    <w:basedOn w:val="Normal"/>
    <w:link w:val="BalloonTextChar"/>
    <w:uiPriority w:val="99"/>
    <w:semiHidden/>
    <w:unhideWhenUsed/>
    <w:rsid w:val="005E1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1E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da7e0b-1102-4bb4-a704-294e3b4605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8" ma:contentTypeDescription="Create a new document." ma:contentTypeScope="" ma:versionID="c7566f8fbfd9e6927101118f2b3c4eaa">
  <xsd:schema xmlns:xsd="http://www.w3.org/2001/XMLSchema" xmlns:xs="http://www.w3.org/2001/XMLSchema" xmlns:p="http://schemas.microsoft.com/office/2006/metadata/properties" xmlns:ns3="acda7e0b-1102-4bb4-a704-294e3b4605ae" xmlns:ns4="6f71df7b-ac0a-4115-895c-2bd4f7c29d62" targetNamespace="http://schemas.microsoft.com/office/2006/metadata/properties" ma:root="true" ma:fieldsID="4b6d483edf9e40f9129edb4d4678c7a9" ns3:_="" ns4:_="">
    <xsd:import namespace="acda7e0b-1102-4bb4-a704-294e3b4605ae"/>
    <xsd:import namespace="6f71df7b-ac0a-4115-895c-2bd4f7c29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1df7b-ac0a-4115-895c-2bd4f7c29d6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BC791-9C28-4E19-BD1E-0C53C6123E07}">
  <ds:schemaRefs>
    <ds:schemaRef ds:uri="http://schemas.microsoft.com/sharepoint/v3/contenttype/forms"/>
  </ds:schemaRefs>
</ds:datastoreItem>
</file>

<file path=customXml/itemProps2.xml><?xml version="1.0" encoding="utf-8"?>
<ds:datastoreItem xmlns:ds="http://schemas.openxmlformats.org/officeDocument/2006/customXml" ds:itemID="{49305B61-F576-47C9-BBF4-4C7591AFEFEF}">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6f71df7b-ac0a-4115-895c-2bd4f7c29d62"/>
    <ds:schemaRef ds:uri="acda7e0b-1102-4bb4-a704-294e3b4605ae"/>
    <ds:schemaRef ds:uri="http://www.w3.org/XML/1998/namespace"/>
  </ds:schemaRefs>
</ds:datastoreItem>
</file>

<file path=customXml/itemProps3.xml><?xml version="1.0" encoding="utf-8"?>
<ds:datastoreItem xmlns:ds="http://schemas.openxmlformats.org/officeDocument/2006/customXml" ds:itemID="{6A502120-822A-4D7C-803C-C25C6FC6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6f71df7b-ac0a-4115-895c-2bd4f7c29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Okuboyejo</dc:creator>
  <cp:keywords/>
  <dc:description/>
  <cp:lastModifiedBy>Mrs T Okuboyejo</cp:lastModifiedBy>
  <cp:revision>2</cp:revision>
  <cp:lastPrinted>2023-11-27T12:02:00Z</cp:lastPrinted>
  <dcterms:created xsi:type="dcterms:W3CDTF">2023-12-04T11:57:00Z</dcterms:created>
  <dcterms:modified xsi:type="dcterms:W3CDTF">2023-12-04T11:57:00Z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