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C7" w:rsidRPr="00E85FD2" w:rsidRDefault="008C33C7" w:rsidP="008C33C7">
      <w:pPr>
        <w:spacing w:after="200" w:line="276" w:lineRule="auto"/>
        <w:jc w:val="center"/>
        <w:rPr>
          <w:rFonts w:ascii="Georgia" w:eastAsia="Times New Roman" w:hAnsi="Georgia" w:cs="Times New Roman"/>
          <w:b/>
          <w:color w:val="7030A0"/>
          <w:sz w:val="36"/>
          <w:szCs w:val="36"/>
        </w:rPr>
      </w:pPr>
      <w:r w:rsidRPr="00E85FD2">
        <w:rPr>
          <w:rFonts w:ascii="Georgia" w:eastAsia="Times New Roman" w:hAnsi="Georgia" w:cs="Times New Roman"/>
          <w:b/>
          <w:color w:val="7030A0"/>
          <w:sz w:val="36"/>
          <w:szCs w:val="36"/>
        </w:rPr>
        <w:t xml:space="preserve">Job Description: Teacher of </w:t>
      </w:r>
      <w:r>
        <w:rPr>
          <w:rFonts w:ascii="Georgia" w:eastAsia="Times New Roman" w:hAnsi="Georgia" w:cs="Times New Roman"/>
          <w:b/>
          <w:color w:val="7030A0"/>
          <w:sz w:val="36"/>
          <w:szCs w:val="36"/>
        </w:rPr>
        <w:t>Maths</w:t>
      </w:r>
    </w:p>
    <w:p w:rsidR="008C33C7" w:rsidRPr="00E85FD2" w:rsidRDefault="008C33C7" w:rsidP="008C33C7">
      <w:pPr>
        <w:rPr>
          <w:rFonts w:ascii="Georgia" w:eastAsia="Times New Roman" w:hAnsi="Georgia" w:cs="Times New Roman"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Reports to:</w:t>
      </w:r>
      <w:r w:rsidRPr="00E85FD2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E85FD2">
        <w:rPr>
          <w:rFonts w:ascii="Georgia" w:eastAsia="Times New Roman" w:hAnsi="Georgia" w:cs="Times New Roman"/>
          <w:sz w:val="24"/>
          <w:szCs w:val="24"/>
        </w:rPr>
        <w:tab/>
      </w:r>
      <w:r w:rsidRPr="00E85FD2">
        <w:rPr>
          <w:rFonts w:ascii="Georgia" w:eastAsia="Times New Roman" w:hAnsi="Georgia" w:cs="Times New Roman"/>
          <w:sz w:val="24"/>
          <w:szCs w:val="24"/>
        </w:rPr>
        <w:tab/>
        <w:t xml:space="preserve">Head of </w:t>
      </w:r>
      <w:r>
        <w:rPr>
          <w:rFonts w:ascii="Georgia" w:eastAsia="Times New Roman" w:hAnsi="Georgia" w:cs="Times New Roman"/>
          <w:sz w:val="24"/>
          <w:szCs w:val="24"/>
        </w:rPr>
        <w:t>Maths</w:t>
      </w:r>
    </w:p>
    <w:p w:rsidR="008C33C7" w:rsidRPr="00E85FD2" w:rsidRDefault="008C33C7" w:rsidP="008C33C7">
      <w:pPr>
        <w:rPr>
          <w:rFonts w:ascii="Georgia" w:eastAsia="Times New Roman" w:hAnsi="Georgia" w:cs="Times New Roman"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Start date</w:t>
      </w:r>
      <w:r w:rsidRPr="00E85FD2">
        <w:rPr>
          <w:rFonts w:ascii="Georgia" w:eastAsia="Times New Roman" w:hAnsi="Georgia" w:cs="Times New Roman"/>
          <w:sz w:val="24"/>
          <w:szCs w:val="24"/>
        </w:rPr>
        <w:t xml:space="preserve">:  </w:t>
      </w:r>
      <w:r w:rsidRPr="00E85FD2">
        <w:rPr>
          <w:rFonts w:ascii="Georgia" w:eastAsia="Times New Roman" w:hAnsi="Georgia" w:cs="Times New Roman"/>
          <w:sz w:val="24"/>
          <w:szCs w:val="24"/>
        </w:rPr>
        <w:tab/>
      </w:r>
      <w:r w:rsidRPr="00E85FD2">
        <w:rPr>
          <w:rFonts w:ascii="Georgia" w:eastAsia="Times New Roman" w:hAnsi="Georgia" w:cs="Times New Roman"/>
          <w:sz w:val="24"/>
          <w:szCs w:val="24"/>
        </w:rPr>
        <w:tab/>
      </w:r>
      <w:r>
        <w:rPr>
          <w:rFonts w:ascii="Georgia" w:eastAsia="Times New Roman" w:hAnsi="Georgia" w:cs="Times New Roman"/>
          <w:sz w:val="24"/>
          <w:szCs w:val="24"/>
        </w:rPr>
        <w:t>1</w:t>
      </w:r>
      <w:r w:rsidRPr="00F979C7">
        <w:rPr>
          <w:rFonts w:ascii="Georgia" w:eastAsia="Times New Roman" w:hAnsi="Georgia" w:cs="Times New Roman"/>
          <w:sz w:val="24"/>
          <w:szCs w:val="24"/>
          <w:vertAlign w:val="superscript"/>
        </w:rPr>
        <w:t>st</w:t>
      </w:r>
      <w:r>
        <w:rPr>
          <w:rFonts w:ascii="Georgia" w:eastAsia="Times New Roman" w:hAnsi="Georgia" w:cs="Times New Roman"/>
          <w:sz w:val="24"/>
          <w:szCs w:val="24"/>
        </w:rPr>
        <w:t xml:space="preserve"> May 2018</w:t>
      </w:r>
    </w:p>
    <w:p w:rsidR="008C33C7" w:rsidRPr="00E85FD2" w:rsidRDefault="008C33C7" w:rsidP="008C33C7">
      <w:pPr>
        <w:autoSpaceDE w:val="0"/>
        <w:autoSpaceDN w:val="0"/>
        <w:adjustRightInd w:val="0"/>
        <w:ind w:left="2160" w:hanging="2160"/>
        <w:rPr>
          <w:rFonts w:ascii="Georgia" w:eastAsia="Times New Roman" w:hAnsi="Georgia" w:cs="Arial"/>
          <w:color w:val="231F20"/>
          <w:sz w:val="24"/>
          <w:szCs w:val="24"/>
        </w:rPr>
      </w:pPr>
      <w:r w:rsidRPr="00E85FD2">
        <w:rPr>
          <w:rFonts w:ascii="Georgia" w:eastAsia="Times New Roman" w:hAnsi="Georgia" w:cs="Arial"/>
          <w:b/>
          <w:color w:val="231F20"/>
          <w:sz w:val="24"/>
          <w:szCs w:val="24"/>
        </w:rPr>
        <w:t>Contract:</w:t>
      </w:r>
      <w:r w:rsidRPr="00E85FD2">
        <w:rPr>
          <w:rFonts w:ascii="Georgia" w:eastAsia="Times New Roman" w:hAnsi="Georgia" w:cs="Arial"/>
          <w:i/>
          <w:color w:val="231F20"/>
          <w:sz w:val="24"/>
          <w:szCs w:val="24"/>
        </w:rPr>
        <w:tab/>
      </w:r>
      <w:r>
        <w:rPr>
          <w:rFonts w:ascii="Georgia" w:eastAsia="Times New Roman" w:hAnsi="Georgia" w:cs="Arial"/>
          <w:color w:val="231F20"/>
          <w:sz w:val="24"/>
          <w:szCs w:val="24"/>
        </w:rPr>
        <w:t>Fixed term – minimum of 6 months maternity cover</w:t>
      </w:r>
    </w:p>
    <w:p w:rsidR="008C33C7" w:rsidRPr="00E85FD2" w:rsidRDefault="008C33C7" w:rsidP="008C33C7">
      <w:pPr>
        <w:rPr>
          <w:rFonts w:ascii="Georgia" w:eastAsia="Times New Roman" w:hAnsi="Georgia" w:cs="Times New Roman"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Hours:</w:t>
      </w:r>
      <w:r w:rsidRPr="00E85FD2">
        <w:rPr>
          <w:rFonts w:ascii="Georgia" w:eastAsia="Times New Roman" w:hAnsi="Georgia" w:cs="Times New Roman"/>
          <w:b/>
          <w:sz w:val="24"/>
          <w:szCs w:val="24"/>
        </w:rPr>
        <w:tab/>
      </w:r>
      <w:r w:rsidRPr="00E85FD2">
        <w:rPr>
          <w:rFonts w:ascii="Georgia" w:eastAsia="Times New Roman" w:hAnsi="Georgia" w:cs="Times New Roman"/>
          <w:sz w:val="24"/>
          <w:szCs w:val="24"/>
        </w:rPr>
        <w:tab/>
        <w:t xml:space="preserve">Full-Time </w:t>
      </w:r>
    </w:p>
    <w:p w:rsidR="008C33C7" w:rsidRPr="00E85FD2" w:rsidRDefault="008C33C7" w:rsidP="008C33C7">
      <w:pPr>
        <w:autoSpaceDE w:val="0"/>
        <w:autoSpaceDN w:val="0"/>
        <w:adjustRightInd w:val="0"/>
        <w:rPr>
          <w:rFonts w:ascii="Georgia" w:eastAsia="Times New Roman" w:hAnsi="Georgia" w:cs="Arial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Salary:</w:t>
      </w:r>
      <w:r w:rsidRPr="00E85FD2">
        <w:rPr>
          <w:rFonts w:ascii="Georgia" w:eastAsia="Times New Roman" w:hAnsi="Georgia" w:cs="Times New Roman"/>
          <w:sz w:val="24"/>
          <w:szCs w:val="24"/>
        </w:rPr>
        <w:t xml:space="preserve">        </w:t>
      </w:r>
      <w:r w:rsidRPr="00E85FD2">
        <w:rPr>
          <w:rFonts w:ascii="Georgia" w:eastAsia="Times New Roman" w:hAnsi="Georgia" w:cs="Times New Roman"/>
          <w:sz w:val="24"/>
          <w:szCs w:val="24"/>
        </w:rPr>
        <w:tab/>
      </w:r>
      <w:r w:rsidRPr="00E85FD2">
        <w:rPr>
          <w:rFonts w:ascii="Georgia" w:eastAsia="Times New Roman" w:hAnsi="Georgia" w:cs="Times New Roman"/>
          <w:sz w:val="24"/>
          <w:szCs w:val="24"/>
        </w:rPr>
        <w:tab/>
      </w:r>
      <w:r>
        <w:rPr>
          <w:rFonts w:ascii="Georgia" w:eastAsia="Times New Roman" w:hAnsi="Georgia" w:cs="Times New Roman"/>
          <w:sz w:val="24"/>
          <w:szCs w:val="24"/>
        </w:rPr>
        <w:t>Ar</w:t>
      </w:r>
      <w:r w:rsidRPr="00E85FD2">
        <w:rPr>
          <w:rFonts w:ascii="Georgia" w:eastAsia="Times New Roman" w:hAnsi="Georgia" w:cs="Arial"/>
          <w:sz w:val="24"/>
          <w:szCs w:val="24"/>
          <w:lang w:eastAsia="en-GB"/>
        </w:rPr>
        <w:t>k MPS/UPS (£23,</w:t>
      </w:r>
      <w:r>
        <w:rPr>
          <w:rFonts w:ascii="Georgia" w:eastAsia="Times New Roman" w:hAnsi="Georgia" w:cs="Arial"/>
          <w:sz w:val="24"/>
          <w:szCs w:val="24"/>
          <w:lang w:eastAsia="en-GB"/>
        </w:rPr>
        <w:t>490</w:t>
      </w:r>
      <w:r w:rsidRPr="00E85FD2">
        <w:rPr>
          <w:rFonts w:ascii="Georgia" w:eastAsia="Times New Roman" w:hAnsi="Georgia" w:cs="Arial"/>
          <w:sz w:val="24"/>
          <w:szCs w:val="24"/>
          <w:lang w:eastAsia="en-GB"/>
        </w:rPr>
        <w:t xml:space="preserve"> - £39,</w:t>
      </w:r>
      <w:r>
        <w:rPr>
          <w:rFonts w:ascii="Georgia" w:eastAsia="Times New Roman" w:hAnsi="Georgia" w:cs="Arial"/>
          <w:sz w:val="24"/>
          <w:szCs w:val="24"/>
          <w:lang w:eastAsia="en-GB"/>
        </w:rPr>
        <w:t>599</w:t>
      </w:r>
      <w:r w:rsidRPr="00E85FD2">
        <w:rPr>
          <w:rFonts w:ascii="Georgia" w:eastAsia="Times New Roman" w:hAnsi="Georgia" w:cs="Arial"/>
          <w:sz w:val="24"/>
          <w:szCs w:val="24"/>
          <w:lang w:eastAsia="en-GB"/>
        </w:rPr>
        <w:t xml:space="preserve">) dependent </w:t>
      </w:r>
      <w:r>
        <w:rPr>
          <w:rFonts w:ascii="Georgia" w:eastAsia="Times New Roman" w:hAnsi="Georgia" w:cs="Arial"/>
          <w:sz w:val="24"/>
          <w:szCs w:val="24"/>
          <w:lang w:eastAsia="en-GB"/>
        </w:rPr>
        <w:t>upon experience</w:t>
      </w:r>
    </w:p>
    <w:p w:rsidR="008C33C7" w:rsidRPr="00E85FD2" w:rsidRDefault="008C33C7" w:rsidP="008C33C7">
      <w:pPr>
        <w:autoSpaceDE w:val="0"/>
        <w:autoSpaceDN w:val="0"/>
        <w:adjustRightInd w:val="0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8C33C7" w:rsidRPr="00E85FD2" w:rsidRDefault="008C33C7" w:rsidP="008C33C7">
      <w:pPr>
        <w:spacing w:line="276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8C33C7" w:rsidRPr="00E85FD2" w:rsidRDefault="008C33C7" w:rsidP="008C33C7">
      <w:pPr>
        <w:spacing w:after="120" w:line="276" w:lineRule="auto"/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The Role</w:t>
      </w:r>
    </w:p>
    <w:p w:rsidR="008C33C7" w:rsidRPr="00E85FD2" w:rsidRDefault="008C33C7" w:rsidP="008C33C7">
      <w:pPr>
        <w:rPr>
          <w:rFonts w:ascii="Georgia" w:eastAsia="Times New Roman" w:hAnsi="Georgia" w:cs="Arial"/>
          <w:sz w:val="24"/>
          <w:szCs w:val="24"/>
          <w:lang w:val="en-US"/>
        </w:rPr>
      </w:pPr>
      <w:r w:rsidRPr="00E85FD2">
        <w:rPr>
          <w:rFonts w:ascii="Georgia" w:eastAsia="Times New Roman" w:hAnsi="Georgia" w:cs="Arial"/>
          <w:sz w:val="24"/>
          <w:szCs w:val="24"/>
        </w:rPr>
        <w:t xml:space="preserve">To deliver outstanding teaching and learning of </w:t>
      </w:r>
      <w:r>
        <w:rPr>
          <w:rFonts w:ascii="Georgia" w:eastAsia="Times New Roman" w:hAnsi="Georgia" w:cs="Arial"/>
          <w:sz w:val="24"/>
          <w:szCs w:val="24"/>
        </w:rPr>
        <w:t xml:space="preserve">Maths in KS3/ KS4 and </w:t>
      </w:r>
      <w:r w:rsidRPr="00E85FD2">
        <w:rPr>
          <w:rFonts w:ascii="Georgia" w:eastAsia="Times New Roman" w:hAnsi="Georgia" w:cs="Arial"/>
          <w:sz w:val="24"/>
          <w:szCs w:val="24"/>
        </w:rPr>
        <w:t>therefore help students achieve excellent academic results, and be a role-model/impact the academy more widely.</w:t>
      </w:r>
    </w:p>
    <w:p w:rsidR="008C33C7" w:rsidRPr="00E85FD2" w:rsidRDefault="008C33C7" w:rsidP="008C33C7">
      <w:pPr>
        <w:rPr>
          <w:rFonts w:ascii="Georgia" w:eastAsia="Times New Roman" w:hAnsi="Georgia" w:cs="Times New Roman"/>
          <w:b/>
          <w:bCs/>
          <w:i/>
          <w:iCs/>
          <w:sz w:val="24"/>
          <w:szCs w:val="24"/>
          <w:u w:val="single"/>
        </w:rPr>
      </w:pPr>
    </w:p>
    <w:p w:rsidR="008C33C7" w:rsidRDefault="008C33C7" w:rsidP="008C33C7">
      <w:pPr>
        <w:spacing w:line="276" w:lineRule="auto"/>
        <w:rPr>
          <w:rFonts w:ascii="Georgia" w:eastAsia="Times New Roman" w:hAnsi="Georgia" w:cs="Arial"/>
          <w:sz w:val="24"/>
          <w:szCs w:val="24"/>
        </w:rPr>
      </w:pPr>
      <w:r w:rsidRPr="00E85FD2">
        <w:rPr>
          <w:rFonts w:ascii="Georgia" w:eastAsia="Times New Roman" w:hAnsi="Georgia" w:cs="Arial"/>
          <w:sz w:val="24"/>
          <w:szCs w:val="24"/>
        </w:rPr>
        <w:t xml:space="preserve">To design an engaging and challenging curriculum that inspires children to appreciate </w:t>
      </w:r>
      <w:r>
        <w:rPr>
          <w:rFonts w:ascii="Georgia" w:eastAsia="Times New Roman" w:hAnsi="Georgia" w:cs="Arial"/>
          <w:sz w:val="24"/>
          <w:szCs w:val="24"/>
        </w:rPr>
        <w:t>Maths</w:t>
      </w:r>
      <w:r w:rsidRPr="00E85FD2">
        <w:rPr>
          <w:rFonts w:ascii="Georgia" w:eastAsia="Times New Roman" w:hAnsi="Georgia" w:cs="Arial"/>
          <w:sz w:val="24"/>
          <w:szCs w:val="24"/>
        </w:rPr>
        <w:t xml:space="preserve"> and its application.</w:t>
      </w:r>
    </w:p>
    <w:p w:rsidR="008C33C7" w:rsidRPr="00E85FD2" w:rsidRDefault="008C33C7" w:rsidP="008C33C7">
      <w:pPr>
        <w:spacing w:line="276" w:lineRule="auto"/>
        <w:rPr>
          <w:rFonts w:ascii="Georgia" w:eastAsia="Times New Roman" w:hAnsi="Georgia" w:cs="Arial"/>
          <w:sz w:val="24"/>
          <w:szCs w:val="24"/>
        </w:rPr>
      </w:pPr>
    </w:p>
    <w:p w:rsidR="008C33C7" w:rsidRPr="00E85FD2" w:rsidRDefault="008C33C7" w:rsidP="008C33C7">
      <w:pPr>
        <w:spacing w:after="120" w:line="276" w:lineRule="auto"/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Key responsibilities</w:t>
      </w:r>
    </w:p>
    <w:p w:rsidR="008C33C7" w:rsidRPr="00E85FD2" w:rsidRDefault="008C33C7" w:rsidP="008C33C7">
      <w:pPr>
        <w:numPr>
          <w:ilvl w:val="0"/>
          <w:numId w:val="1"/>
        </w:numPr>
        <w:tabs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To plan, resource and deliver lessons and sequences of lessons to the highest standard that ensure real learning takes place and students make superior progress</w:t>
      </w:r>
    </w:p>
    <w:p w:rsidR="008C33C7" w:rsidRPr="00E85FD2" w:rsidRDefault="008C33C7" w:rsidP="008C33C7">
      <w:pPr>
        <w:numPr>
          <w:ilvl w:val="0"/>
          <w:numId w:val="1"/>
        </w:numPr>
        <w:tabs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To provide a nurturing classroom and academy environment that helps students to develop as learners </w:t>
      </w:r>
    </w:p>
    <w:p w:rsidR="008C33C7" w:rsidRPr="00E85FD2" w:rsidRDefault="008C33C7" w:rsidP="008C33C7">
      <w:pPr>
        <w:numPr>
          <w:ilvl w:val="0"/>
          <w:numId w:val="1"/>
        </w:numPr>
        <w:tabs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To help to maintain/establish discipline across the whole academy</w:t>
      </w:r>
    </w:p>
    <w:p w:rsidR="008C33C7" w:rsidRPr="00E85FD2" w:rsidRDefault="008C33C7" w:rsidP="008C33C7">
      <w:pPr>
        <w:numPr>
          <w:ilvl w:val="0"/>
          <w:numId w:val="1"/>
        </w:numPr>
        <w:tabs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To contribute to the effective working of the academy.</w:t>
      </w:r>
    </w:p>
    <w:p w:rsidR="008C33C7" w:rsidRPr="00E85FD2" w:rsidRDefault="008C33C7" w:rsidP="008C33C7">
      <w:pPr>
        <w:tabs>
          <w:tab w:val="left" w:pos="720"/>
          <w:tab w:val="left" w:pos="780"/>
        </w:tabs>
        <w:autoSpaceDE w:val="0"/>
        <w:autoSpaceDN w:val="0"/>
        <w:adjustRightInd w:val="0"/>
        <w:ind w:left="720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:rsidR="008C33C7" w:rsidRPr="00E85FD2" w:rsidRDefault="008C33C7" w:rsidP="008C33C7">
      <w:pPr>
        <w:spacing w:after="120" w:line="276" w:lineRule="auto"/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Outcomes and Activities</w:t>
      </w:r>
    </w:p>
    <w:p w:rsidR="008C33C7" w:rsidRPr="00E85FD2" w:rsidRDefault="008C33C7" w:rsidP="008C33C7">
      <w:pPr>
        <w:spacing w:line="276" w:lineRule="auto"/>
        <w:rPr>
          <w:rFonts w:ascii="Georgia" w:eastAsia="Times New Roman" w:hAnsi="Georgia" w:cs="Times New Roman"/>
          <w:b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Teaching and Learning</w:t>
      </w:r>
    </w:p>
    <w:p w:rsidR="00394B06" w:rsidRDefault="008C33C7" w:rsidP="008C33C7">
      <w:pPr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Enrich the curriculum with trips and visits to enhance the learning experience of all students</w:t>
      </w:r>
    </w:p>
    <w:p w:rsidR="008C33C7" w:rsidRPr="00E85FD2" w:rsidRDefault="008C33C7" w:rsidP="008C33C7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With direction from the Head of Department and within the context of the academies curriculum and schemes of work, plan and prepare effective teaching modules and lessons</w:t>
      </w:r>
    </w:p>
    <w:p w:rsidR="008C33C7" w:rsidRPr="00E85FD2" w:rsidRDefault="008C33C7" w:rsidP="008C33C7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Teach engaging and effective lessons that motivate, inspire and improve pupil attainment</w:t>
      </w:r>
    </w:p>
    <w:p w:rsidR="008C33C7" w:rsidRPr="00E85FD2" w:rsidRDefault="008C33C7" w:rsidP="008C33C7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Use regular assessments to set targets for students, monitor student progress and respond accordingly to the results of such monitoring</w:t>
      </w:r>
    </w:p>
    <w:p w:rsidR="008C33C7" w:rsidRPr="00E85FD2" w:rsidRDefault="008C33C7" w:rsidP="008C33C7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To produce/contribute to oral and written assessments, reports and references relating to individual and groups of pupils</w:t>
      </w:r>
    </w:p>
    <w:p w:rsidR="008C33C7" w:rsidRPr="00E85FD2" w:rsidRDefault="008C33C7" w:rsidP="008C33C7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Develop plans and processes for the classroom with measurable results and evaluate those results to make improvements in student achievement  </w:t>
      </w:r>
    </w:p>
    <w:p w:rsidR="008C33C7" w:rsidRPr="00E85FD2" w:rsidRDefault="008C33C7" w:rsidP="008C33C7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Ensure that all students achieve at least at chronological age level or, if well below level, make significant and continuing progress towards achieving at chronological age level</w:t>
      </w:r>
    </w:p>
    <w:p w:rsidR="008C33C7" w:rsidRPr="00E85FD2" w:rsidRDefault="008C33C7" w:rsidP="008C33C7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lastRenderedPageBreak/>
        <w:t>Maintain regular and productive communication with pupils, parents and carers, to report on progress, sanctions and rewards and all other communications</w:t>
      </w:r>
    </w:p>
    <w:p w:rsidR="008C33C7" w:rsidRPr="00E85FD2" w:rsidRDefault="008C33C7" w:rsidP="008C33C7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Provide or contribute to oral and written assessments, reports and references relating to individual pupils and groups of pupils</w:t>
      </w:r>
    </w:p>
    <w:p w:rsidR="008C33C7" w:rsidRPr="00E85FD2" w:rsidRDefault="008C33C7" w:rsidP="008C33C7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Direct and supervise support staff assigned to lessons and when required participate in related recruitment and selection activities</w:t>
      </w:r>
    </w:p>
    <w:p w:rsidR="008C33C7" w:rsidRPr="00E85FD2" w:rsidRDefault="008C33C7" w:rsidP="008C33C7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Implement and adhere to the academies behaviour management policy, ensuring the health and well-being of pupils is maintained at all times</w:t>
      </w:r>
    </w:p>
    <w:p w:rsidR="008C33C7" w:rsidRPr="00E85FD2" w:rsidRDefault="008C33C7" w:rsidP="008C33C7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Participate in preparing pupils for external examinations. </w:t>
      </w:r>
    </w:p>
    <w:p w:rsidR="008C33C7" w:rsidRPr="00E85FD2" w:rsidRDefault="008C33C7" w:rsidP="008C33C7">
      <w:pPr>
        <w:spacing w:line="276" w:lineRule="auto"/>
        <w:rPr>
          <w:rFonts w:ascii="Georgia" w:eastAsia="Times New Roman" w:hAnsi="Georgia" w:cs="Times New Roman"/>
          <w:b/>
          <w:sz w:val="24"/>
          <w:szCs w:val="24"/>
        </w:rPr>
      </w:pPr>
    </w:p>
    <w:p w:rsidR="008C33C7" w:rsidRPr="00E85FD2" w:rsidRDefault="008C33C7" w:rsidP="008C33C7">
      <w:pPr>
        <w:spacing w:line="276" w:lineRule="auto"/>
        <w:rPr>
          <w:rFonts w:ascii="Georgia" w:eastAsia="Times New Roman" w:hAnsi="Georgia" w:cs="Times New Roman"/>
          <w:b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Academy Culture</w:t>
      </w:r>
    </w:p>
    <w:p w:rsidR="008C33C7" w:rsidRPr="00E85FD2" w:rsidRDefault="008C33C7" w:rsidP="008C33C7">
      <w:pPr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Support the academy’s values and ethos by contributing to the development and implementation of policies practices and procedures</w:t>
      </w:r>
    </w:p>
    <w:p w:rsidR="008C33C7" w:rsidRPr="00E85FD2" w:rsidRDefault="008C33C7" w:rsidP="008C33C7">
      <w:pPr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Help create a strong academy community, characterised by consistent, orderly behaviour and caring, respectful relationships</w:t>
      </w:r>
    </w:p>
    <w:p w:rsidR="008C33C7" w:rsidRPr="00E85FD2" w:rsidRDefault="008C33C7" w:rsidP="008C33C7">
      <w:pPr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Help develop a small school/department culture and ethos that is utterly committed to achievement</w:t>
      </w:r>
    </w:p>
    <w:p w:rsidR="008C33C7" w:rsidRPr="00E85FD2" w:rsidRDefault="008C33C7" w:rsidP="008C33C7">
      <w:pPr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To be active in issues of student welfare and support</w:t>
      </w:r>
    </w:p>
    <w:p w:rsidR="008C33C7" w:rsidRPr="00E85FD2" w:rsidRDefault="008C33C7" w:rsidP="008C33C7">
      <w:pPr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Support and work in collaboration with colleagues and other professional in and beyond the school, covering lessons and providing other support as required.</w:t>
      </w:r>
    </w:p>
    <w:p w:rsidR="008C33C7" w:rsidRPr="00E85FD2" w:rsidRDefault="008C33C7" w:rsidP="008C33C7">
      <w:pPr>
        <w:spacing w:line="276" w:lineRule="auto"/>
        <w:rPr>
          <w:rFonts w:ascii="Georgia" w:eastAsia="Times New Roman" w:hAnsi="Georgia" w:cs="Times New Roman"/>
          <w:b/>
          <w:color w:val="1F497D"/>
          <w:sz w:val="24"/>
          <w:szCs w:val="24"/>
        </w:rPr>
      </w:pPr>
    </w:p>
    <w:p w:rsidR="008C33C7" w:rsidRPr="00E85FD2" w:rsidRDefault="008C33C7" w:rsidP="008C33C7">
      <w:pPr>
        <w:spacing w:after="120" w:line="276" w:lineRule="auto"/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Other</w:t>
      </w:r>
    </w:p>
    <w:p w:rsidR="008C33C7" w:rsidRPr="00E85FD2" w:rsidRDefault="008C33C7" w:rsidP="008C33C7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Undertake, and when required, deliver or be part of  the appraisal system and relevant training and professional development</w:t>
      </w:r>
    </w:p>
    <w:p w:rsidR="008C33C7" w:rsidRPr="00E85FD2" w:rsidRDefault="008C33C7" w:rsidP="008C33C7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Undertake other various responsibilities as directed by the Head of Department or Principal.</w:t>
      </w:r>
    </w:p>
    <w:p w:rsidR="008C33C7" w:rsidRDefault="008C33C7" w:rsidP="008C33C7">
      <w:bookmarkStart w:id="0" w:name="_GoBack"/>
      <w:bookmarkEnd w:id="0"/>
    </w:p>
    <w:sectPr w:rsidR="008C3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1077"/>
    <w:multiLevelType w:val="hybridMultilevel"/>
    <w:tmpl w:val="9FDE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119"/>
    <w:multiLevelType w:val="hybridMultilevel"/>
    <w:tmpl w:val="48208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C24A7"/>
    <w:multiLevelType w:val="hybridMultilevel"/>
    <w:tmpl w:val="B722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D2D6B"/>
    <w:multiLevelType w:val="hybridMultilevel"/>
    <w:tmpl w:val="24403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C7"/>
    <w:rsid w:val="00394B06"/>
    <w:rsid w:val="008C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C642D-99F6-44FE-A8DA-CACC8FCA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C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Pitassi-Ben Salha</dc:creator>
  <cp:keywords/>
  <dc:description/>
  <cp:lastModifiedBy>Lisa Pitassi-Ben Salha</cp:lastModifiedBy>
  <cp:revision>1</cp:revision>
  <dcterms:created xsi:type="dcterms:W3CDTF">2018-02-08T10:32:00Z</dcterms:created>
  <dcterms:modified xsi:type="dcterms:W3CDTF">2018-02-08T10:34:00Z</dcterms:modified>
</cp:coreProperties>
</file>