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E7D9" w14:textId="79A7919A" w:rsidR="008B5D82" w:rsidRPr="009C3F3F" w:rsidRDefault="00FE5A6A">
      <w:pPr>
        <w:spacing w:after="121" w:line="259" w:lineRule="auto"/>
        <w:ind w:left="4" w:firstLine="0"/>
        <w:jc w:val="center"/>
        <w:rPr>
          <w:rFonts w:asciiTheme="majorHAnsi" w:hAnsiTheme="majorHAnsi" w:cstheme="majorHAnsi"/>
        </w:rPr>
      </w:pPr>
      <w:r w:rsidRPr="009C3F3F">
        <w:rPr>
          <w:rFonts w:asciiTheme="majorHAnsi" w:hAnsiTheme="majorHAnsi" w:cstheme="majorHAnsi"/>
          <w:b/>
          <w:color w:val="861F41"/>
          <w:sz w:val="36"/>
        </w:rPr>
        <w:t xml:space="preserve">Marketing </w:t>
      </w:r>
      <w:r w:rsidR="00687B15" w:rsidRPr="009C3F3F">
        <w:rPr>
          <w:rFonts w:asciiTheme="majorHAnsi" w:hAnsiTheme="majorHAnsi" w:cstheme="majorHAnsi"/>
          <w:b/>
          <w:color w:val="861F41"/>
          <w:sz w:val="36"/>
        </w:rPr>
        <w:t>Coordinator</w:t>
      </w:r>
      <w:r w:rsidRPr="009C3F3F">
        <w:rPr>
          <w:rFonts w:asciiTheme="majorHAnsi" w:hAnsiTheme="majorHAnsi" w:cstheme="majorHAnsi"/>
          <w:b/>
          <w:color w:val="861F41"/>
          <w:sz w:val="36"/>
        </w:rPr>
        <w:t xml:space="preserve"> </w:t>
      </w:r>
    </w:p>
    <w:p w14:paraId="377A1B37" w14:textId="77777777" w:rsidR="008B5D82" w:rsidRPr="009C3F3F" w:rsidRDefault="00FE5A6A">
      <w:pPr>
        <w:spacing w:after="86" w:line="259" w:lineRule="auto"/>
        <w:ind w:left="3" w:firstLine="0"/>
        <w:jc w:val="center"/>
        <w:rPr>
          <w:rFonts w:asciiTheme="majorHAnsi" w:hAnsiTheme="majorHAnsi" w:cstheme="majorHAnsi"/>
        </w:rPr>
      </w:pPr>
      <w:r w:rsidRPr="009C3F3F">
        <w:rPr>
          <w:rFonts w:asciiTheme="majorHAnsi" w:hAnsiTheme="majorHAnsi" w:cstheme="majorHAnsi"/>
          <w:b/>
          <w:color w:val="861F41"/>
          <w:sz w:val="32"/>
        </w:rPr>
        <w:t xml:space="preserve">Job Description </w:t>
      </w:r>
    </w:p>
    <w:p w14:paraId="6272ED56" w14:textId="77777777" w:rsidR="008B5D82" w:rsidRPr="009C3F3F" w:rsidRDefault="00FE5A6A">
      <w:pPr>
        <w:spacing w:after="0" w:line="259" w:lineRule="auto"/>
        <w:ind w:left="-5"/>
        <w:rPr>
          <w:rFonts w:asciiTheme="majorHAnsi" w:hAnsiTheme="majorHAnsi" w:cstheme="majorHAnsi"/>
        </w:rPr>
      </w:pPr>
      <w:r w:rsidRPr="009C3F3F">
        <w:rPr>
          <w:rFonts w:asciiTheme="majorHAnsi" w:hAnsiTheme="majorHAnsi" w:cstheme="majorHAnsi"/>
          <w:b/>
          <w:color w:val="857039"/>
          <w:sz w:val="24"/>
        </w:rPr>
        <w:t>Responsible to</w:t>
      </w:r>
      <w:r w:rsidRPr="009C3F3F">
        <w:rPr>
          <w:rFonts w:asciiTheme="majorHAnsi" w:hAnsiTheme="majorHAnsi" w:cstheme="majorHAnsi"/>
          <w:sz w:val="24"/>
        </w:rPr>
        <w:t xml:space="preserve">:  </w:t>
      </w:r>
    </w:p>
    <w:p w14:paraId="6E07ECB5" w14:textId="2AEF8BFE" w:rsidR="008B5D82" w:rsidRPr="009C3F3F" w:rsidRDefault="007530C3">
      <w:pPr>
        <w:spacing w:after="9"/>
        <w:rPr>
          <w:rFonts w:asciiTheme="majorHAnsi" w:hAnsiTheme="majorHAnsi" w:cstheme="majorHAnsi"/>
          <w:color w:val="auto"/>
        </w:rPr>
      </w:pPr>
      <w:r w:rsidRPr="009C3F3F">
        <w:rPr>
          <w:rFonts w:asciiTheme="majorHAnsi" w:hAnsiTheme="majorHAnsi" w:cstheme="majorHAnsi"/>
          <w:color w:val="auto"/>
        </w:rPr>
        <w:t>Marketing Lead</w:t>
      </w:r>
    </w:p>
    <w:p w14:paraId="4110CE3F" w14:textId="77777777" w:rsidR="008B5D82" w:rsidRPr="009C3F3F" w:rsidRDefault="00FE5A6A">
      <w:pPr>
        <w:spacing w:after="0" w:line="259" w:lineRule="auto"/>
        <w:ind w:left="0" w:firstLine="0"/>
        <w:rPr>
          <w:rFonts w:asciiTheme="majorHAnsi" w:hAnsiTheme="majorHAnsi" w:cstheme="majorHAnsi"/>
          <w:color w:val="auto"/>
        </w:rPr>
      </w:pPr>
      <w:r w:rsidRPr="009C3F3F">
        <w:rPr>
          <w:rFonts w:asciiTheme="majorHAnsi" w:hAnsiTheme="majorHAnsi" w:cstheme="majorHAnsi"/>
          <w:b/>
          <w:color w:val="auto"/>
        </w:rPr>
        <w:t xml:space="preserve"> </w:t>
      </w:r>
    </w:p>
    <w:p w14:paraId="3CC50F58" w14:textId="77777777" w:rsidR="008B5D82" w:rsidRPr="009C3F3F" w:rsidRDefault="00FE5A6A">
      <w:pPr>
        <w:spacing w:after="0" w:line="259" w:lineRule="auto"/>
        <w:ind w:left="-5"/>
        <w:rPr>
          <w:rFonts w:asciiTheme="majorHAnsi" w:hAnsiTheme="majorHAnsi" w:cstheme="majorHAnsi"/>
          <w:color w:val="857039"/>
        </w:rPr>
      </w:pPr>
      <w:r w:rsidRPr="009C3F3F">
        <w:rPr>
          <w:rFonts w:asciiTheme="majorHAnsi" w:hAnsiTheme="majorHAnsi" w:cstheme="majorHAnsi"/>
          <w:b/>
          <w:color w:val="857039"/>
          <w:sz w:val="24"/>
        </w:rPr>
        <w:t xml:space="preserve">Remuneration: </w:t>
      </w:r>
    </w:p>
    <w:p w14:paraId="18D3B18E" w14:textId="3CFB5482" w:rsidR="00344589" w:rsidRPr="009C3F3F" w:rsidRDefault="00344589" w:rsidP="00344589">
      <w:pPr>
        <w:spacing w:after="0" w:line="259" w:lineRule="auto"/>
        <w:ind w:left="0" w:firstLine="0"/>
        <w:rPr>
          <w:rFonts w:asciiTheme="majorHAnsi" w:hAnsiTheme="majorHAnsi" w:cstheme="majorHAnsi"/>
        </w:rPr>
      </w:pPr>
      <w:r w:rsidRPr="009C3F3F">
        <w:rPr>
          <w:rFonts w:asciiTheme="majorHAnsi" w:hAnsiTheme="majorHAnsi" w:cstheme="majorHAnsi"/>
        </w:rPr>
        <w:t xml:space="preserve">This is a Band 2 Role with a pay scale of </w:t>
      </w:r>
      <w:r w:rsidR="00CB60A4" w:rsidRPr="009C3F3F">
        <w:rPr>
          <w:rFonts w:asciiTheme="majorHAnsi" w:hAnsiTheme="majorHAnsi" w:cstheme="majorHAnsi"/>
        </w:rPr>
        <w:t>RW</w:t>
      </w:r>
      <w:r w:rsidR="00CB60A4">
        <w:rPr>
          <w:rFonts w:asciiTheme="majorHAnsi" w:hAnsiTheme="majorHAnsi" w:cstheme="majorHAnsi"/>
        </w:rPr>
        <w:t>4</w:t>
      </w:r>
      <w:r w:rsidR="00CB60A4" w:rsidRPr="009C3F3F">
        <w:rPr>
          <w:rFonts w:asciiTheme="majorHAnsi" w:hAnsiTheme="majorHAnsi" w:cstheme="majorHAnsi"/>
        </w:rPr>
        <w:t xml:space="preserve"> </w:t>
      </w:r>
      <w:r w:rsidRPr="009C3F3F">
        <w:rPr>
          <w:rFonts w:asciiTheme="majorHAnsi" w:hAnsiTheme="majorHAnsi" w:cstheme="majorHAnsi"/>
        </w:rPr>
        <w:t xml:space="preserve">to </w:t>
      </w:r>
      <w:r w:rsidR="00CB60A4" w:rsidRPr="009C3F3F">
        <w:rPr>
          <w:rFonts w:asciiTheme="majorHAnsi" w:hAnsiTheme="majorHAnsi" w:cstheme="majorHAnsi"/>
        </w:rPr>
        <w:t>RW1</w:t>
      </w:r>
      <w:r w:rsidR="00CB60A4">
        <w:rPr>
          <w:rFonts w:asciiTheme="majorHAnsi" w:hAnsiTheme="majorHAnsi" w:cstheme="majorHAnsi"/>
        </w:rPr>
        <w:t xml:space="preserve">2 </w:t>
      </w:r>
      <w:r w:rsidR="00E31971">
        <w:rPr>
          <w:rFonts w:asciiTheme="majorHAnsi" w:hAnsiTheme="majorHAnsi" w:cstheme="majorHAnsi"/>
        </w:rPr>
        <w:t>(</w:t>
      </w:r>
      <w:r w:rsidR="00493198">
        <w:rPr>
          <w:rFonts w:asciiTheme="majorHAnsi" w:hAnsiTheme="majorHAnsi" w:cstheme="majorHAnsi"/>
        </w:rPr>
        <w:t>2024; £24,876 to £29,120), final salary dependent on experience</w:t>
      </w:r>
      <w:r w:rsidRPr="009C3F3F">
        <w:rPr>
          <w:rFonts w:asciiTheme="majorHAnsi" w:hAnsiTheme="majorHAnsi" w:cstheme="majorHAnsi"/>
        </w:rPr>
        <w:t xml:space="preserve">. Progression through the scale can be achieved through the appraisal process. </w:t>
      </w:r>
    </w:p>
    <w:p w14:paraId="32BA9A48" w14:textId="77777777" w:rsidR="008B5D82" w:rsidRPr="009C3F3F" w:rsidRDefault="00FE5A6A">
      <w:pPr>
        <w:spacing w:after="0" w:line="259" w:lineRule="auto"/>
        <w:ind w:left="0" w:firstLine="0"/>
        <w:rPr>
          <w:rFonts w:asciiTheme="majorHAnsi" w:hAnsiTheme="majorHAnsi" w:cstheme="majorHAnsi"/>
          <w:color w:val="auto"/>
        </w:rPr>
      </w:pPr>
      <w:r w:rsidRPr="009C3F3F">
        <w:rPr>
          <w:rFonts w:asciiTheme="majorHAnsi" w:hAnsiTheme="majorHAnsi" w:cstheme="majorHAnsi"/>
          <w:color w:val="auto"/>
        </w:rPr>
        <w:t xml:space="preserve"> </w:t>
      </w:r>
    </w:p>
    <w:p w14:paraId="3BBD8044" w14:textId="77777777" w:rsidR="008B5D82" w:rsidRPr="009C3F3F" w:rsidRDefault="00FE5A6A" w:rsidP="00344589">
      <w:pPr>
        <w:pStyle w:val="NoSpacing"/>
        <w:rPr>
          <w:rFonts w:asciiTheme="majorHAnsi" w:hAnsiTheme="majorHAnsi" w:cstheme="majorHAnsi"/>
          <w:b/>
          <w:bCs/>
          <w:color w:val="857039"/>
        </w:rPr>
      </w:pPr>
      <w:r w:rsidRPr="009C3F3F">
        <w:rPr>
          <w:rFonts w:asciiTheme="majorHAnsi" w:hAnsiTheme="majorHAnsi" w:cstheme="majorHAnsi"/>
          <w:b/>
          <w:bCs/>
          <w:color w:val="857039"/>
        </w:rPr>
        <w:t xml:space="preserve">Responsible for: </w:t>
      </w:r>
    </w:p>
    <w:p w14:paraId="61252594" w14:textId="5BA0000A" w:rsidR="002A4811" w:rsidRPr="009C3F3F" w:rsidRDefault="00FE5A6A" w:rsidP="008A0B91">
      <w:pPr>
        <w:rPr>
          <w:rFonts w:asciiTheme="majorHAnsi" w:hAnsiTheme="majorHAnsi" w:cstheme="majorHAnsi"/>
          <w:color w:val="auto"/>
        </w:rPr>
      </w:pPr>
      <w:r w:rsidRPr="009C3F3F">
        <w:rPr>
          <w:rFonts w:asciiTheme="majorHAnsi" w:hAnsiTheme="majorHAnsi" w:cstheme="majorHAnsi"/>
          <w:color w:val="auto"/>
        </w:rPr>
        <w:t xml:space="preserve">Rishworth School is a through school and the Marketing </w:t>
      </w:r>
      <w:r w:rsidR="00727ABF" w:rsidRPr="009C3F3F">
        <w:rPr>
          <w:rFonts w:asciiTheme="majorHAnsi" w:hAnsiTheme="majorHAnsi" w:cstheme="majorHAnsi"/>
          <w:color w:val="auto"/>
        </w:rPr>
        <w:t>Coordinator</w:t>
      </w:r>
      <w:r w:rsidRPr="009C3F3F">
        <w:rPr>
          <w:rFonts w:asciiTheme="majorHAnsi" w:hAnsiTheme="majorHAnsi" w:cstheme="majorHAnsi"/>
          <w:color w:val="auto"/>
        </w:rPr>
        <w:t xml:space="preserve"> is required to undertake marketing activity for the whole school: Nursery, Heathfield Prep, Rishworth School</w:t>
      </w:r>
      <w:r w:rsidR="00306E62" w:rsidRPr="009C3F3F">
        <w:rPr>
          <w:rFonts w:asciiTheme="majorHAnsi" w:hAnsiTheme="majorHAnsi" w:cstheme="majorHAnsi"/>
          <w:color w:val="auto"/>
        </w:rPr>
        <w:t>,</w:t>
      </w:r>
      <w:r w:rsidR="00B66D5B">
        <w:rPr>
          <w:rFonts w:asciiTheme="majorHAnsi" w:hAnsiTheme="majorHAnsi" w:cstheme="majorHAnsi"/>
          <w:color w:val="auto"/>
        </w:rPr>
        <w:t xml:space="preserve"> </w:t>
      </w:r>
      <w:r w:rsidRPr="009C3F3F">
        <w:rPr>
          <w:rFonts w:asciiTheme="majorHAnsi" w:hAnsiTheme="majorHAnsi" w:cstheme="majorHAnsi"/>
          <w:color w:val="auto"/>
        </w:rPr>
        <w:t>Sixth Form</w:t>
      </w:r>
      <w:r w:rsidR="00306E62" w:rsidRPr="009C3F3F">
        <w:rPr>
          <w:rFonts w:asciiTheme="majorHAnsi" w:hAnsiTheme="majorHAnsi" w:cstheme="majorHAnsi"/>
          <w:color w:val="auto"/>
        </w:rPr>
        <w:t xml:space="preserve"> RIFA and boarding</w:t>
      </w:r>
      <w:r w:rsidRPr="009C3F3F">
        <w:rPr>
          <w:rFonts w:asciiTheme="majorHAnsi" w:hAnsiTheme="majorHAnsi" w:cstheme="majorHAnsi"/>
          <w:color w:val="auto"/>
        </w:rPr>
        <w:t xml:space="preserve">.  This is a varied and exciting role that uses multi-channel marketing techniques to promote Rishworth School to students, staff, parents, alumni, and external partners around the world. The Marketing </w:t>
      </w:r>
      <w:r w:rsidR="00727ABF" w:rsidRPr="009C3F3F">
        <w:rPr>
          <w:rFonts w:asciiTheme="majorHAnsi" w:hAnsiTheme="majorHAnsi" w:cstheme="majorHAnsi"/>
          <w:color w:val="auto"/>
        </w:rPr>
        <w:t>Coordinator</w:t>
      </w:r>
      <w:r w:rsidRPr="009C3F3F">
        <w:rPr>
          <w:rFonts w:asciiTheme="majorHAnsi" w:hAnsiTheme="majorHAnsi" w:cstheme="majorHAnsi"/>
          <w:color w:val="auto"/>
        </w:rPr>
        <w:t xml:space="preserve"> is responsible for contributing to the delivery of internal and external marketing and communication across the </w:t>
      </w:r>
      <w:proofErr w:type="gramStart"/>
      <w:r w:rsidRPr="009C3F3F">
        <w:rPr>
          <w:rFonts w:asciiTheme="majorHAnsi" w:hAnsiTheme="majorHAnsi" w:cstheme="majorHAnsi"/>
          <w:color w:val="auto"/>
        </w:rPr>
        <w:t>School</w:t>
      </w:r>
      <w:proofErr w:type="gramEnd"/>
      <w:r w:rsidR="00F7247F" w:rsidRPr="009C3F3F">
        <w:rPr>
          <w:rFonts w:asciiTheme="majorHAnsi" w:hAnsiTheme="majorHAnsi" w:cstheme="majorHAnsi"/>
          <w:color w:val="auto"/>
        </w:rPr>
        <w:t xml:space="preserve"> and </w:t>
      </w:r>
      <w:r w:rsidR="00A93E21" w:rsidRPr="009C3F3F">
        <w:rPr>
          <w:rFonts w:asciiTheme="majorHAnsi" w:hAnsiTheme="majorHAnsi" w:cstheme="majorHAnsi"/>
          <w:color w:val="auto"/>
        </w:rPr>
        <w:t>its</w:t>
      </w:r>
      <w:r w:rsidR="00F7247F" w:rsidRPr="009C3F3F">
        <w:rPr>
          <w:rFonts w:asciiTheme="majorHAnsi" w:hAnsiTheme="majorHAnsi" w:cstheme="majorHAnsi"/>
          <w:color w:val="auto"/>
        </w:rPr>
        <w:t xml:space="preserve"> brands</w:t>
      </w:r>
      <w:r w:rsidR="00287824">
        <w:rPr>
          <w:rFonts w:asciiTheme="majorHAnsi" w:hAnsiTheme="majorHAnsi" w:cstheme="majorHAnsi"/>
          <w:color w:val="auto"/>
        </w:rPr>
        <w:t xml:space="preserve"> primarily</w:t>
      </w:r>
      <w:r w:rsidR="00232A1C">
        <w:rPr>
          <w:rFonts w:asciiTheme="majorHAnsi" w:hAnsiTheme="majorHAnsi" w:cstheme="majorHAnsi"/>
          <w:color w:val="auto"/>
        </w:rPr>
        <w:t xml:space="preserve"> (but not exclusively) for the retention of current customers.</w:t>
      </w:r>
      <w:r w:rsidR="00962F55">
        <w:rPr>
          <w:rFonts w:asciiTheme="majorHAnsi" w:hAnsiTheme="majorHAnsi" w:cstheme="majorHAnsi"/>
          <w:color w:val="auto"/>
        </w:rPr>
        <w:t xml:space="preserve"> </w:t>
      </w:r>
      <w:r w:rsidR="007530C3" w:rsidRPr="009C3F3F">
        <w:rPr>
          <w:rFonts w:asciiTheme="majorHAnsi" w:hAnsiTheme="majorHAnsi" w:cstheme="majorHAnsi"/>
          <w:color w:val="auto"/>
        </w:rPr>
        <w:t>In conjunction with the Marketing Lead ML</w:t>
      </w:r>
      <w:r w:rsidR="00B06F2C" w:rsidRPr="009C3F3F">
        <w:rPr>
          <w:rFonts w:asciiTheme="majorHAnsi" w:hAnsiTheme="majorHAnsi" w:cstheme="majorHAnsi"/>
          <w:color w:val="auto"/>
        </w:rPr>
        <w:t>,</w:t>
      </w:r>
      <w:r w:rsidR="007530C3" w:rsidRPr="009C3F3F">
        <w:rPr>
          <w:rFonts w:asciiTheme="majorHAnsi" w:hAnsiTheme="majorHAnsi" w:cstheme="majorHAnsi"/>
          <w:color w:val="auto"/>
        </w:rPr>
        <w:t xml:space="preserve"> </w:t>
      </w:r>
      <w:r w:rsidR="00C03278" w:rsidRPr="009C3F3F">
        <w:rPr>
          <w:rFonts w:asciiTheme="majorHAnsi" w:hAnsiTheme="majorHAnsi" w:cstheme="majorHAnsi"/>
          <w:color w:val="auto"/>
        </w:rPr>
        <w:t xml:space="preserve">who will focus principally </w:t>
      </w:r>
      <w:r w:rsidR="00124631" w:rsidRPr="009C3F3F">
        <w:rPr>
          <w:rFonts w:asciiTheme="majorHAnsi" w:hAnsiTheme="majorHAnsi" w:cstheme="majorHAnsi"/>
          <w:color w:val="auto"/>
        </w:rPr>
        <w:t xml:space="preserve">(but not exclusively) </w:t>
      </w:r>
      <w:r w:rsidR="00C03278" w:rsidRPr="009C3F3F">
        <w:rPr>
          <w:rFonts w:asciiTheme="majorHAnsi" w:hAnsiTheme="majorHAnsi" w:cstheme="majorHAnsi"/>
          <w:color w:val="auto"/>
        </w:rPr>
        <w:t xml:space="preserve">on </w:t>
      </w:r>
      <w:r w:rsidR="00F20B86" w:rsidRPr="009C3F3F">
        <w:rPr>
          <w:rFonts w:asciiTheme="majorHAnsi" w:hAnsiTheme="majorHAnsi" w:cstheme="majorHAnsi"/>
          <w:color w:val="auto"/>
        </w:rPr>
        <w:t>acquisition</w:t>
      </w:r>
      <w:r w:rsidR="00B40B64" w:rsidRPr="009C3F3F">
        <w:rPr>
          <w:rFonts w:asciiTheme="majorHAnsi" w:hAnsiTheme="majorHAnsi" w:cstheme="majorHAnsi"/>
          <w:color w:val="auto"/>
        </w:rPr>
        <w:t xml:space="preserve"> of new customers</w:t>
      </w:r>
      <w:r w:rsidR="00962F55">
        <w:rPr>
          <w:rFonts w:asciiTheme="majorHAnsi" w:hAnsiTheme="majorHAnsi" w:cstheme="majorHAnsi"/>
          <w:color w:val="auto"/>
        </w:rPr>
        <w:t>,</w:t>
      </w:r>
      <w:r w:rsidR="00B40B64" w:rsidRPr="009C3F3F">
        <w:rPr>
          <w:rFonts w:asciiTheme="majorHAnsi" w:hAnsiTheme="majorHAnsi" w:cstheme="majorHAnsi"/>
          <w:color w:val="auto"/>
        </w:rPr>
        <w:t xml:space="preserve"> together </w:t>
      </w:r>
      <w:r w:rsidR="001A7374" w:rsidRPr="009C3F3F">
        <w:rPr>
          <w:rFonts w:asciiTheme="majorHAnsi" w:hAnsiTheme="majorHAnsi" w:cstheme="majorHAnsi"/>
          <w:color w:val="auto"/>
        </w:rPr>
        <w:t xml:space="preserve">you </w:t>
      </w:r>
      <w:r w:rsidR="008312BC" w:rsidRPr="009C3F3F">
        <w:rPr>
          <w:rFonts w:asciiTheme="majorHAnsi" w:hAnsiTheme="majorHAnsi" w:cstheme="majorHAnsi"/>
          <w:color w:val="auto"/>
        </w:rPr>
        <w:t xml:space="preserve">will work with </w:t>
      </w:r>
      <w:r w:rsidR="00E5689B" w:rsidRPr="009C3F3F">
        <w:rPr>
          <w:rFonts w:asciiTheme="majorHAnsi" w:hAnsiTheme="majorHAnsi" w:cstheme="majorHAnsi"/>
          <w:color w:val="auto"/>
        </w:rPr>
        <w:t xml:space="preserve">the Senior Leadership </w:t>
      </w:r>
      <w:r w:rsidR="002E2E2C" w:rsidRPr="009C3F3F">
        <w:rPr>
          <w:rFonts w:asciiTheme="majorHAnsi" w:hAnsiTheme="majorHAnsi" w:cstheme="majorHAnsi"/>
          <w:color w:val="auto"/>
        </w:rPr>
        <w:t xml:space="preserve">(SLT) </w:t>
      </w:r>
      <w:r w:rsidR="005F5622" w:rsidRPr="009C3F3F">
        <w:rPr>
          <w:rFonts w:asciiTheme="majorHAnsi" w:hAnsiTheme="majorHAnsi" w:cstheme="majorHAnsi"/>
          <w:color w:val="auto"/>
        </w:rPr>
        <w:t>and Admissions Teams</w:t>
      </w:r>
      <w:r w:rsidR="00E5689B" w:rsidRPr="009C3F3F">
        <w:rPr>
          <w:rFonts w:asciiTheme="majorHAnsi" w:hAnsiTheme="majorHAnsi" w:cstheme="majorHAnsi"/>
          <w:color w:val="auto"/>
        </w:rPr>
        <w:t xml:space="preserve"> to set an annual school business</w:t>
      </w:r>
      <w:r w:rsidR="00962F55">
        <w:rPr>
          <w:rFonts w:asciiTheme="majorHAnsi" w:hAnsiTheme="majorHAnsi" w:cstheme="majorHAnsi"/>
          <w:color w:val="auto"/>
        </w:rPr>
        <w:t xml:space="preserve"> plan</w:t>
      </w:r>
      <w:r w:rsidR="006824C9" w:rsidRPr="009C3F3F">
        <w:rPr>
          <w:rFonts w:asciiTheme="majorHAnsi" w:hAnsiTheme="majorHAnsi" w:cstheme="majorHAnsi"/>
          <w:color w:val="auto"/>
        </w:rPr>
        <w:t xml:space="preserve"> from which the </w:t>
      </w:r>
      <w:r w:rsidR="005F5622" w:rsidRPr="009C3F3F">
        <w:rPr>
          <w:rFonts w:asciiTheme="majorHAnsi" w:hAnsiTheme="majorHAnsi" w:cstheme="majorHAnsi"/>
          <w:color w:val="auto"/>
        </w:rPr>
        <w:t xml:space="preserve">domestic and international </w:t>
      </w:r>
      <w:r w:rsidR="006824C9" w:rsidRPr="009C3F3F">
        <w:rPr>
          <w:rFonts w:asciiTheme="majorHAnsi" w:hAnsiTheme="majorHAnsi" w:cstheme="majorHAnsi"/>
          <w:color w:val="auto"/>
        </w:rPr>
        <w:t>marketing strategy will form.</w:t>
      </w:r>
    </w:p>
    <w:p w14:paraId="462F9554" w14:textId="394D006A" w:rsidR="008B5D82" w:rsidRDefault="00721E2A" w:rsidP="00151071">
      <w:pPr>
        <w:spacing w:after="293" w:line="259" w:lineRule="auto"/>
        <w:ind w:left="0" w:firstLine="0"/>
        <w:rPr>
          <w:rFonts w:asciiTheme="majorHAnsi" w:hAnsiTheme="majorHAnsi" w:cstheme="majorHAnsi"/>
          <w:b/>
          <w:color w:val="857039"/>
          <w:sz w:val="24"/>
        </w:rPr>
      </w:pPr>
      <w:r>
        <w:rPr>
          <w:rFonts w:asciiTheme="majorHAnsi" w:hAnsiTheme="majorHAnsi" w:cstheme="majorHAnsi"/>
          <w:b/>
          <w:color w:val="857039"/>
          <w:sz w:val="24"/>
        </w:rPr>
        <w:t>G</w:t>
      </w:r>
      <w:r w:rsidR="00FE5A6A" w:rsidRPr="009C3F3F">
        <w:rPr>
          <w:rFonts w:asciiTheme="majorHAnsi" w:hAnsiTheme="majorHAnsi" w:cstheme="majorHAnsi"/>
          <w:b/>
          <w:color w:val="857039"/>
          <w:sz w:val="24"/>
        </w:rPr>
        <w:t xml:space="preserve">eneral Responsibilities and Duties: </w:t>
      </w:r>
    </w:p>
    <w:p w14:paraId="56FBFB16" w14:textId="77777777" w:rsidR="007D13E2" w:rsidRPr="008A0B91" w:rsidRDefault="00D808B2" w:rsidP="00D808B2">
      <w:pPr>
        <w:pStyle w:val="Heading1"/>
        <w:rPr>
          <w:rFonts w:asciiTheme="majorHAnsi" w:hAnsiTheme="majorHAnsi" w:cstheme="majorHAnsi"/>
          <w:color w:val="806000" w:themeColor="accent4" w:themeShade="80"/>
          <w:sz w:val="22"/>
        </w:rPr>
      </w:pPr>
      <w:r w:rsidRPr="008A0B91">
        <w:rPr>
          <w:rFonts w:asciiTheme="majorHAnsi" w:hAnsiTheme="majorHAnsi" w:cstheme="majorHAnsi"/>
          <w:color w:val="806000" w:themeColor="accent4" w:themeShade="80"/>
          <w:sz w:val="22"/>
        </w:rPr>
        <w:t>Market Research, Planning &amp; Analysis</w:t>
      </w:r>
    </w:p>
    <w:p w14:paraId="46D4AE21" w14:textId="77777777" w:rsidR="00D035CA" w:rsidRPr="009C3F3F" w:rsidRDefault="00495630" w:rsidP="00633A9D">
      <w:pPr>
        <w:pStyle w:val="Heading1"/>
        <w:numPr>
          <w:ilvl w:val="0"/>
          <w:numId w:val="4"/>
        </w:numPr>
        <w:rPr>
          <w:rFonts w:asciiTheme="majorHAnsi" w:hAnsiTheme="majorHAnsi" w:cstheme="majorHAnsi"/>
          <w:b w:val="0"/>
          <w:bCs/>
          <w:sz w:val="22"/>
        </w:rPr>
      </w:pPr>
      <w:r w:rsidRPr="009C3F3F">
        <w:rPr>
          <w:rFonts w:asciiTheme="majorHAnsi" w:hAnsiTheme="majorHAnsi" w:cstheme="majorHAnsi"/>
          <w:b w:val="0"/>
          <w:bCs/>
          <w:sz w:val="22"/>
        </w:rPr>
        <w:t xml:space="preserve">Maintain an awareness of </w:t>
      </w:r>
      <w:r w:rsidR="004955BC" w:rsidRPr="009C3F3F">
        <w:rPr>
          <w:rFonts w:asciiTheme="majorHAnsi" w:hAnsiTheme="majorHAnsi" w:cstheme="majorHAnsi"/>
          <w:b w:val="0"/>
          <w:bCs/>
          <w:sz w:val="22"/>
        </w:rPr>
        <w:t xml:space="preserve">independent and </w:t>
      </w:r>
      <w:r w:rsidR="00647844" w:rsidRPr="009C3F3F">
        <w:rPr>
          <w:rFonts w:asciiTheme="majorHAnsi" w:hAnsiTheme="majorHAnsi" w:cstheme="majorHAnsi"/>
          <w:b w:val="0"/>
          <w:bCs/>
          <w:sz w:val="22"/>
        </w:rPr>
        <w:t>selective non-</w:t>
      </w:r>
      <w:proofErr w:type="gramStart"/>
      <w:r w:rsidR="00647844" w:rsidRPr="009C3F3F">
        <w:rPr>
          <w:rFonts w:asciiTheme="majorHAnsi" w:hAnsiTheme="majorHAnsi" w:cstheme="majorHAnsi"/>
          <w:b w:val="0"/>
          <w:bCs/>
          <w:sz w:val="22"/>
        </w:rPr>
        <w:t>fee paying</w:t>
      </w:r>
      <w:proofErr w:type="gramEnd"/>
      <w:r w:rsidR="00647844" w:rsidRPr="009C3F3F">
        <w:rPr>
          <w:rFonts w:asciiTheme="majorHAnsi" w:hAnsiTheme="majorHAnsi" w:cstheme="majorHAnsi"/>
          <w:b w:val="0"/>
          <w:bCs/>
          <w:sz w:val="22"/>
        </w:rPr>
        <w:t xml:space="preserve"> competitor schools</w:t>
      </w:r>
      <w:r w:rsidR="00D035CA" w:rsidRPr="009C3F3F">
        <w:rPr>
          <w:rFonts w:asciiTheme="majorHAnsi" w:hAnsiTheme="majorHAnsi" w:cstheme="majorHAnsi"/>
          <w:b w:val="0"/>
          <w:bCs/>
          <w:sz w:val="22"/>
        </w:rPr>
        <w:t>;</w:t>
      </w:r>
    </w:p>
    <w:p w14:paraId="68F9E0B5" w14:textId="6A96E7BB" w:rsidR="00991AA7" w:rsidRPr="009C3F3F" w:rsidRDefault="00D035CA" w:rsidP="00633A9D">
      <w:pPr>
        <w:pStyle w:val="Heading1"/>
        <w:numPr>
          <w:ilvl w:val="0"/>
          <w:numId w:val="4"/>
        </w:numPr>
        <w:rPr>
          <w:rFonts w:asciiTheme="majorHAnsi" w:hAnsiTheme="majorHAnsi" w:cstheme="majorHAnsi"/>
          <w:b w:val="0"/>
          <w:bCs/>
          <w:sz w:val="22"/>
        </w:rPr>
      </w:pPr>
      <w:r w:rsidRPr="009C3F3F">
        <w:rPr>
          <w:rFonts w:asciiTheme="majorHAnsi" w:hAnsiTheme="majorHAnsi" w:cstheme="majorHAnsi"/>
          <w:b w:val="0"/>
          <w:bCs/>
          <w:sz w:val="22"/>
        </w:rPr>
        <w:t>S</w:t>
      </w:r>
      <w:r w:rsidR="00362F5A" w:rsidRPr="009C3F3F">
        <w:rPr>
          <w:rFonts w:asciiTheme="majorHAnsi" w:hAnsiTheme="majorHAnsi" w:cstheme="majorHAnsi"/>
          <w:b w:val="0"/>
          <w:bCs/>
          <w:sz w:val="22"/>
        </w:rPr>
        <w:t xml:space="preserve">upport the </w:t>
      </w:r>
      <w:r w:rsidR="00B5337A" w:rsidRPr="009C3F3F">
        <w:rPr>
          <w:rFonts w:asciiTheme="majorHAnsi" w:hAnsiTheme="majorHAnsi" w:cstheme="majorHAnsi"/>
          <w:b w:val="0"/>
          <w:bCs/>
          <w:sz w:val="22"/>
        </w:rPr>
        <w:t xml:space="preserve">ML </w:t>
      </w:r>
      <w:r w:rsidR="002E2E2C" w:rsidRPr="009C3F3F">
        <w:rPr>
          <w:rFonts w:asciiTheme="majorHAnsi" w:hAnsiTheme="majorHAnsi" w:cstheme="majorHAnsi"/>
          <w:b w:val="0"/>
          <w:bCs/>
          <w:sz w:val="22"/>
        </w:rPr>
        <w:t xml:space="preserve">and SLT in </w:t>
      </w:r>
      <w:r w:rsidR="00663C2D" w:rsidRPr="009C3F3F">
        <w:rPr>
          <w:rFonts w:asciiTheme="majorHAnsi" w:hAnsiTheme="majorHAnsi" w:cstheme="majorHAnsi"/>
          <w:b w:val="0"/>
          <w:bCs/>
          <w:sz w:val="22"/>
        </w:rPr>
        <w:t xml:space="preserve">the annual </w:t>
      </w:r>
      <w:r w:rsidR="00DD2D95" w:rsidRPr="009C3F3F">
        <w:rPr>
          <w:rFonts w:asciiTheme="majorHAnsi" w:hAnsiTheme="majorHAnsi" w:cstheme="majorHAnsi"/>
          <w:b w:val="0"/>
          <w:bCs/>
          <w:sz w:val="22"/>
        </w:rPr>
        <w:t xml:space="preserve">school </w:t>
      </w:r>
      <w:r w:rsidR="00663C2D" w:rsidRPr="009C3F3F">
        <w:rPr>
          <w:rFonts w:asciiTheme="majorHAnsi" w:hAnsiTheme="majorHAnsi" w:cstheme="majorHAnsi"/>
          <w:b w:val="0"/>
          <w:bCs/>
          <w:sz w:val="22"/>
        </w:rPr>
        <w:t>b</w:t>
      </w:r>
      <w:r w:rsidR="00260459" w:rsidRPr="009C3F3F">
        <w:rPr>
          <w:rFonts w:asciiTheme="majorHAnsi" w:hAnsiTheme="majorHAnsi" w:cstheme="majorHAnsi"/>
          <w:b w:val="0"/>
          <w:bCs/>
          <w:sz w:val="22"/>
        </w:rPr>
        <w:t xml:space="preserve">usiness planning </w:t>
      </w:r>
      <w:proofErr w:type="gramStart"/>
      <w:r w:rsidR="00260459" w:rsidRPr="009C3F3F">
        <w:rPr>
          <w:rFonts w:asciiTheme="majorHAnsi" w:hAnsiTheme="majorHAnsi" w:cstheme="majorHAnsi"/>
          <w:b w:val="0"/>
          <w:bCs/>
          <w:sz w:val="22"/>
        </w:rPr>
        <w:t>process</w:t>
      </w:r>
      <w:r w:rsidR="007B1F9B" w:rsidRPr="009C3F3F">
        <w:rPr>
          <w:rFonts w:asciiTheme="majorHAnsi" w:hAnsiTheme="majorHAnsi" w:cstheme="majorHAnsi"/>
          <w:b w:val="0"/>
          <w:bCs/>
          <w:sz w:val="22"/>
        </w:rPr>
        <w:t>;</w:t>
      </w:r>
      <w:proofErr w:type="gramEnd"/>
    </w:p>
    <w:p w14:paraId="4884B120" w14:textId="2C3F586E" w:rsidR="00D14DB7" w:rsidRPr="009C3F3F" w:rsidRDefault="00260459" w:rsidP="00D14DB7">
      <w:pPr>
        <w:pStyle w:val="Heading1"/>
        <w:numPr>
          <w:ilvl w:val="0"/>
          <w:numId w:val="5"/>
        </w:numPr>
        <w:tabs>
          <w:tab w:val="num" w:pos="720"/>
        </w:tabs>
        <w:rPr>
          <w:rFonts w:asciiTheme="majorHAnsi" w:hAnsiTheme="majorHAnsi" w:cstheme="majorHAnsi"/>
          <w:b w:val="0"/>
          <w:color w:val="auto"/>
          <w:sz w:val="22"/>
        </w:rPr>
      </w:pPr>
      <w:r w:rsidRPr="009C3F3F">
        <w:rPr>
          <w:rFonts w:asciiTheme="majorHAnsi" w:hAnsiTheme="majorHAnsi" w:cstheme="majorHAnsi"/>
          <w:b w:val="0"/>
          <w:bCs/>
          <w:sz w:val="22"/>
        </w:rPr>
        <w:t xml:space="preserve"> </w:t>
      </w:r>
      <w:r w:rsidR="00991AA7" w:rsidRPr="009C3F3F">
        <w:rPr>
          <w:rFonts w:asciiTheme="majorHAnsi" w:hAnsiTheme="majorHAnsi" w:cstheme="majorHAnsi"/>
          <w:b w:val="0"/>
          <w:bCs/>
          <w:sz w:val="22"/>
        </w:rPr>
        <w:t>Set key performance indicators to ensure the media platforms</w:t>
      </w:r>
      <w:r w:rsidR="00494A50" w:rsidRPr="009C3F3F">
        <w:rPr>
          <w:rFonts w:asciiTheme="majorHAnsi" w:hAnsiTheme="majorHAnsi" w:cstheme="majorHAnsi"/>
          <w:b w:val="0"/>
          <w:bCs/>
          <w:sz w:val="22"/>
        </w:rPr>
        <w:t xml:space="preserve"> deliver</w:t>
      </w:r>
      <w:r w:rsidR="00991AA7" w:rsidRPr="009C3F3F">
        <w:rPr>
          <w:rFonts w:asciiTheme="majorHAnsi" w:hAnsiTheme="majorHAnsi" w:cstheme="majorHAnsi"/>
          <w:b w:val="0"/>
          <w:bCs/>
          <w:sz w:val="22"/>
        </w:rPr>
        <w:t xml:space="preserve"> and </w:t>
      </w:r>
      <w:r w:rsidR="00494A50" w:rsidRPr="009C3F3F">
        <w:rPr>
          <w:rFonts w:asciiTheme="majorHAnsi" w:hAnsiTheme="majorHAnsi" w:cstheme="majorHAnsi"/>
          <w:b w:val="0"/>
          <w:bCs/>
          <w:sz w:val="22"/>
        </w:rPr>
        <w:t xml:space="preserve">create </w:t>
      </w:r>
      <w:r w:rsidR="00991AA7" w:rsidRPr="009C3F3F">
        <w:rPr>
          <w:rFonts w:asciiTheme="majorHAnsi" w:hAnsiTheme="majorHAnsi" w:cstheme="majorHAnsi"/>
          <w:b w:val="0"/>
          <w:bCs/>
          <w:sz w:val="22"/>
        </w:rPr>
        <w:t xml:space="preserve">appropriate weekly, monthly and annual reports to disseminate to appropriate </w:t>
      </w:r>
      <w:proofErr w:type="gramStart"/>
      <w:r w:rsidR="00991AA7" w:rsidRPr="009C3F3F">
        <w:rPr>
          <w:rFonts w:asciiTheme="majorHAnsi" w:hAnsiTheme="majorHAnsi" w:cstheme="majorHAnsi"/>
          <w:b w:val="0"/>
          <w:bCs/>
          <w:sz w:val="22"/>
        </w:rPr>
        <w:t>personnel;</w:t>
      </w:r>
      <w:proofErr w:type="gramEnd"/>
      <w:r w:rsidR="00991AA7" w:rsidRPr="009C3F3F">
        <w:rPr>
          <w:rFonts w:asciiTheme="majorHAnsi" w:hAnsiTheme="majorHAnsi" w:cstheme="majorHAnsi"/>
        </w:rPr>
        <w:t xml:space="preserve"> </w:t>
      </w:r>
    </w:p>
    <w:p w14:paraId="05A174FD" w14:textId="169BCEB5" w:rsidR="00D808B2" w:rsidRPr="009C3F3F" w:rsidRDefault="00D14DB7" w:rsidP="009C3F3F">
      <w:pPr>
        <w:pStyle w:val="Heading1"/>
        <w:numPr>
          <w:ilvl w:val="0"/>
          <w:numId w:val="5"/>
        </w:numPr>
        <w:tabs>
          <w:tab w:val="num" w:pos="720"/>
        </w:tabs>
        <w:rPr>
          <w:rFonts w:asciiTheme="majorHAnsi" w:hAnsiTheme="majorHAnsi" w:cstheme="majorHAnsi"/>
          <w:b w:val="0"/>
          <w:color w:val="auto"/>
          <w:sz w:val="22"/>
        </w:rPr>
      </w:pPr>
      <w:r w:rsidRPr="009C3F3F">
        <w:rPr>
          <w:rFonts w:asciiTheme="majorHAnsi" w:hAnsiTheme="majorHAnsi" w:cstheme="majorHAnsi"/>
          <w:b w:val="0"/>
          <w:color w:val="auto"/>
          <w:sz w:val="22"/>
        </w:rPr>
        <w:t>Analyse campaign performance and adjust accordingly to ensure effective spend and budgetary control.</w:t>
      </w:r>
    </w:p>
    <w:p w14:paraId="18402655" w14:textId="77777777" w:rsidR="000C1A20" w:rsidRPr="008A0B91" w:rsidRDefault="000C1A20" w:rsidP="000C1A20">
      <w:pPr>
        <w:pStyle w:val="Heading1"/>
        <w:ind w:left="227" w:hanging="242"/>
        <w:rPr>
          <w:rFonts w:asciiTheme="majorHAnsi" w:hAnsiTheme="majorHAnsi" w:cstheme="majorHAnsi"/>
          <w:color w:val="806000" w:themeColor="accent4" w:themeShade="80"/>
        </w:rPr>
      </w:pPr>
      <w:r w:rsidRPr="008A0B91">
        <w:rPr>
          <w:rFonts w:asciiTheme="majorHAnsi" w:hAnsiTheme="majorHAnsi" w:cstheme="majorHAnsi"/>
          <w:color w:val="806000" w:themeColor="accent4" w:themeShade="80"/>
        </w:rPr>
        <w:t xml:space="preserve">Advertising </w:t>
      </w:r>
    </w:p>
    <w:p w14:paraId="700B49BE" w14:textId="77777777" w:rsidR="000C1A20" w:rsidRPr="00135465" w:rsidRDefault="000C1A20" w:rsidP="000C1A20">
      <w:pPr>
        <w:pStyle w:val="ListParagraph"/>
        <w:numPr>
          <w:ilvl w:val="0"/>
          <w:numId w:val="13"/>
        </w:numPr>
      </w:pPr>
      <w:r w:rsidRPr="008A0B91">
        <w:rPr>
          <w:rFonts w:ascii="Calibri Light" w:hAnsi="Calibri Light" w:cs="Calibri Light"/>
        </w:rPr>
        <w:t>Assist the ML in the creation of acquisition style advertising for print and digital advertisers</w:t>
      </w:r>
      <w:r>
        <w:t>.</w:t>
      </w:r>
    </w:p>
    <w:p w14:paraId="2A80982D" w14:textId="6C133DDE" w:rsidR="008B5D82" w:rsidRPr="009C3F3F" w:rsidRDefault="00FE5A6A">
      <w:pPr>
        <w:pStyle w:val="Heading1"/>
        <w:ind w:left="345" w:hanging="360"/>
        <w:rPr>
          <w:rFonts w:asciiTheme="majorHAnsi" w:hAnsiTheme="majorHAnsi" w:cstheme="majorHAnsi"/>
          <w:color w:val="auto"/>
        </w:rPr>
      </w:pPr>
      <w:r w:rsidRPr="008A0B91">
        <w:rPr>
          <w:rFonts w:asciiTheme="majorHAnsi" w:hAnsiTheme="majorHAnsi" w:cstheme="majorHAnsi"/>
          <w:color w:val="806000" w:themeColor="accent4" w:themeShade="80"/>
        </w:rPr>
        <w:lastRenderedPageBreak/>
        <w:t xml:space="preserve">Social </w:t>
      </w:r>
      <w:proofErr w:type="gramStart"/>
      <w:r w:rsidRPr="008A0B91">
        <w:rPr>
          <w:rFonts w:asciiTheme="majorHAnsi" w:hAnsiTheme="majorHAnsi" w:cstheme="majorHAnsi"/>
          <w:color w:val="806000" w:themeColor="accent4" w:themeShade="80"/>
        </w:rPr>
        <w:t xml:space="preserve">media  </w:t>
      </w:r>
      <w:r w:rsidR="00754EE8" w:rsidRPr="008A0B91">
        <w:rPr>
          <w:rFonts w:asciiTheme="majorHAnsi" w:hAnsiTheme="majorHAnsi" w:cstheme="majorHAnsi"/>
          <w:color w:val="806000" w:themeColor="accent4" w:themeShade="80"/>
          <w:sz w:val="22"/>
        </w:rPr>
        <w:t>&amp;</w:t>
      </w:r>
      <w:proofErr w:type="gramEnd"/>
      <w:r w:rsidR="00754EE8" w:rsidRPr="008A0B91">
        <w:rPr>
          <w:rFonts w:asciiTheme="majorHAnsi" w:hAnsiTheme="majorHAnsi" w:cstheme="majorHAnsi"/>
          <w:color w:val="806000" w:themeColor="accent4" w:themeShade="80"/>
          <w:sz w:val="22"/>
        </w:rPr>
        <w:t xml:space="preserve"> Digital Marketing</w:t>
      </w:r>
    </w:p>
    <w:p w14:paraId="3D22935B" w14:textId="6408CEC6" w:rsidR="007378AD" w:rsidRPr="008A0B91" w:rsidRDefault="000A516E" w:rsidP="00F4706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9C3F3F">
        <w:rPr>
          <w:rFonts w:asciiTheme="majorHAnsi" w:hAnsiTheme="majorHAnsi" w:cstheme="majorHAnsi"/>
          <w:color w:val="auto"/>
        </w:rPr>
        <w:t>Co-ordinate and populate the rolling annual retention social media planner and share on open access to marketing and admissions;</w:t>
      </w:r>
      <w:r w:rsidR="007217D1">
        <w:rPr>
          <w:rFonts w:asciiTheme="majorHAnsi" w:hAnsiTheme="majorHAnsi" w:cstheme="majorHAnsi"/>
          <w:color w:val="auto"/>
        </w:rPr>
        <w:br/>
      </w:r>
    </w:p>
    <w:p w14:paraId="1006D956" w14:textId="39394F6E" w:rsidR="003B6F3E" w:rsidRPr="009C3F3F" w:rsidRDefault="007A7AFA" w:rsidP="00F4706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9C3F3F">
        <w:rPr>
          <w:rFonts w:asciiTheme="majorHAnsi" w:hAnsiTheme="majorHAnsi" w:cstheme="majorHAnsi"/>
          <w:color w:val="auto"/>
        </w:rPr>
        <w:t xml:space="preserve">Co-ordinate </w:t>
      </w:r>
      <w:r w:rsidR="00466471">
        <w:rPr>
          <w:rFonts w:asciiTheme="majorHAnsi" w:hAnsiTheme="majorHAnsi" w:cstheme="majorHAnsi"/>
          <w:color w:val="auto"/>
        </w:rPr>
        <w:t>asset</w:t>
      </w:r>
      <w:r w:rsidR="00466471" w:rsidRPr="009C3F3F">
        <w:rPr>
          <w:rFonts w:asciiTheme="majorHAnsi" w:hAnsiTheme="majorHAnsi" w:cstheme="majorHAnsi"/>
          <w:color w:val="auto"/>
        </w:rPr>
        <w:t xml:space="preserve"> </w:t>
      </w:r>
      <w:r w:rsidRPr="009C3F3F">
        <w:rPr>
          <w:rFonts w:asciiTheme="majorHAnsi" w:hAnsiTheme="majorHAnsi" w:cstheme="majorHAnsi"/>
          <w:color w:val="auto"/>
        </w:rPr>
        <w:t>capture with all key stage</w:t>
      </w:r>
      <w:r w:rsidR="00C56CE5" w:rsidRPr="009C3F3F">
        <w:rPr>
          <w:rFonts w:asciiTheme="majorHAnsi" w:hAnsiTheme="majorHAnsi" w:cstheme="majorHAnsi"/>
          <w:color w:val="auto"/>
        </w:rPr>
        <w:t>s within the school;</w:t>
      </w:r>
      <w:r w:rsidR="007217D1">
        <w:rPr>
          <w:rFonts w:asciiTheme="majorHAnsi" w:hAnsiTheme="majorHAnsi" w:cstheme="majorHAnsi"/>
          <w:color w:val="auto"/>
        </w:rPr>
        <w:br/>
      </w:r>
    </w:p>
    <w:p w14:paraId="5E034D47" w14:textId="40F15D1E" w:rsidR="00C56CE5" w:rsidRPr="009C3F3F" w:rsidRDefault="00C56CE5" w:rsidP="00C56CE5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color w:val="auto"/>
        </w:rPr>
      </w:pPr>
      <w:r w:rsidRPr="009C3F3F">
        <w:rPr>
          <w:rFonts w:asciiTheme="majorHAnsi" w:hAnsiTheme="majorHAnsi" w:cstheme="majorHAnsi"/>
          <w:color w:val="auto"/>
        </w:rPr>
        <w:t>Create all written content, visuals, graphics and digital adverts with photography and video using design software and video editing software</w:t>
      </w:r>
      <w:r w:rsidR="00466471">
        <w:rPr>
          <w:rFonts w:asciiTheme="majorHAnsi" w:hAnsiTheme="majorHAnsi" w:cstheme="majorHAnsi"/>
          <w:color w:val="auto"/>
        </w:rPr>
        <w:t>;</w:t>
      </w:r>
      <w:r w:rsidR="007217D1">
        <w:rPr>
          <w:rFonts w:asciiTheme="majorHAnsi" w:hAnsiTheme="majorHAnsi" w:cstheme="majorHAnsi"/>
          <w:color w:val="auto"/>
        </w:rPr>
        <w:br/>
      </w:r>
    </w:p>
    <w:p w14:paraId="445522BD" w14:textId="068E23EA" w:rsidR="008B5D82" w:rsidRPr="007378AD" w:rsidRDefault="00FE5A6A" w:rsidP="007378AD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color w:val="auto"/>
        </w:rPr>
      </w:pPr>
      <w:r w:rsidRPr="007378AD">
        <w:rPr>
          <w:rFonts w:asciiTheme="majorHAnsi" w:hAnsiTheme="majorHAnsi" w:cstheme="majorHAnsi"/>
          <w:color w:val="auto"/>
        </w:rPr>
        <w:t>Ensure social media enquiries are handled promptly and engage with followers</w:t>
      </w:r>
      <w:r w:rsidR="003E71B1" w:rsidRPr="007378AD">
        <w:rPr>
          <w:rFonts w:asciiTheme="majorHAnsi" w:hAnsiTheme="majorHAnsi" w:cstheme="majorHAnsi"/>
          <w:color w:val="auto"/>
        </w:rPr>
        <w:t xml:space="preserve">. Be vigilant for any external misconduct across all sites and handle affectively; </w:t>
      </w:r>
      <w:r w:rsidRPr="007378AD">
        <w:rPr>
          <w:rFonts w:asciiTheme="majorHAnsi" w:hAnsiTheme="majorHAnsi" w:cstheme="majorHAnsi"/>
          <w:color w:val="auto"/>
        </w:rPr>
        <w:t>Research and develop future social media channels e.g. Tik Tok</w:t>
      </w:r>
      <w:r w:rsidR="00771058" w:rsidRPr="007378AD">
        <w:rPr>
          <w:rFonts w:asciiTheme="majorHAnsi" w:hAnsiTheme="majorHAnsi" w:cstheme="majorHAnsi"/>
          <w:color w:val="auto"/>
        </w:rPr>
        <w:t>, We Chat</w:t>
      </w:r>
      <w:r w:rsidR="00E048EB">
        <w:rPr>
          <w:rFonts w:asciiTheme="majorHAnsi" w:hAnsiTheme="majorHAnsi" w:cstheme="majorHAnsi"/>
          <w:color w:val="auto"/>
        </w:rPr>
        <w:br/>
      </w:r>
    </w:p>
    <w:p w14:paraId="76544F6C" w14:textId="3DAC0172" w:rsidR="00DB1116" w:rsidRPr="008A0B91" w:rsidRDefault="00C2157C" w:rsidP="008A0B91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color w:val="auto"/>
        </w:rPr>
      </w:pPr>
      <w:r w:rsidRPr="008A0B91">
        <w:rPr>
          <w:rFonts w:asciiTheme="majorHAnsi" w:hAnsiTheme="majorHAnsi" w:cstheme="majorHAnsi"/>
          <w:bCs/>
        </w:rPr>
        <w:t xml:space="preserve">Monitor analytics to identify trends and refine social media strategy and report these to </w:t>
      </w:r>
      <w:r w:rsidR="002F7B13">
        <w:rPr>
          <w:rFonts w:asciiTheme="majorHAnsi" w:hAnsiTheme="majorHAnsi" w:cstheme="majorHAnsi"/>
          <w:bCs/>
        </w:rPr>
        <w:t>the ML;</w:t>
      </w:r>
      <w:r w:rsidR="002F7B13">
        <w:rPr>
          <w:rFonts w:asciiTheme="majorHAnsi" w:hAnsiTheme="majorHAnsi" w:cstheme="majorHAnsi"/>
          <w:bCs/>
        </w:rPr>
        <w:br/>
      </w:r>
    </w:p>
    <w:p w14:paraId="3B001175" w14:textId="599AE0B5" w:rsidR="00EE104B" w:rsidRPr="009C3F3F" w:rsidRDefault="00EE104B" w:rsidP="009C3F3F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color w:val="auto"/>
        </w:rPr>
      </w:pPr>
      <w:r w:rsidRPr="009C3F3F">
        <w:rPr>
          <w:rFonts w:asciiTheme="majorHAnsi" w:hAnsiTheme="majorHAnsi" w:cstheme="majorHAnsi"/>
          <w:color w:val="auto"/>
        </w:rPr>
        <w:t>Liaise with staff and parents to promote student achievements across socials.</w:t>
      </w:r>
    </w:p>
    <w:p w14:paraId="535584E3" w14:textId="6C4853B3" w:rsidR="001939BD" w:rsidRPr="008A0B91" w:rsidRDefault="00342D42" w:rsidP="00342D42">
      <w:pPr>
        <w:pStyle w:val="Heading1"/>
        <w:rPr>
          <w:rFonts w:ascii="Calibri Light" w:hAnsi="Calibri Light" w:cs="Calibri Light"/>
          <w:color w:val="806000" w:themeColor="accent4" w:themeShade="80"/>
        </w:rPr>
      </w:pPr>
      <w:r w:rsidRPr="008A0B91">
        <w:rPr>
          <w:rFonts w:ascii="Calibri Light" w:hAnsi="Calibri Light" w:cs="Calibri Light"/>
          <w:color w:val="806000" w:themeColor="accent4" w:themeShade="80"/>
        </w:rPr>
        <w:t>Content Creation, PR &amp; Brand Management</w:t>
      </w:r>
    </w:p>
    <w:p w14:paraId="178CAA91" w14:textId="7C9BD128" w:rsidR="00342D42" w:rsidRPr="009C3F3F" w:rsidRDefault="003678D5" w:rsidP="004A19C6">
      <w:pPr>
        <w:pStyle w:val="ListParagraph"/>
        <w:numPr>
          <w:ilvl w:val="0"/>
          <w:numId w:val="13"/>
        </w:numPr>
      </w:pPr>
      <w:r w:rsidRPr="00135465">
        <w:rPr>
          <w:rFonts w:asciiTheme="majorHAnsi" w:hAnsiTheme="majorHAnsi" w:cstheme="majorHAnsi"/>
          <w:color w:val="auto"/>
        </w:rPr>
        <w:t>Identify opportunities to collect photography and video assets</w:t>
      </w:r>
      <w:r>
        <w:rPr>
          <w:rFonts w:asciiTheme="majorHAnsi" w:hAnsiTheme="majorHAnsi" w:cstheme="majorHAnsi"/>
          <w:color w:val="auto"/>
        </w:rPr>
        <w:t>;</w:t>
      </w:r>
      <w:r w:rsidR="002F7B13">
        <w:rPr>
          <w:rFonts w:asciiTheme="majorHAnsi" w:hAnsiTheme="majorHAnsi" w:cstheme="majorHAnsi"/>
          <w:color w:val="auto"/>
        </w:rPr>
        <w:br/>
      </w:r>
    </w:p>
    <w:p w14:paraId="5327C257" w14:textId="03F3F666" w:rsidR="003678D5" w:rsidRPr="009C3F3F" w:rsidRDefault="00544F30" w:rsidP="004A19C6">
      <w:pPr>
        <w:pStyle w:val="ListParagraph"/>
        <w:numPr>
          <w:ilvl w:val="0"/>
          <w:numId w:val="13"/>
        </w:numPr>
      </w:pPr>
      <w:r w:rsidRPr="00135465">
        <w:rPr>
          <w:rFonts w:asciiTheme="majorHAnsi" w:hAnsiTheme="majorHAnsi" w:cstheme="majorHAnsi"/>
          <w:color w:val="auto"/>
        </w:rPr>
        <w:t>Arrange and take photos and video footage, when required</w:t>
      </w:r>
      <w:r>
        <w:rPr>
          <w:rFonts w:asciiTheme="majorHAnsi" w:hAnsiTheme="majorHAnsi" w:cstheme="majorHAnsi"/>
          <w:color w:val="auto"/>
        </w:rPr>
        <w:t>;</w:t>
      </w:r>
      <w:r w:rsidR="00657E95">
        <w:rPr>
          <w:rFonts w:asciiTheme="majorHAnsi" w:hAnsiTheme="majorHAnsi" w:cstheme="majorHAnsi"/>
          <w:color w:val="auto"/>
        </w:rPr>
        <w:br/>
      </w:r>
    </w:p>
    <w:p w14:paraId="5893E95E" w14:textId="44584D13" w:rsidR="00B530B5" w:rsidRPr="009C3F3F" w:rsidRDefault="00544F30" w:rsidP="004A19C6">
      <w:pPr>
        <w:pStyle w:val="ListParagraph"/>
        <w:numPr>
          <w:ilvl w:val="0"/>
          <w:numId w:val="13"/>
        </w:numPr>
      </w:pPr>
      <w:r w:rsidRPr="00135465">
        <w:rPr>
          <w:rFonts w:asciiTheme="majorHAnsi" w:hAnsiTheme="majorHAnsi" w:cstheme="majorHAnsi"/>
          <w:color w:val="auto"/>
        </w:rPr>
        <w:t>Maintain a library of high-quality up-to-date photography for the school</w:t>
      </w:r>
      <w:r w:rsidR="00B530B5">
        <w:rPr>
          <w:rFonts w:asciiTheme="majorHAnsi" w:hAnsiTheme="majorHAnsi" w:cstheme="majorHAnsi"/>
          <w:color w:val="auto"/>
        </w:rPr>
        <w:t>,</w:t>
      </w:r>
      <w:r w:rsidRPr="00135465">
        <w:rPr>
          <w:rFonts w:asciiTheme="majorHAnsi" w:hAnsiTheme="majorHAnsi" w:cstheme="majorHAnsi"/>
          <w:color w:val="auto"/>
        </w:rPr>
        <w:t xml:space="preserve"> catalogue on a database</w:t>
      </w:r>
      <w:r w:rsidR="00337258">
        <w:rPr>
          <w:rFonts w:asciiTheme="majorHAnsi" w:hAnsiTheme="majorHAnsi" w:cstheme="majorHAnsi"/>
          <w:color w:val="auto"/>
        </w:rPr>
        <w:t xml:space="preserve"> </w:t>
      </w:r>
      <w:r w:rsidR="00F075FC">
        <w:rPr>
          <w:rFonts w:asciiTheme="majorHAnsi" w:hAnsiTheme="majorHAnsi" w:cstheme="majorHAnsi"/>
          <w:color w:val="auto"/>
        </w:rPr>
        <w:t>alongside</w:t>
      </w:r>
      <w:r w:rsidR="00337258">
        <w:rPr>
          <w:rFonts w:asciiTheme="majorHAnsi" w:hAnsiTheme="majorHAnsi" w:cstheme="majorHAnsi"/>
          <w:color w:val="auto"/>
        </w:rPr>
        <w:t xml:space="preserve"> child censorship records</w:t>
      </w:r>
      <w:r w:rsidR="0022734F">
        <w:rPr>
          <w:rFonts w:asciiTheme="majorHAnsi" w:hAnsiTheme="majorHAnsi" w:cstheme="majorHAnsi"/>
          <w:color w:val="auto"/>
        </w:rPr>
        <w:t xml:space="preserve"> on </w:t>
      </w:r>
      <w:r w:rsidR="00195BC8">
        <w:rPr>
          <w:rFonts w:asciiTheme="majorHAnsi" w:hAnsiTheme="majorHAnsi" w:cstheme="majorHAnsi"/>
          <w:color w:val="auto"/>
        </w:rPr>
        <w:t xml:space="preserve">general school </w:t>
      </w:r>
      <w:r w:rsidR="00A2310B">
        <w:rPr>
          <w:rFonts w:asciiTheme="majorHAnsi" w:hAnsiTheme="majorHAnsi" w:cstheme="majorHAnsi"/>
          <w:color w:val="auto"/>
        </w:rPr>
        <w:t>access</w:t>
      </w:r>
      <w:r w:rsidR="0022734F">
        <w:rPr>
          <w:rFonts w:asciiTheme="majorHAnsi" w:hAnsiTheme="majorHAnsi" w:cstheme="majorHAnsi"/>
          <w:color w:val="auto"/>
        </w:rPr>
        <w:t xml:space="preserve"> and Flickr</w:t>
      </w:r>
      <w:r w:rsidR="00B530B5">
        <w:rPr>
          <w:rFonts w:asciiTheme="majorHAnsi" w:hAnsiTheme="majorHAnsi" w:cstheme="majorHAnsi"/>
          <w:color w:val="auto"/>
        </w:rPr>
        <w:t>;</w:t>
      </w:r>
      <w:r w:rsidR="002F7B13">
        <w:rPr>
          <w:rFonts w:asciiTheme="majorHAnsi" w:hAnsiTheme="majorHAnsi" w:cstheme="majorHAnsi"/>
          <w:color w:val="auto"/>
        </w:rPr>
        <w:br/>
      </w:r>
    </w:p>
    <w:p w14:paraId="7DECE24F" w14:textId="68EA88FB" w:rsidR="00544F30" w:rsidRPr="009C3F3F" w:rsidRDefault="0082762F" w:rsidP="004A19C6">
      <w:pPr>
        <w:pStyle w:val="ListParagraph"/>
        <w:numPr>
          <w:ilvl w:val="0"/>
          <w:numId w:val="13"/>
        </w:numPr>
      </w:pPr>
      <w:r w:rsidRPr="00135465">
        <w:rPr>
          <w:rFonts w:asciiTheme="majorHAnsi" w:hAnsiTheme="majorHAnsi" w:cstheme="majorHAnsi"/>
          <w:color w:val="auto"/>
        </w:rPr>
        <w:t>Arrange external photography for events and prospectus shoots and liaise with supplier to ensure our vision and brief is met</w:t>
      </w:r>
      <w:r>
        <w:rPr>
          <w:rFonts w:asciiTheme="majorHAnsi" w:hAnsiTheme="majorHAnsi" w:cstheme="majorHAnsi"/>
          <w:color w:val="auto"/>
        </w:rPr>
        <w:t>;</w:t>
      </w:r>
      <w:r w:rsidR="00195BC8">
        <w:rPr>
          <w:rFonts w:asciiTheme="majorHAnsi" w:hAnsiTheme="majorHAnsi" w:cstheme="majorHAnsi"/>
          <w:color w:val="auto"/>
        </w:rPr>
        <w:br/>
      </w:r>
    </w:p>
    <w:p w14:paraId="10766791" w14:textId="144E395C" w:rsidR="0082762F" w:rsidRPr="009C3F3F" w:rsidRDefault="008202C5" w:rsidP="004A19C6">
      <w:pPr>
        <w:pStyle w:val="ListParagraph"/>
        <w:numPr>
          <w:ilvl w:val="0"/>
          <w:numId w:val="13"/>
        </w:numPr>
      </w:pPr>
      <w:r w:rsidRPr="00010875">
        <w:rPr>
          <w:rFonts w:asciiTheme="majorHAnsi" w:hAnsiTheme="majorHAnsi" w:cstheme="majorHAnsi"/>
          <w:color w:val="auto"/>
        </w:rPr>
        <w:t>Ensure consistency in branding across all communications</w:t>
      </w:r>
      <w:r>
        <w:rPr>
          <w:rFonts w:asciiTheme="majorHAnsi" w:hAnsiTheme="majorHAnsi" w:cstheme="majorHAnsi"/>
          <w:color w:val="auto"/>
        </w:rPr>
        <w:t>;</w:t>
      </w:r>
      <w:r w:rsidR="00195BC8">
        <w:rPr>
          <w:rFonts w:asciiTheme="majorHAnsi" w:hAnsiTheme="majorHAnsi" w:cstheme="majorHAnsi"/>
          <w:color w:val="auto"/>
        </w:rPr>
        <w:br/>
      </w:r>
    </w:p>
    <w:p w14:paraId="467909B1" w14:textId="16047D96" w:rsidR="00E469C0" w:rsidRPr="00151071" w:rsidRDefault="001237EE" w:rsidP="009C3F3F">
      <w:pPr>
        <w:pStyle w:val="ListParagraph"/>
        <w:numPr>
          <w:ilvl w:val="0"/>
          <w:numId w:val="13"/>
        </w:numPr>
      </w:pPr>
      <w:r w:rsidRPr="00010875">
        <w:rPr>
          <w:rFonts w:asciiTheme="majorHAnsi" w:hAnsiTheme="majorHAnsi" w:cstheme="majorHAnsi"/>
          <w:color w:val="auto"/>
        </w:rPr>
        <w:t>2-person proofing system for all marketing materials to uphold brand integrity before print/</w:t>
      </w:r>
      <w:proofErr w:type="gramStart"/>
      <w:r w:rsidRPr="00010875">
        <w:rPr>
          <w:rFonts w:asciiTheme="majorHAnsi" w:hAnsiTheme="majorHAnsi" w:cstheme="majorHAnsi"/>
          <w:color w:val="auto"/>
        </w:rPr>
        <w:t>post</w:t>
      </w:r>
      <w:r w:rsidR="005B5D6D">
        <w:rPr>
          <w:rFonts w:asciiTheme="majorHAnsi" w:hAnsiTheme="majorHAnsi" w:cstheme="majorHAnsi"/>
          <w:color w:val="auto"/>
        </w:rPr>
        <w:t>;</w:t>
      </w:r>
      <w:proofErr w:type="gramEnd"/>
    </w:p>
    <w:p w14:paraId="2EDD08E2" w14:textId="250835E7" w:rsidR="008202C5" w:rsidRPr="008A0B91" w:rsidRDefault="00E469C0" w:rsidP="009C3F3F">
      <w:pPr>
        <w:pStyle w:val="ListParagraph"/>
        <w:numPr>
          <w:ilvl w:val="0"/>
          <w:numId w:val="13"/>
        </w:numPr>
      </w:pPr>
      <w:r>
        <w:rPr>
          <w:rFonts w:asciiTheme="majorHAnsi" w:hAnsiTheme="majorHAnsi" w:cstheme="majorHAnsi"/>
          <w:color w:val="auto"/>
        </w:rPr>
        <w:t xml:space="preserve">Support wider school community on </w:t>
      </w:r>
      <w:r w:rsidR="002A6DD5">
        <w:rPr>
          <w:rFonts w:asciiTheme="majorHAnsi" w:hAnsiTheme="majorHAnsi" w:cstheme="majorHAnsi"/>
          <w:color w:val="auto"/>
        </w:rPr>
        <w:t xml:space="preserve">managing </w:t>
      </w:r>
      <w:r w:rsidR="006139A1">
        <w:rPr>
          <w:rFonts w:asciiTheme="majorHAnsi" w:hAnsiTheme="majorHAnsi" w:cstheme="majorHAnsi"/>
          <w:color w:val="auto"/>
        </w:rPr>
        <w:t xml:space="preserve">curriculum </w:t>
      </w:r>
      <w:r w:rsidR="002A6DD5">
        <w:rPr>
          <w:rFonts w:asciiTheme="majorHAnsi" w:hAnsiTheme="majorHAnsi" w:cstheme="majorHAnsi"/>
          <w:color w:val="auto"/>
        </w:rPr>
        <w:t xml:space="preserve">area specific social media accounts including guidance on tone of voice, </w:t>
      </w:r>
      <w:r w:rsidR="00B12429">
        <w:rPr>
          <w:rFonts w:asciiTheme="majorHAnsi" w:hAnsiTheme="majorHAnsi" w:cstheme="majorHAnsi"/>
          <w:color w:val="auto"/>
        </w:rPr>
        <w:t xml:space="preserve">photo quality and </w:t>
      </w:r>
      <w:r w:rsidR="005B5D6D">
        <w:rPr>
          <w:rFonts w:asciiTheme="majorHAnsi" w:hAnsiTheme="majorHAnsi" w:cstheme="majorHAnsi"/>
          <w:color w:val="auto"/>
        </w:rPr>
        <w:t>school brand guidelines</w:t>
      </w:r>
      <w:r w:rsidR="004B5567">
        <w:rPr>
          <w:rFonts w:asciiTheme="majorHAnsi" w:hAnsiTheme="majorHAnsi" w:cstheme="majorHAnsi"/>
          <w:color w:val="auto"/>
        </w:rPr>
        <w:t xml:space="preserve"> and by providing 2</w:t>
      </w:r>
      <w:r w:rsidR="006139A1" w:rsidRPr="00151071">
        <w:rPr>
          <w:rFonts w:asciiTheme="majorHAnsi" w:hAnsiTheme="majorHAnsi" w:cstheme="majorHAnsi"/>
          <w:color w:val="auto"/>
          <w:vertAlign w:val="superscript"/>
        </w:rPr>
        <w:t>nd</w:t>
      </w:r>
      <w:r w:rsidR="006139A1">
        <w:rPr>
          <w:rFonts w:asciiTheme="majorHAnsi" w:hAnsiTheme="majorHAnsi" w:cstheme="majorHAnsi"/>
          <w:color w:val="auto"/>
        </w:rPr>
        <w:t xml:space="preserve"> </w:t>
      </w:r>
      <w:r w:rsidR="004B5567">
        <w:rPr>
          <w:rFonts w:asciiTheme="majorHAnsi" w:hAnsiTheme="majorHAnsi" w:cstheme="majorHAnsi"/>
          <w:color w:val="auto"/>
        </w:rPr>
        <w:t>person proofing.</w:t>
      </w:r>
      <w:r w:rsidR="00B12429">
        <w:rPr>
          <w:rFonts w:asciiTheme="majorHAnsi" w:hAnsiTheme="majorHAnsi" w:cstheme="majorHAnsi"/>
          <w:color w:val="auto"/>
        </w:rPr>
        <w:t xml:space="preserve"> </w:t>
      </w:r>
      <w:r w:rsidR="00195BC8">
        <w:rPr>
          <w:rFonts w:asciiTheme="majorHAnsi" w:hAnsiTheme="majorHAnsi" w:cstheme="majorHAnsi"/>
          <w:color w:val="auto"/>
        </w:rPr>
        <w:br/>
      </w:r>
    </w:p>
    <w:p w14:paraId="7FF9E7BF" w14:textId="144273CB" w:rsidR="00D213AD" w:rsidRPr="00684AD2" w:rsidRDefault="00D213AD">
      <w:pPr>
        <w:pStyle w:val="Heading1"/>
        <w:ind w:left="227" w:hanging="242"/>
        <w:rPr>
          <w:rFonts w:asciiTheme="majorHAnsi" w:hAnsiTheme="majorHAnsi" w:cstheme="majorHAnsi"/>
          <w:color w:val="806000" w:themeColor="accent4" w:themeShade="80"/>
        </w:rPr>
      </w:pPr>
      <w:r w:rsidRPr="00684AD2">
        <w:rPr>
          <w:rFonts w:asciiTheme="majorHAnsi" w:hAnsiTheme="majorHAnsi" w:cstheme="majorHAnsi"/>
          <w:color w:val="806000" w:themeColor="accent4" w:themeShade="80"/>
        </w:rPr>
        <w:lastRenderedPageBreak/>
        <w:t>Website</w:t>
      </w:r>
      <w:r w:rsidR="00D6591E" w:rsidRPr="00684AD2">
        <w:rPr>
          <w:rFonts w:asciiTheme="majorHAnsi" w:hAnsiTheme="majorHAnsi" w:cstheme="majorHAnsi"/>
          <w:color w:val="806000" w:themeColor="accent4" w:themeShade="80"/>
        </w:rPr>
        <w:t xml:space="preserve"> M</w:t>
      </w:r>
      <w:r w:rsidR="00BF7DDB" w:rsidRPr="00684AD2">
        <w:rPr>
          <w:rFonts w:asciiTheme="majorHAnsi" w:hAnsiTheme="majorHAnsi" w:cstheme="majorHAnsi"/>
          <w:color w:val="806000" w:themeColor="accent4" w:themeShade="80"/>
        </w:rPr>
        <w:t>anagement</w:t>
      </w:r>
    </w:p>
    <w:p w14:paraId="45814A7B" w14:textId="5F499753" w:rsidR="00FD3582" w:rsidRPr="009C3F3F" w:rsidRDefault="00FD3582" w:rsidP="00FD3582">
      <w:pPr>
        <w:pStyle w:val="ListParagraph"/>
        <w:numPr>
          <w:ilvl w:val="0"/>
          <w:numId w:val="15"/>
        </w:numPr>
      </w:pPr>
      <w:r w:rsidRPr="00135465">
        <w:rPr>
          <w:rFonts w:asciiTheme="majorHAnsi" w:hAnsiTheme="majorHAnsi" w:cstheme="majorHAnsi"/>
          <w:color w:val="auto"/>
        </w:rPr>
        <w:t xml:space="preserve">Manage website </w:t>
      </w:r>
      <w:r w:rsidR="001B16B6">
        <w:rPr>
          <w:rFonts w:asciiTheme="majorHAnsi" w:hAnsiTheme="majorHAnsi" w:cstheme="majorHAnsi"/>
          <w:color w:val="auto"/>
        </w:rPr>
        <w:t>to ensure content</w:t>
      </w:r>
      <w:r w:rsidRPr="00135465">
        <w:rPr>
          <w:rFonts w:asciiTheme="majorHAnsi" w:hAnsiTheme="majorHAnsi" w:cstheme="majorHAnsi"/>
          <w:color w:val="auto"/>
        </w:rPr>
        <w:t xml:space="preserve"> reflect</w:t>
      </w:r>
      <w:r w:rsidR="001B16B6">
        <w:rPr>
          <w:rFonts w:asciiTheme="majorHAnsi" w:hAnsiTheme="majorHAnsi" w:cstheme="majorHAnsi"/>
          <w:color w:val="auto"/>
        </w:rPr>
        <w:t>s</w:t>
      </w:r>
      <w:r w:rsidRPr="00135465">
        <w:rPr>
          <w:rFonts w:asciiTheme="majorHAnsi" w:hAnsiTheme="majorHAnsi" w:cstheme="majorHAnsi"/>
          <w:color w:val="auto"/>
        </w:rPr>
        <w:t xml:space="preserve"> </w:t>
      </w:r>
      <w:r w:rsidR="001B16B6">
        <w:rPr>
          <w:rFonts w:asciiTheme="majorHAnsi" w:hAnsiTheme="majorHAnsi" w:cstheme="majorHAnsi"/>
          <w:color w:val="auto"/>
        </w:rPr>
        <w:t>up to date</w:t>
      </w:r>
      <w:r w:rsidR="0074581D">
        <w:rPr>
          <w:rFonts w:asciiTheme="majorHAnsi" w:hAnsiTheme="majorHAnsi" w:cstheme="majorHAnsi"/>
          <w:color w:val="auto"/>
        </w:rPr>
        <w:t xml:space="preserve"> key stage/</w:t>
      </w:r>
      <w:r w:rsidRPr="00135465">
        <w:rPr>
          <w:rFonts w:asciiTheme="majorHAnsi" w:hAnsiTheme="majorHAnsi" w:cstheme="majorHAnsi"/>
          <w:color w:val="auto"/>
        </w:rPr>
        <w:t>curriculum offerings, events, calendars, contacts, staff, etc</w:t>
      </w:r>
      <w:r w:rsidR="009F7B06">
        <w:rPr>
          <w:rFonts w:asciiTheme="majorHAnsi" w:hAnsiTheme="majorHAnsi" w:cstheme="majorHAnsi"/>
          <w:color w:val="auto"/>
        </w:rPr>
        <w:t>;</w:t>
      </w:r>
      <w:r w:rsidR="0074581D">
        <w:rPr>
          <w:rFonts w:asciiTheme="majorHAnsi" w:hAnsiTheme="majorHAnsi" w:cstheme="majorHAnsi"/>
          <w:color w:val="auto"/>
        </w:rPr>
        <w:br/>
      </w:r>
    </w:p>
    <w:p w14:paraId="349442AE" w14:textId="7279900A" w:rsidR="007D6D1C" w:rsidRPr="009C3F3F" w:rsidRDefault="007D6D1C" w:rsidP="00FD3582">
      <w:pPr>
        <w:pStyle w:val="ListParagraph"/>
        <w:numPr>
          <w:ilvl w:val="0"/>
          <w:numId w:val="15"/>
        </w:numPr>
      </w:pPr>
      <w:r>
        <w:rPr>
          <w:rFonts w:asciiTheme="majorHAnsi" w:hAnsiTheme="majorHAnsi" w:cstheme="majorHAnsi"/>
          <w:color w:val="auto"/>
        </w:rPr>
        <w:t xml:space="preserve">Consider a </w:t>
      </w:r>
      <w:r w:rsidR="004725BB">
        <w:rPr>
          <w:rFonts w:asciiTheme="majorHAnsi" w:hAnsiTheme="majorHAnsi" w:cstheme="majorHAnsi"/>
          <w:color w:val="auto"/>
        </w:rPr>
        <w:t xml:space="preserve">social media feed on to the website to leave the news section purely for </w:t>
      </w:r>
      <w:r w:rsidR="008C2266">
        <w:rPr>
          <w:rFonts w:asciiTheme="majorHAnsi" w:hAnsiTheme="majorHAnsi" w:cstheme="majorHAnsi"/>
          <w:color w:val="auto"/>
        </w:rPr>
        <w:t>acquisition type content;</w:t>
      </w:r>
      <w:r w:rsidR="0074581D">
        <w:rPr>
          <w:rFonts w:asciiTheme="majorHAnsi" w:hAnsiTheme="majorHAnsi" w:cstheme="majorHAnsi"/>
          <w:color w:val="auto"/>
        </w:rPr>
        <w:br/>
      </w:r>
    </w:p>
    <w:p w14:paraId="1D7B4747" w14:textId="77777777" w:rsidR="009F7B06" w:rsidRPr="009F7B06" w:rsidRDefault="009F7B06" w:rsidP="009F7B06">
      <w:pPr>
        <w:pStyle w:val="ListParagraph"/>
        <w:numPr>
          <w:ilvl w:val="0"/>
          <w:numId w:val="15"/>
        </w:numPr>
        <w:spacing w:after="258" w:line="259" w:lineRule="auto"/>
        <w:rPr>
          <w:rFonts w:asciiTheme="majorHAnsi" w:hAnsiTheme="majorHAnsi" w:cstheme="majorHAnsi"/>
          <w:color w:val="auto"/>
          <w:sz w:val="24"/>
        </w:rPr>
      </w:pPr>
      <w:r w:rsidRPr="009F7B06">
        <w:rPr>
          <w:rFonts w:asciiTheme="majorHAnsi" w:hAnsiTheme="majorHAnsi" w:cstheme="majorHAnsi"/>
          <w:color w:val="auto"/>
        </w:rPr>
        <w:t xml:space="preserve">Assist with maintaining Rishworth’s profile on directory and external partner websites. </w:t>
      </w:r>
      <w:r w:rsidRPr="009F7B06">
        <w:rPr>
          <w:rFonts w:asciiTheme="majorHAnsi" w:hAnsiTheme="majorHAnsi" w:cstheme="majorHAnsi"/>
          <w:color w:val="auto"/>
          <w:sz w:val="24"/>
        </w:rPr>
        <w:t xml:space="preserve"> </w:t>
      </w:r>
    </w:p>
    <w:p w14:paraId="4AF6C208" w14:textId="503C5612" w:rsidR="009F7B06" w:rsidRPr="00684AD2" w:rsidRDefault="00C72BB3" w:rsidP="00C72BB3">
      <w:pPr>
        <w:pStyle w:val="Heading1"/>
        <w:rPr>
          <w:rFonts w:asciiTheme="majorHAnsi" w:hAnsiTheme="majorHAnsi" w:cstheme="majorHAnsi"/>
          <w:color w:val="806000" w:themeColor="accent4" w:themeShade="80"/>
        </w:rPr>
      </w:pPr>
      <w:r w:rsidRPr="00684AD2">
        <w:rPr>
          <w:rFonts w:asciiTheme="majorHAnsi" w:hAnsiTheme="majorHAnsi" w:cstheme="majorHAnsi"/>
          <w:color w:val="806000" w:themeColor="accent4" w:themeShade="80"/>
        </w:rPr>
        <w:t xml:space="preserve">Event </w:t>
      </w:r>
      <w:r w:rsidR="00C36FBE" w:rsidRPr="00684AD2">
        <w:rPr>
          <w:rFonts w:asciiTheme="majorHAnsi" w:hAnsiTheme="majorHAnsi" w:cstheme="majorHAnsi"/>
          <w:color w:val="806000" w:themeColor="accent4" w:themeShade="80"/>
        </w:rPr>
        <w:t>Co-ordination</w:t>
      </w:r>
    </w:p>
    <w:p w14:paraId="72157C49" w14:textId="138B1A4E" w:rsidR="00C36FBE" w:rsidRPr="009C3F3F" w:rsidRDefault="00884850" w:rsidP="00C36FBE">
      <w:pPr>
        <w:pStyle w:val="ListParagraph"/>
        <w:numPr>
          <w:ilvl w:val="0"/>
          <w:numId w:val="16"/>
        </w:numPr>
      </w:pPr>
      <w:r w:rsidRPr="00010875">
        <w:rPr>
          <w:rFonts w:asciiTheme="majorHAnsi" w:hAnsiTheme="majorHAnsi" w:cstheme="majorHAnsi"/>
          <w:color w:val="auto"/>
        </w:rPr>
        <w:t xml:space="preserve">Support in </w:t>
      </w:r>
      <w:r w:rsidR="0074581D">
        <w:rPr>
          <w:rFonts w:asciiTheme="majorHAnsi" w:hAnsiTheme="majorHAnsi" w:cstheme="majorHAnsi"/>
          <w:color w:val="auto"/>
        </w:rPr>
        <w:t xml:space="preserve">planning </w:t>
      </w:r>
      <w:r w:rsidRPr="00010875">
        <w:rPr>
          <w:rFonts w:asciiTheme="majorHAnsi" w:hAnsiTheme="majorHAnsi" w:cstheme="majorHAnsi"/>
          <w:color w:val="auto"/>
        </w:rPr>
        <w:t>the</w:t>
      </w:r>
      <w:r w:rsidR="00C928BA">
        <w:rPr>
          <w:rFonts w:asciiTheme="majorHAnsi" w:hAnsiTheme="majorHAnsi" w:cstheme="majorHAnsi"/>
          <w:color w:val="auto"/>
        </w:rPr>
        <w:t xml:space="preserve"> </w:t>
      </w:r>
      <w:r w:rsidRPr="00010875">
        <w:rPr>
          <w:rFonts w:asciiTheme="majorHAnsi" w:hAnsiTheme="majorHAnsi" w:cstheme="majorHAnsi"/>
          <w:color w:val="auto"/>
        </w:rPr>
        <w:t xml:space="preserve">school calendar events Prize Givings, and the School </w:t>
      </w:r>
      <w:proofErr w:type="gramStart"/>
      <w:r w:rsidRPr="00010875">
        <w:rPr>
          <w:rFonts w:asciiTheme="majorHAnsi" w:hAnsiTheme="majorHAnsi" w:cstheme="majorHAnsi"/>
          <w:color w:val="auto"/>
        </w:rPr>
        <w:t>Ball;</w:t>
      </w:r>
      <w:proofErr w:type="gramEnd"/>
    </w:p>
    <w:p w14:paraId="3FC6073C" w14:textId="77777777" w:rsidR="004A389D" w:rsidRPr="00010875" w:rsidRDefault="004A389D" w:rsidP="004A389D">
      <w:pPr>
        <w:pStyle w:val="Heading1"/>
        <w:numPr>
          <w:ilvl w:val="0"/>
          <w:numId w:val="16"/>
        </w:numPr>
        <w:rPr>
          <w:rFonts w:asciiTheme="majorHAnsi" w:hAnsiTheme="majorHAnsi" w:cstheme="majorHAnsi"/>
          <w:b w:val="0"/>
          <w:color w:val="auto"/>
          <w:sz w:val="22"/>
        </w:rPr>
      </w:pPr>
      <w:r w:rsidRPr="00010875">
        <w:rPr>
          <w:rFonts w:asciiTheme="majorHAnsi" w:hAnsiTheme="majorHAnsi" w:cstheme="majorHAnsi"/>
          <w:b w:val="0"/>
          <w:color w:val="auto"/>
          <w:sz w:val="22"/>
        </w:rPr>
        <w:t xml:space="preserve">Ensure effective promotion and engagement for events through various </w:t>
      </w:r>
      <w:proofErr w:type="gramStart"/>
      <w:r w:rsidRPr="00010875">
        <w:rPr>
          <w:rFonts w:asciiTheme="majorHAnsi" w:hAnsiTheme="majorHAnsi" w:cstheme="majorHAnsi"/>
          <w:b w:val="0"/>
          <w:color w:val="auto"/>
          <w:sz w:val="22"/>
        </w:rPr>
        <w:t>channels</w:t>
      </w:r>
      <w:r>
        <w:rPr>
          <w:rFonts w:asciiTheme="majorHAnsi" w:hAnsiTheme="majorHAnsi" w:cstheme="majorHAnsi"/>
          <w:b w:val="0"/>
          <w:color w:val="auto"/>
          <w:sz w:val="22"/>
        </w:rPr>
        <w:t>;</w:t>
      </w:r>
      <w:proofErr w:type="gramEnd"/>
    </w:p>
    <w:p w14:paraId="145C9422" w14:textId="04AA972C" w:rsidR="00921104" w:rsidRPr="00010875" w:rsidRDefault="00921104" w:rsidP="00921104">
      <w:pPr>
        <w:pStyle w:val="NormalWeb"/>
        <w:numPr>
          <w:ilvl w:val="0"/>
          <w:numId w:val="16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Maintain </w:t>
      </w:r>
      <w:r w:rsidRPr="00010875">
        <w:rPr>
          <w:rFonts w:asciiTheme="majorHAnsi" w:hAnsiTheme="majorHAnsi" w:cstheme="majorHAnsi"/>
          <w:sz w:val="22"/>
          <w:szCs w:val="22"/>
        </w:rPr>
        <w:t xml:space="preserve">online booking </w:t>
      </w:r>
      <w:r w:rsidR="00460F88">
        <w:rPr>
          <w:rFonts w:asciiTheme="majorHAnsi" w:hAnsiTheme="majorHAnsi" w:cstheme="majorHAnsi"/>
          <w:sz w:val="22"/>
          <w:szCs w:val="22"/>
        </w:rPr>
        <w:t xml:space="preserve">and payment </w:t>
      </w:r>
      <w:r w:rsidRPr="00010875">
        <w:rPr>
          <w:rFonts w:asciiTheme="majorHAnsi" w:hAnsiTheme="majorHAnsi" w:cstheme="majorHAnsi"/>
          <w:sz w:val="22"/>
          <w:szCs w:val="22"/>
        </w:rPr>
        <w:t>systems for all events via Eventbrite or the School’s website;</w:t>
      </w:r>
      <w:r w:rsidR="00460F88">
        <w:rPr>
          <w:rFonts w:asciiTheme="majorHAnsi" w:hAnsiTheme="majorHAnsi" w:cstheme="majorHAnsi"/>
          <w:sz w:val="22"/>
          <w:szCs w:val="22"/>
        </w:rPr>
        <w:br/>
      </w:r>
    </w:p>
    <w:p w14:paraId="6884D28D" w14:textId="7B08DA87" w:rsidR="008B5D82" w:rsidRPr="00C928BA" w:rsidRDefault="00921104" w:rsidP="00312598">
      <w:pPr>
        <w:pStyle w:val="NormalWeb"/>
        <w:numPr>
          <w:ilvl w:val="0"/>
          <w:numId w:val="16"/>
        </w:numPr>
        <w:spacing w:after="258" w:line="259" w:lineRule="auto"/>
        <w:ind w:left="730"/>
        <w:rPr>
          <w:rFonts w:asciiTheme="majorHAnsi" w:hAnsiTheme="majorHAnsi" w:cstheme="majorHAnsi"/>
        </w:rPr>
      </w:pPr>
      <w:r w:rsidRPr="00C928BA">
        <w:rPr>
          <w:rFonts w:asciiTheme="majorHAnsi" w:hAnsiTheme="majorHAnsi" w:cstheme="majorHAnsi"/>
          <w:sz w:val="22"/>
          <w:szCs w:val="22"/>
        </w:rPr>
        <w:t>Record, monitor, and follow up with ticket sales. Communicate with the Finance team to ensure that all payable tickets are paid for prior to the event;</w:t>
      </w:r>
      <w:r w:rsidR="00460F88" w:rsidRPr="00C928BA">
        <w:rPr>
          <w:rFonts w:asciiTheme="majorHAnsi" w:hAnsiTheme="majorHAnsi" w:cstheme="majorHAnsi"/>
          <w:sz w:val="22"/>
          <w:szCs w:val="22"/>
        </w:rPr>
        <w:br/>
      </w:r>
      <w:r w:rsidRPr="00312598">
        <w:rPr>
          <w:rFonts w:asciiTheme="majorHAnsi" w:hAnsiTheme="majorHAnsi" w:cstheme="majorHAnsi"/>
          <w:sz w:val="22"/>
          <w:szCs w:val="22"/>
        </w:rPr>
        <w:t>Support in the organisation and execution of school recruitment events, including but not limited to: Open Days, Taster Days, and Transition Days</w:t>
      </w:r>
      <w:r w:rsidR="007378AD" w:rsidRPr="00312598">
        <w:rPr>
          <w:rFonts w:asciiTheme="majorHAnsi" w:hAnsiTheme="majorHAnsi" w:cstheme="majorHAnsi"/>
          <w:sz w:val="22"/>
          <w:szCs w:val="22"/>
        </w:rPr>
        <w:t>.</w:t>
      </w:r>
    </w:p>
    <w:p w14:paraId="50C833CB" w14:textId="5DD4B5F4" w:rsidR="008B5D82" w:rsidRPr="009C3F3F" w:rsidRDefault="008B5D82">
      <w:pPr>
        <w:ind w:left="715"/>
        <w:rPr>
          <w:rFonts w:asciiTheme="majorHAnsi" w:hAnsiTheme="majorHAnsi" w:cstheme="majorHAnsi"/>
          <w:color w:val="auto"/>
        </w:rPr>
      </w:pPr>
    </w:p>
    <w:p w14:paraId="2CCB355B" w14:textId="61AA081D" w:rsidR="008B5D82" w:rsidRPr="009C3F3F" w:rsidRDefault="00FE5A6A" w:rsidP="009C3F3F">
      <w:pPr>
        <w:pStyle w:val="Heading1"/>
      </w:pPr>
      <w:r w:rsidRPr="00684AD2">
        <w:rPr>
          <w:color w:val="806000" w:themeColor="accent4" w:themeShade="80"/>
        </w:rPr>
        <w:t>Design</w:t>
      </w:r>
      <w:r w:rsidR="008B1673" w:rsidRPr="00684AD2">
        <w:rPr>
          <w:color w:val="806000" w:themeColor="accent4" w:themeShade="80"/>
        </w:rPr>
        <w:t xml:space="preserve"> &amp;</w:t>
      </w:r>
      <w:r w:rsidRPr="00684AD2">
        <w:rPr>
          <w:color w:val="806000" w:themeColor="accent4" w:themeShade="80"/>
        </w:rPr>
        <w:t xml:space="preserve"> Print </w:t>
      </w:r>
      <w:r w:rsidR="0073637D" w:rsidRPr="00684AD2">
        <w:rPr>
          <w:color w:val="806000" w:themeColor="accent4" w:themeShade="80"/>
        </w:rPr>
        <w:t>of Support Material</w:t>
      </w:r>
    </w:p>
    <w:p w14:paraId="0ACABBCE" w14:textId="3EFCD780" w:rsidR="008B5D82" w:rsidRPr="00684AD2" w:rsidRDefault="008B1673" w:rsidP="00684AD2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color w:val="auto"/>
        </w:rPr>
      </w:pPr>
      <w:r w:rsidRPr="00684AD2">
        <w:rPr>
          <w:rFonts w:asciiTheme="majorHAnsi" w:hAnsiTheme="majorHAnsi" w:cstheme="majorHAnsi"/>
          <w:color w:val="auto"/>
        </w:rPr>
        <w:t xml:space="preserve">Co-ordinate the </w:t>
      </w:r>
      <w:r w:rsidR="00FE5A6A" w:rsidRPr="00684AD2">
        <w:rPr>
          <w:rFonts w:asciiTheme="majorHAnsi" w:hAnsiTheme="majorHAnsi" w:cstheme="majorHAnsi"/>
          <w:color w:val="auto"/>
        </w:rPr>
        <w:t>creation of brochures, ensuring content and branding is correct - including prospectus, course guides, handbooks etc</w:t>
      </w:r>
      <w:r w:rsidRPr="00684AD2">
        <w:rPr>
          <w:rFonts w:asciiTheme="majorHAnsi" w:hAnsiTheme="majorHAnsi" w:cstheme="majorHAnsi"/>
          <w:color w:val="auto"/>
        </w:rPr>
        <w:t xml:space="preserve"> and liaise with external printers to ensure quality prints</w:t>
      </w:r>
      <w:r w:rsidR="00427361" w:rsidRPr="00684AD2">
        <w:rPr>
          <w:rFonts w:asciiTheme="majorHAnsi" w:hAnsiTheme="majorHAnsi" w:cstheme="majorHAnsi"/>
          <w:color w:val="auto"/>
        </w:rPr>
        <w:t>;</w:t>
      </w:r>
      <w:r w:rsidR="00460F88" w:rsidRPr="00684AD2">
        <w:rPr>
          <w:rFonts w:asciiTheme="majorHAnsi" w:hAnsiTheme="majorHAnsi" w:cstheme="majorHAnsi"/>
          <w:color w:val="auto"/>
        </w:rPr>
        <w:br/>
      </w:r>
    </w:p>
    <w:p w14:paraId="1E9375DA" w14:textId="04E41961" w:rsidR="008B5D82" w:rsidRPr="00684AD2" w:rsidRDefault="00624EE1" w:rsidP="00684AD2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color w:val="auto"/>
        </w:rPr>
      </w:pPr>
      <w:r w:rsidRPr="00684AD2">
        <w:rPr>
          <w:rFonts w:asciiTheme="majorHAnsi" w:hAnsiTheme="majorHAnsi" w:cstheme="majorHAnsi"/>
          <w:color w:val="auto"/>
        </w:rPr>
        <w:t>Where necessary p</w:t>
      </w:r>
      <w:r w:rsidR="00FE5A6A" w:rsidRPr="00684AD2">
        <w:rPr>
          <w:rFonts w:asciiTheme="majorHAnsi" w:hAnsiTheme="majorHAnsi" w:cstheme="majorHAnsi"/>
          <w:color w:val="auto"/>
        </w:rPr>
        <w:t>roduce bespoke print/digital materials to support specific campaigns</w:t>
      </w:r>
      <w:r w:rsidR="00C733E3" w:rsidRPr="00684AD2">
        <w:rPr>
          <w:rFonts w:asciiTheme="majorHAnsi" w:hAnsiTheme="majorHAnsi" w:cstheme="majorHAnsi"/>
          <w:color w:val="auto"/>
        </w:rPr>
        <w:t>, website and events</w:t>
      </w:r>
      <w:r w:rsidR="00DB1116" w:rsidRPr="00684AD2">
        <w:rPr>
          <w:rFonts w:asciiTheme="majorHAnsi" w:hAnsiTheme="majorHAnsi" w:cstheme="majorHAnsi"/>
          <w:color w:val="auto"/>
        </w:rPr>
        <w:t xml:space="preserve">, making sure that all digital avenues, such as </w:t>
      </w:r>
      <w:proofErr w:type="spellStart"/>
      <w:r w:rsidR="00DB1116" w:rsidRPr="00684AD2">
        <w:rPr>
          <w:rFonts w:asciiTheme="majorHAnsi" w:hAnsiTheme="majorHAnsi" w:cstheme="majorHAnsi"/>
          <w:color w:val="auto"/>
        </w:rPr>
        <w:t>Issuu</w:t>
      </w:r>
      <w:proofErr w:type="spellEnd"/>
      <w:r w:rsidR="00DB1116" w:rsidRPr="00684AD2">
        <w:rPr>
          <w:rFonts w:asciiTheme="majorHAnsi" w:hAnsiTheme="majorHAnsi" w:cstheme="majorHAnsi"/>
          <w:color w:val="auto"/>
        </w:rPr>
        <w:t xml:space="preserve">, are </w:t>
      </w:r>
      <w:r w:rsidR="00700865" w:rsidRPr="00684AD2">
        <w:rPr>
          <w:rFonts w:asciiTheme="majorHAnsi" w:hAnsiTheme="majorHAnsi" w:cstheme="majorHAnsi"/>
          <w:color w:val="auto"/>
        </w:rPr>
        <w:t>up to date</w:t>
      </w:r>
      <w:r w:rsidR="00DB1116" w:rsidRPr="00684AD2">
        <w:rPr>
          <w:rFonts w:asciiTheme="majorHAnsi" w:hAnsiTheme="majorHAnsi" w:cstheme="majorHAnsi"/>
          <w:color w:val="auto"/>
        </w:rPr>
        <w:t xml:space="preserve"> with new materials</w:t>
      </w:r>
      <w:r w:rsidR="00427361" w:rsidRPr="00684AD2">
        <w:rPr>
          <w:rFonts w:asciiTheme="majorHAnsi" w:hAnsiTheme="majorHAnsi" w:cstheme="majorHAnsi"/>
          <w:color w:val="auto"/>
        </w:rPr>
        <w:t>;</w:t>
      </w:r>
      <w:r w:rsidR="00427361" w:rsidRPr="00684AD2">
        <w:rPr>
          <w:rFonts w:asciiTheme="majorHAnsi" w:hAnsiTheme="majorHAnsi" w:cstheme="majorHAnsi"/>
          <w:color w:val="auto"/>
        </w:rPr>
        <w:br/>
      </w:r>
    </w:p>
    <w:p w14:paraId="0F727893" w14:textId="3DAE5A7B" w:rsidR="008B1673" w:rsidRPr="00684AD2" w:rsidRDefault="008B1673" w:rsidP="00684AD2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color w:val="auto"/>
        </w:rPr>
      </w:pPr>
      <w:r w:rsidRPr="00684AD2">
        <w:rPr>
          <w:rFonts w:asciiTheme="majorHAnsi" w:hAnsiTheme="majorHAnsi" w:cstheme="majorHAnsi"/>
          <w:color w:val="auto"/>
        </w:rPr>
        <w:t xml:space="preserve">Liaise with teachers and departments to support with marketing materials and department events, </w:t>
      </w:r>
      <w:proofErr w:type="spellStart"/>
      <w:r w:rsidRPr="00684AD2">
        <w:rPr>
          <w:rFonts w:asciiTheme="majorHAnsi" w:hAnsiTheme="majorHAnsi" w:cstheme="majorHAnsi"/>
          <w:color w:val="auto"/>
        </w:rPr>
        <w:t>e.g</w:t>
      </w:r>
      <w:proofErr w:type="spellEnd"/>
      <w:r w:rsidRPr="00684AD2">
        <w:rPr>
          <w:rFonts w:asciiTheme="majorHAnsi" w:hAnsiTheme="majorHAnsi" w:cstheme="majorHAnsi"/>
          <w:color w:val="auto"/>
        </w:rPr>
        <w:t xml:space="preserve"> posters, invitations, ticketing, decorations, volunteers</w:t>
      </w:r>
      <w:r w:rsidR="00427361" w:rsidRPr="00684AD2">
        <w:rPr>
          <w:rFonts w:asciiTheme="majorHAnsi" w:hAnsiTheme="majorHAnsi" w:cstheme="majorHAnsi"/>
          <w:color w:val="auto"/>
        </w:rPr>
        <w:t>;</w:t>
      </w:r>
      <w:r w:rsidR="00427361" w:rsidRPr="00684AD2">
        <w:rPr>
          <w:rFonts w:asciiTheme="majorHAnsi" w:hAnsiTheme="majorHAnsi" w:cstheme="majorHAnsi"/>
          <w:color w:val="auto"/>
        </w:rPr>
        <w:br/>
      </w:r>
    </w:p>
    <w:p w14:paraId="1A1CDF86" w14:textId="45529219" w:rsidR="008B5D82" w:rsidRPr="00684AD2" w:rsidRDefault="00FE5A6A" w:rsidP="00684AD2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color w:val="auto"/>
        </w:rPr>
      </w:pPr>
      <w:r w:rsidRPr="00684AD2">
        <w:rPr>
          <w:rFonts w:asciiTheme="majorHAnsi" w:hAnsiTheme="majorHAnsi" w:cstheme="majorHAnsi"/>
          <w:color w:val="auto"/>
        </w:rPr>
        <w:t xml:space="preserve">Co-ordinate the </w:t>
      </w:r>
      <w:proofErr w:type="spellStart"/>
      <w:r w:rsidRPr="00684AD2">
        <w:rPr>
          <w:rFonts w:asciiTheme="majorHAnsi" w:hAnsiTheme="majorHAnsi" w:cstheme="majorHAnsi"/>
          <w:color w:val="auto"/>
        </w:rPr>
        <w:t>Rishworthian</w:t>
      </w:r>
      <w:proofErr w:type="spellEnd"/>
      <w:r w:rsidRPr="00684AD2">
        <w:rPr>
          <w:rFonts w:asciiTheme="majorHAnsi" w:hAnsiTheme="majorHAnsi" w:cstheme="majorHAnsi"/>
          <w:color w:val="auto"/>
        </w:rPr>
        <w:t xml:space="preserve"> magazine</w:t>
      </w:r>
      <w:r w:rsidR="00C733E3" w:rsidRPr="00684AD2">
        <w:rPr>
          <w:rFonts w:asciiTheme="majorHAnsi" w:hAnsiTheme="majorHAnsi" w:cstheme="majorHAnsi"/>
          <w:color w:val="auto"/>
        </w:rPr>
        <w:t xml:space="preserve">/newsletter and run Rishworth </w:t>
      </w:r>
      <w:r w:rsidR="00740EC8">
        <w:rPr>
          <w:rFonts w:asciiTheme="majorHAnsi" w:hAnsiTheme="majorHAnsi" w:cstheme="majorHAnsi"/>
          <w:color w:val="auto"/>
        </w:rPr>
        <w:t>news</w:t>
      </w:r>
      <w:r w:rsidR="00740EC8" w:rsidRPr="00684AD2">
        <w:rPr>
          <w:rFonts w:asciiTheme="majorHAnsi" w:hAnsiTheme="majorHAnsi" w:cstheme="majorHAnsi"/>
          <w:color w:val="auto"/>
        </w:rPr>
        <w:t xml:space="preserve"> </w:t>
      </w:r>
      <w:r w:rsidR="00C733E3" w:rsidRPr="00684AD2">
        <w:rPr>
          <w:rFonts w:asciiTheme="majorHAnsi" w:hAnsiTheme="majorHAnsi" w:cstheme="majorHAnsi"/>
          <w:color w:val="auto"/>
        </w:rPr>
        <w:t>EE club</w:t>
      </w:r>
      <w:r w:rsidR="00427361" w:rsidRPr="00684AD2">
        <w:rPr>
          <w:rFonts w:asciiTheme="majorHAnsi" w:hAnsiTheme="majorHAnsi" w:cstheme="majorHAnsi"/>
          <w:color w:val="auto"/>
        </w:rPr>
        <w:t>;</w:t>
      </w:r>
      <w:r w:rsidR="00427361" w:rsidRPr="00684AD2">
        <w:rPr>
          <w:rFonts w:asciiTheme="majorHAnsi" w:hAnsiTheme="majorHAnsi" w:cstheme="majorHAnsi"/>
          <w:color w:val="auto"/>
        </w:rPr>
        <w:br/>
      </w:r>
    </w:p>
    <w:p w14:paraId="7B5251C2" w14:textId="53063CB1" w:rsidR="008B1673" w:rsidRPr="008A0B91" w:rsidRDefault="00FE5A6A" w:rsidP="00684AD2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color w:val="auto"/>
        </w:rPr>
      </w:pPr>
      <w:r w:rsidRPr="009C3F3F">
        <w:rPr>
          <w:rFonts w:asciiTheme="majorHAnsi" w:hAnsiTheme="majorHAnsi" w:cstheme="majorHAnsi"/>
          <w:color w:val="auto"/>
        </w:rPr>
        <w:t xml:space="preserve">Liaise with external suppliers on print and merchandise requirements and maintain ongoing </w:t>
      </w:r>
      <w:r w:rsidR="00427361">
        <w:rPr>
          <w:rFonts w:asciiTheme="majorHAnsi" w:hAnsiTheme="majorHAnsi" w:cstheme="majorHAnsi"/>
          <w:color w:val="auto"/>
        </w:rPr>
        <w:t>stocks;</w:t>
      </w:r>
      <w:r w:rsidR="00684AD2">
        <w:rPr>
          <w:rFonts w:asciiTheme="majorHAnsi" w:hAnsiTheme="majorHAnsi" w:cstheme="majorHAnsi"/>
          <w:color w:val="auto"/>
        </w:rPr>
        <w:br/>
      </w:r>
    </w:p>
    <w:p w14:paraId="3628B0C5" w14:textId="38494AB3" w:rsidR="002A4811" w:rsidRPr="00684AD2" w:rsidRDefault="002A4811" w:rsidP="00684AD2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color w:val="auto"/>
        </w:rPr>
      </w:pPr>
      <w:r w:rsidRPr="00684AD2">
        <w:rPr>
          <w:rFonts w:asciiTheme="majorHAnsi" w:hAnsiTheme="majorHAnsi" w:cstheme="majorHAnsi"/>
          <w:color w:val="auto"/>
        </w:rPr>
        <w:lastRenderedPageBreak/>
        <w:t xml:space="preserve">Work with the </w:t>
      </w:r>
      <w:r w:rsidR="008501B4">
        <w:rPr>
          <w:rFonts w:asciiTheme="majorHAnsi" w:hAnsiTheme="majorHAnsi" w:cstheme="majorHAnsi"/>
          <w:color w:val="auto"/>
        </w:rPr>
        <w:t>SLT EE lead</w:t>
      </w:r>
      <w:r w:rsidRPr="00684AD2">
        <w:rPr>
          <w:rFonts w:asciiTheme="majorHAnsi" w:hAnsiTheme="majorHAnsi" w:cstheme="majorHAnsi"/>
          <w:color w:val="auto"/>
        </w:rPr>
        <w:t xml:space="preserve"> and </w:t>
      </w:r>
      <w:r w:rsidR="00FE5A6A" w:rsidRPr="00684AD2">
        <w:rPr>
          <w:rFonts w:asciiTheme="majorHAnsi" w:hAnsiTheme="majorHAnsi" w:cstheme="majorHAnsi"/>
          <w:color w:val="auto"/>
        </w:rPr>
        <w:t xml:space="preserve">Academic Administrator </w:t>
      </w:r>
      <w:r w:rsidRPr="00684AD2">
        <w:rPr>
          <w:rFonts w:asciiTheme="majorHAnsi" w:hAnsiTheme="majorHAnsi" w:cstheme="majorHAnsi"/>
          <w:color w:val="auto"/>
        </w:rPr>
        <w:t>to develop the schools Extension and Enrichment booklet, each term.</w:t>
      </w:r>
    </w:p>
    <w:p w14:paraId="058CBAEB" w14:textId="6C959449" w:rsidR="008B5D82" w:rsidRPr="00684AD2" w:rsidRDefault="00FE5A6A">
      <w:pPr>
        <w:pStyle w:val="Heading1"/>
        <w:ind w:left="227" w:hanging="242"/>
        <w:rPr>
          <w:rFonts w:asciiTheme="majorHAnsi" w:hAnsiTheme="majorHAnsi" w:cstheme="majorHAnsi"/>
          <w:color w:val="806000" w:themeColor="accent4" w:themeShade="80"/>
        </w:rPr>
      </w:pPr>
      <w:r w:rsidRPr="00684AD2">
        <w:rPr>
          <w:rFonts w:asciiTheme="majorHAnsi" w:hAnsiTheme="majorHAnsi" w:cstheme="majorHAnsi"/>
          <w:color w:val="806000" w:themeColor="accent4" w:themeShade="80"/>
        </w:rPr>
        <w:t xml:space="preserve">Admissions </w:t>
      </w:r>
    </w:p>
    <w:p w14:paraId="2FA12619" w14:textId="2C5FEC30" w:rsidR="00D435EB" w:rsidRDefault="00FD6E9B" w:rsidP="00D435EB">
      <w:pPr>
        <w:pStyle w:val="ListParagraph"/>
        <w:numPr>
          <w:ilvl w:val="0"/>
          <w:numId w:val="20"/>
        </w:numPr>
        <w:ind w:left="715"/>
        <w:rPr>
          <w:rFonts w:asciiTheme="majorHAnsi" w:hAnsiTheme="majorHAnsi" w:cstheme="majorHAnsi"/>
          <w:color w:val="auto"/>
        </w:rPr>
      </w:pPr>
      <w:r w:rsidRPr="00FD6E9B">
        <w:rPr>
          <w:rFonts w:asciiTheme="majorHAnsi" w:hAnsiTheme="majorHAnsi" w:cstheme="majorHAnsi"/>
          <w:color w:val="auto"/>
        </w:rPr>
        <w:t xml:space="preserve"> </w:t>
      </w:r>
      <w:r w:rsidRPr="00135465">
        <w:rPr>
          <w:rFonts w:asciiTheme="majorHAnsi" w:hAnsiTheme="majorHAnsi" w:cstheme="majorHAnsi"/>
          <w:color w:val="auto"/>
        </w:rPr>
        <w:t xml:space="preserve">Support the </w:t>
      </w:r>
      <w:r w:rsidR="00312598">
        <w:rPr>
          <w:rFonts w:asciiTheme="majorHAnsi" w:hAnsiTheme="majorHAnsi" w:cstheme="majorHAnsi"/>
          <w:color w:val="auto"/>
        </w:rPr>
        <w:t>A</w:t>
      </w:r>
      <w:r w:rsidR="00296B0C">
        <w:rPr>
          <w:rFonts w:asciiTheme="majorHAnsi" w:hAnsiTheme="majorHAnsi" w:cstheme="majorHAnsi"/>
          <w:color w:val="auto"/>
        </w:rPr>
        <w:t>dmissions</w:t>
      </w:r>
      <w:r w:rsidRPr="00135465">
        <w:rPr>
          <w:rFonts w:asciiTheme="majorHAnsi" w:hAnsiTheme="majorHAnsi" w:cstheme="majorHAnsi"/>
          <w:color w:val="auto"/>
        </w:rPr>
        <w:t xml:space="preserve"> in creating branded kit lists, marketing materials and up-to-date handbooks for recruitment events</w:t>
      </w:r>
      <w:r w:rsidR="00296B0C">
        <w:rPr>
          <w:rFonts w:asciiTheme="majorHAnsi" w:hAnsiTheme="majorHAnsi" w:cstheme="majorHAnsi"/>
          <w:color w:val="auto"/>
        </w:rPr>
        <w:t>;</w:t>
      </w:r>
      <w:r w:rsidR="00427361">
        <w:rPr>
          <w:rFonts w:asciiTheme="majorHAnsi" w:hAnsiTheme="majorHAnsi" w:cstheme="majorHAnsi"/>
          <w:color w:val="auto"/>
        </w:rPr>
        <w:br/>
      </w:r>
    </w:p>
    <w:p w14:paraId="295F97DC" w14:textId="762628EF" w:rsidR="005A791B" w:rsidRDefault="00296B0C" w:rsidP="00D435EB">
      <w:pPr>
        <w:pStyle w:val="ListParagraph"/>
        <w:numPr>
          <w:ilvl w:val="0"/>
          <w:numId w:val="20"/>
        </w:numPr>
        <w:ind w:left="715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</w:rPr>
        <w:t xml:space="preserve">Provide cover to the </w:t>
      </w:r>
      <w:r w:rsidR="000F6253">
        <w:rPr>
          <w:rFonts w:asciiTheme="majorHAnsi" w:hAnsiTheme="majorHAnsi" w:cstheme="majorHAnsi"/>
          <w:color w:val="auto"/>
        </w:rPr>
        <w:t>admissions team when one or more are unavailable</w:t>
      </w:r>
      <w:r w:rsidR="008A0B91">
        <w:rPr>
          <w:rFonts w:asciiTheme="majorHAnsi" w:hAnsiTheme="majorHAnsi" w:cstheme="majorHAnsi"/>
          <w:color w:val="auto"/>
        </w:rPr>
        <w:t>;</w:t>
      </w:r>
      <w:r w:rsidR="008A0B91">
        <w:rPr>
          <w:rFonts w:asciiTheme="majorHAnsi" w:hAnsiTheme="majorHAnsi" w:cstheme="majorHAnsi"/>
          <w:color w:val="auto"/>
        </w:rPr>
        <w:br/>
      </w:r>
    </w:p>
    <w:p w14:paraId="5F49EAFA" w14:textId="367CBFC6" w:rsidR="00C733E3" w:rsidRPr="009C3F3F" w:rsidRDefault="00C733E3" w:rsidP="009C3F3F">
      <w:pPr>
        <w:pStyle w:val="ListParagraph"/>
        <w:numPr>
          <w:ilvl w:val="0"/>
          <w:numId w:val="20"/>
        </w:numPr>
        <w:ind w:left="715"/>
        <w:rPr>
          <w:rFonts w:asciiTheme="majorHAnsi" w:hAnsiTheme="majorHAnsi" w:cstheme="majorHAnsi"/>
          <w:color w:val="auto"/>
        </w:rPr>
      </w:pPr>
      <w:r w:rsidRPr="009C3F3F">
        <w:rPr>
          <w:rFonts w:asciiTheme="majorHAnsi" w:hAnsiTheme="majorHAnsi" w:cstheme="majorHAnsi"/>
          <w:color w:val="auto"/>
        </w:rPr>
        <w:t>Conduct tours for prospective parents if required.</w:t>
      </w:r>
    </w:p>
    <w:p w14:paraId="717B80CA" w14:textId="2A2D4C4D" w:rsidR="008B5D82" w:rsidRPr="00684AD2" w:rsidRDefault="00696E8E">
      <w:pPr>
        <w:pStyle w:val="Heading1"/>
        <w:spacing w:after="269"/>
        <w:ind w:left="349" w:hanging="364"/>
        <w:rPr>
          <w:rFonts w:asciiTheme="majorHAnsi" w:hAnsiTheme="majorHAnsi" w:cstheme="majorHAnsi"/>
          <w:b w:val="0"/>
          <w:color w:val="806000" w:themeColor="accent4" w:themeShade="80"/>
        </w:rPr>
      </w:pPr>
      <w:r w:rsidRPr="00684AD2">
        <w:rPr>
          <w:rFonts w:asciiTheme="majorHAnsi" w:hAnsiTheme="majorHAnsi" w:cstheme="majorHAnsi"/>
          <w:color w:val="806000" w:themeColor="accent4" w:themeShade="80"/>
        </w:rPr>
        <w:t xml:space="preserve">Prerequisites for the role </w:t>
      </w:r>
      <w:r w:rsidRPr="00684AD2">
        <w:rPr>
          <w:rFonts w:asciiTheme="majorHAnsi" w:hAnsiTheme="majorHAnsi" w:cstheme="majorHAnsi"/>
          <w:b w:val="0"/>
          <w:color w:val="806000" w:themeColor="accent4" w:themeShade="80"/>
        </w:rPr>
        <w:t xml:space="preserve"> </w:t>
      </w:r>
    </w:p>
    <w:p w14:paraId="0871E7FB" w14:textId="276E2350" w:rsidR="003E6A7E" w:rsidRDefault="003E6A7E" w:rsidP="003E6A7E">
      <w:pPr>
        <w:pStyle w:val="Heading1"/>
        <w:numPr>
          <w:ilvl w:val="0"/>
          <w:numId w:val="23"/>
        </w:numPr>
        <w:tabs>
          <w:tab w:val="num" w:pos="720"/>
        </w:tabs>
        <w:rPr>
          <w:rFonts w:asciiTheme="majorHAnsi" w:hAnsiTheme="majorHAnsi" w:cstheme="majorHAnsi"/>
          <w:b w:val="0"/>
          <w:bCs/>
          <w:sz w:val="22"/>
        </w:rPr>
      </w:pPr>
      <w:r>
        <w:t xml:space="preserve"> </w:t>
      </w:r>
      <w:r w:rsidRPr="003E6A7E">
        <w:rPr>
          <w:rFonts w:asciiTheme="majorHAnsi" w:hAnsiTheme="majorHAnsi" w:cstheme="majorHAnsi"/>
          <w:b w:val="0"/>
          <w:bCs/>
          <w:sz w:val="22"/>
        </w:rPr>
        <w:t xml:space="preserve">Adhere to the School’s Code of Conduct &amp; Policies and uphold the brand values and integrity at all </w:t>
      </w:r>
      <w:proofErr w:type="gramStart"/>
      <w:r w:rsidRPr="003E6A7E">
        <w:rPr>
          <w:rFonts w:asciiTheme="majorHAnsi" w:hAnsiTheme="majorHAnsi" w:cstheme="majorHAnsi"/>
          <w:b w:val="0"/>
          <w:bCs/>
          <w:sz w:val="22"/>
        </w:rPr>
        <w:t>times</w:t>
      </w:r>
      <w:r>
        <w:rPr>
          <w:rFonts w:asciiTheme="majorHAnsi" w:hAnsiTheme="majorHAnsi" w:cstheme="majorHAnsi"/>
          <w:b w:val="0"/>
          <w:bCs/>
          <w:sz w:val="22"/>
        </w:rPr>
        <w:t>;</w:t>
      </w:r>
      <w:proofErr w:type="gramEnd"/>
    </w:p>
    <w:p w14:paraId="20BF1D5C" w14:textId="2D1E626C" w:rsidR="00610CFA" w:rsidRPr="00010875" w:rsidRDefault="00610CFA" w:rsidP="00610CFA">
      <w:pPr>
        <w:pStyle w:val="Heading1"/>
        <w:numPr>
          <w:ilvl w:val="0"/>
          <w:numId w:val="23"/>
        </w:numPr>
        <w:tabs>
          <w:tab w:val="num" w:pos="720"/>
        </w:tabs>
        <w:rPr>
          <w:rFonts w:asciiTheme="majorHAnsi" w:hAnsiTheme="majorHAnsi" w:cstheme="majorHAnsi"/>
          <w:b w:val="0"/>
          <w:color w:val="auto"/>
          <w:sz w:val="22"/>
        </w:rPr>
      </w:pPr>
      <w:r w:rsidRPr="00010875">
        <w:rPr>
          <w:rFonts w:asciiTheme="majorHAnsi" w:hAnsiTheme="majorHAnsi" w:cstheme="majorHAnsi"/>
          <w:b w:val="0"/>
          <w:color w:val="auto"/>
          <w:sz w:val="22"/>
        </w:rPr>
        <w:t xml:space="preserve">Ability to motivate, manage and interact well as part of a </w:t>
      </w:r>
      <w:proofErr w:type="gramStart"/>
      <w:r w:rsidRPr="00010875">
        <w:rPr>
          <w:rFonts w:asciiTheme="majorHAnsi" w:hAnsiTheme="majorHAnsi" w:cstheme="majorHAnsi"/>
          <w:b w:val="0"/>
          <w:color w:val="auto"/>
          <w:sz w:val="22"/>
        </w:rPr>
        <w:t>team</w:t>
      </w:r>
      <w:r w:rsidR="008A0B91">
        <w:rPr>
          <w:rFonts w:asciiTheme="majorHAnsi" w:hAnsiTheme="majorHAnsi" w:cstheme="majorHAnsi"/>
          <w:b w:val="0"/>
          <w:color w:val="auto"/>
          <w:sz w:val="22"/>
        </w:rPr>
        <w:t>;</w:t>
      </w:r>
      <w:proofErr w:type="gramEnd"/>
    </w:p>
    <w:p w14:paraId="5ED60AEB" w14:textId="01B296DD" w:rsidR="00610CFA" w:rsidRPr="00010875" w:rsidRDefault="00610CFA" w:rsidP="00610CFA">
      <w:pPr>
        <w:pStyle w:val="Heading1"/>
        <w:numPr>
          <w:ilvl w:val="0"/>
          <w:numId w:val="23"/>
        </w:numPr>
        <w:tabs>
          <w:tab w:val="num" w:pos="720"/>
        </w:tabs>
        <w:rPr>
          <w:rFonts w:asciiTheme="majorHAnsi" w:hAnsiTheme="majorHAnsi" w:cstheme="majorHAnsi"/>
          <w:b w:val="0"/>
          <w:color w:val="auto"/>
          <w:sz w:val="22"/>
        </w:rPr>
      </w:pPr>
      <w:r w:rsidRPr="00010875">
        <w:rPr>
          <w:rFonts w:asciiTheme="majorHAnsi" w:hAnsiTheme="majorHAnsi" w:cstheme="majorHAnsi"/>
          <w:b w:val="0"/>
          <w:color w:val="auto"/>
          <w:sz w:val="22"/>
        </w:rPr>
        <w:t xml:space="preserve">Occasionally support school events outside of normal working hours e.g. school open </w:t>
      </w:r>
      <w:proofErr w:type="gramStart"/>
      <w:r w:rsidRPr="00010875">
        <w:rPr>
          <w:rFonts w:asciiTheme="majorHAnsi" w:hAnsiTheme="majorHAnsi" w:cstheme="majorHAnsi"/>
          <w:b w:val="0"/>
          <w:color w:val="auto"/>
          <w:sz w:val="22"/>
        </w:rPr>
        <w:t>days</w:t>
      </w:r>
      <w:r w:rsidR="008A0B91">
        <w:rPr>
          <w:rFonts w:asciiTheme="majorHAnsi" w:hAnsiTheme="majorHAnsi" w:cstheme="majorHAnsi"/>
          <w:b w:val="0"/>
          <w:color w:val="auto"/>
          <w:sz w:val="22"/>
        </w:rPr>
        <w:t>;</w:t>
      </w:r>
      <w:proofErr w:type="gramEnd"/>
    </w:p>
    <w:p w14:paraId="7DCB1E1D" w14:textId="77777777" w:rsidR="001C35E6" w:rsidRPr="00010875" w:rsidRDefault="001C35E6" w:rsidP="001C35E6">
      <w:pPr>
        <w:pStyle w:val="NormalWeb"/>
        <w:numPr>
          <w:ilvl w:val="0"/>
          <w:numId w:val="23"/>
        </w:numPr>
        <w:rPr>
          <w:rFonts w:asciiTheme="majorHAnsi" w:hAnsiTheme="majorHAnsi" w:cstheme="majorHAnsi"/>
          <w:sz w:val="22"/>
          <w:szCs w:val="22"/>
        </w:rPr>
      </w:pPr>
      <w:r w:rsidRPr="00010875">
        <w:rPr>
          <w:rFonts w:asciiTheme="majorHAnsi" w:hAnsiTheme="majorHAnsi" w:cstheme="majorHAnsi"/>
          <w:sz w:val="22"/>
          <w:szCs w:val="22"/>
        </w:rPr>
        <w:t>Adhere to protocol and respect confidentiality in all matters, protecting any data in accordance with the Data Protection Act 1998 and the General Data Protection Regulation (GDPR) 2018.</w:t>
      </w:r>
    </w:p>
    <w:p w14:paraId="247C4EE1" w14:textId="77777777" w:rsidR="00E7401D" w:rsidRDefault="00E7401D" w:rsidP="00E7401D">
      <w:pPr>
        <w:pStyle w:val="Default"/>
        <w:jc w:val="both"/>
        <w:rPr>
          <w:rFonts w:asciiTheme="minorHAnsi" w:hAnsiTheme="minorHAnsi" w:cstheme="minorHAnsi"/>
          <w:b/>
          <w:color w:val="857039"/>
          <w:sz w:val="22"/>
          <w:szCs w:val="22"/>
        </w:rPr>
      </w:pPr>
    </w:p>
    <w:p w14:paraId="37F5360A" w14:textId="20369D29" w:rsidR="00E7401D" w:rsidRPr="00684AD2" w:rsidRDefault="00E7401D" w:rsidP="00E7401D">
      <w:pPr>
        <w:pStyle w:val="Heading1"/>
        <w:spacing w:after="269"/>
        <w:ind w:left="349" w:hanging="364"/>
        <w:rPr>
          <w:rFonts w:asciiTheme="majorHAnsi" w:hAnsiTheme="majorHAnsi" w:cstheme="majorHAnsi"/>
          <w:b w:val="0"/>
          <w:color w:val="806000" w:themeColor="accent4" w:themeShade="80"/>
        </w:rPr>
      </w:pPr>
      <w:r>
        <w:rPr>
          <w:rFonts w:asciiTheme="majorHAnsi" w:hAnsiTheme="majorHAnsi" w:cstheme="majorHAnsi"/>
          <w:color w:val="806000" w:themeColor="accent4" w:themeShade="80"/>
        </w:rPr>
        <w:t xml:space="preserve">Hours </w:t>
      </w:r>
    </w:p>
    <w:p w14:paraId="1D670E5F" w14:textId="741144B7" w:rsidR="00915939" w:rsidRPr="00E7401D" w:rsidRDefault="00E7401D" w:rsidP="00E7401D">
      <w:pPr>
        <w:rPr>
          <w:rFonts w:asciiTheme="majorHAnsi" w:hAnsiTheme="majorHAnsi" w:cstheme="majorHAnsi"/>
          <w:color w:val="auto"/>
        </w:rPr>
      </w:pPr>
      <w:r w:rsidRPr="00E7401D">
        <w:rPr>
          <w:rFonts w:asciiTheme="majorHAnsi" w:hAnsiTheme="majorHAnsi" w:cstheme="majorHAnsi"/>
        </w:rPr>
        <w:t xml:space="preserve">This is a full-time </w:t>
      </w:r>
      <w:r w:rsidRPr="00E7401D">
        <w:rPr>
          <w:rFonts w:asciiTheme="majorHAnsi" w:hAnsiTheme="majorHAnsi" w:cstheme="majorHAnsi"/>
        </w:rPr>
        <w:t xml:space="preserve">all year-round </w:t>
      </w:r>
      <w:r w:rsidRPr="00E7401D">
        <w:rPr>
          <w:rFonts w:asciiTheme="majorHAnsi" w:hAnsiTheme="majorHAnsi" w:cstheme="majorHAnsi"/>
        </w:rPr>
        <w:t xml:space="preserve">position </w:t>
      </w:r>
      <w:r w:rsidRPr="00E7401D">
        <w:rPr>
          <w:rFonts w:asciiTheme="majorHAnsi" w:hAnsiTheme="majorHAnsi" w:cstheme="majorHAnsi"/>
        </w:rPr>
        <w:t xml:space="preserve">08:15-4:45pm, </w:t>
      </w:r>
      <w:r w:rsidRPr="00E7401D">
        <w:rPr>
          <w:rFonts w:asciiTheme="majorHAnsi" w:hAnsiTheme="majorHAnsi" w:cstheme="majorHAnsi"/>
        </w:rPr>
        <w:t xml:space="preserve">however </w:t>
      </w:r>
      <w:r w:rsidRPr="00E7401D">
        <w:rPr>
          <w:rFonts w:asciiTheme="majorHAnsi" w:hAnsiTheme="majorHAnsi" w:cstheme="majorHAnsi"/>
        </w:rPr>
        <w:t>flexibility in working hours</w:t>
      </w:r>
      <w:r w:rsidRPr="00E7401D">
        <w:rPr>
          <w:rFonts w:asciiTheme="majorHAnsi" w:hAnsiTheme="majorHAnsi" w:cstheme="majorHAnsi"/>
        </w:rPr>
        <w:t xml:space="preserve"> could be considered and discussed at interview. </w:t>
      </w:r>
    </w:p>
    <w:p w14:paraId="7A462FAB" w14:textId="337B548A" w:rsidR="00915939" w:rsidRPr="009C3F3F" w:rsidRDefault="00915939" w:rsidP="00915939">
      <w:pPr>
        <w:pStyle w:val="NoSpacing"/>
        <w:rPr>
          <w:rFonts w:asciiTheme="majorHAnsi" w:hAnsiTheme="majorHAnsi" w:cstheme="majorHAnsi"/>
        </w:rPr>
      </w:pPr>
      <w:r w:rsidRPr="009C3F3F">
        <w:rPr>
          <w:rFonts w:asciiTheme="majorHAnsi" w:hAnsiTheme="majorHAnsi" w:cstheme="majorHAnsi"/>
        </w:rPr>
        <w:t>Employee Name (PRINT):</w:t>
      </w:r>
      <w:r w:rsidRPr="009C3F3F">
        <w:rPr>
          <w:rFonts w:asciiTheme="majorHAnsi" w:hAnsiTheme="majorHAnsi" w:cstheme="majorHAnsi"/>
        </w:rPr>
        <w:tab/>
        <w:t>________________________________________________</w:t>
      </w:r>
    </w:p>
    <w:p w14:paraId="719FA5C2" w14:textId="77777777" w:rsidR="00915939" w:rsidRPr="009C3F3F" w:rsidRDefault="00915939" w:rsidP="00915939">
      <w:pPr>
        <w:pStyle w:val="NoSpacing"/>
        <w:rPr>
          <w:rFonts w:asciiTheme="majorHAnsi" w:hAnsiTheme="majorHAnsi" w:cstheme="majorHAnsi"/>
        </w:rPr>
      </w:pPr>
    </w:p>
    <w:p w14:paraId="14A70063" w14:textId="77777777" w:rsidR="00915939" w:rsidRPr="009C3F3F" w:rsidRDefault="00915939" w:rsidP="00915939">
      <w:pPr>
        <w:pStyle w:val="NoSpacing"/>
        <w:rPr>
          <w:rFonts w:asciiTheme="majorHAnsi" w:hAnsiTheme="majorHAnsi" w:cstheme="majorHAnsi"/>
        </w:rPr>
      </w:pPr>
      <w:r w:rsidRPr="009C3F3F">
        <w:rPr>
          <w:rFonts w:asciiTheme="majorHAnsi" w:hAnsiTheme="majorHAnsi" w:cstheme="majorHAnsi"/>
        </w:rPr>
        <w:t>Employee Signature:</w:t>
      </w:r>
      <w:r w:rsidRPr="009C3F3F">
        <w:rPr>
          <w:rFonts w:asciiTheme="majorHAnsi" w:hAnsiTheme="majorHAnsi" w:cstheme="majorHAnsi"/>
        </w:rPr>
        <w:tab/>
      </w:r>
      <w:r w:rsidRPr="009C3F3F">
        <w:rPr>
          <w:rFonts w:asciiTheme="majorHAnsi" w:hAnsiTheme="majorHAnsi" w:cstheme="majorHAnsi"/>
        </w:rPr>
        <w:tab/>
        <w:t>________________________________________________</w:t>
      </w:r>
    </w:p>
    <w:p w14:paraId="65C681A5" w14:textId="77777777" w:rsidR="00915939" w:rsidRPr="009C3F3F" w:rsidRDefault="00915939" w:rsidP="00915939">
      <w:pPr>
        <w:pStyle w:val="NoSpacing"/>
        <w:rPr>
          <w:rFonts w:asciiTheme="majorHAnsi" w:hAnsiTheme="majorHAnsi" w:cstheme="majorHAnsi"/>
        </w:rPr>
      </w:pPr>
    </w:p>
    <w:p w14:paraId="2B909DB9" w14:textId="37813D16" w:rsidR="00915939" w:rsidRPr="009C3F3F" w:rsidRDefault="00915939" w:rsidP="00E7401D">
      <w:pPr>
        <w:pStyle w:val="NoSpacing"/>
        <w:rPr>
          <w:rFonts w:asciiTheme="majorHAnsi" w:hAnsiTheme="majorHAnsi" w:cstheme="majorHAnsi"/>
        </w:rPr>
      </w:pPr>
      <w:r w:rsidRPr="009C3F3F">
        <w:rPr>
          <w:rFonts w:asciiTheme="majorHAnsi" w:hAnsiTheme="majorHAnsi" w:cstheme="majorHAnsi"/>
        </w:rPr>
        <w:t>DATE:</w:t>
      </w:r>
      <w:r w:rsidRPr="009C3F3F">
        <w:rPr>
          <w:rFonts w:asciiTheme="majorHAnsi" w:hAnsiTheme="majorHAnsi" w:cstheme="majorHAnsi"/>
        </w:rPr>
        <w:tab/>
      </w:r>
      <w:r w:rsidRPr="009C3F3F">
        <w:rPr>
          <w:rFonts w:asciiTheme="majorHAnsi" w:hAnsiTheme="majorHAnsi" w:cstheme="majorHAnsi"/>
        </w:rPr>
        <w:tab/>
      </w:r>
      <w:r w:rsidRPr="009C3F3F">
        <w:rPr>
          <w:rFonts w:asciiTheme="majorHAnsi" w:hAnsiTheme="majorHAnsi" w:cstheme="majorHAnsi"/>
        </w:rPr>
        <w:tab/>
      </w:r>
      <w:r w:rsidRPr="009C3F3F">
        <w:rPr>
          <w:rFonts w:asciiTheme="majorHAnsi" w:hAnsiTheme="majorHAnsi" w:cstheme="majorHAnsi"/>
        </w:rPr>
        <w:tab/>
        <w:t>________________________________________________</w:t>
      </w:r>
    </w:p>
    <w:p w14:paraId="65FF7C93" w14:textId="77777777" w:rsidR="00915939" w:rsidRPr="009C3F3F" w:rsidRDefault="00915939" w:rsidP="00915939">
      <w:pPr>
        <w:pStyle w:val="NoSpacing"/>
        <w:rPr>
          <w:rFonts w:asciiTheme="majorHAnsi" w:hAnsiTheme="majorHAnsi" w:cstheme="majorHAnsi"/>
        </w:rPr>
      </w:pPr>
    </w:p>
    <w:p w14:paraId="155B005A" w14:textId="6448DBD4" w:rsidR="00915939" w:rsidRPr="009C3F3F" w:rsidRDefault="00915939" w:rsidP="00915939">
      <w:pPr>
        <w:pStyle w:val="NoSpacing"/>
        <w:rPr>
          <w:rFonts w:asciiTheme="majorHAnsi" w:hAnsiTheme="majorHAnsi" w:cstheme="majorHAnsi"/>
        </w:rPr>
      </w:pPr>
      <w:r w:rsidRPr="009C3F3F">
        <w:rPr>
          <w:rFonts w:asciiTheme="majorHAnsi" w:hAnsiTheme="majorHAnsi" w:cstheme="majorHAnsi"/>
        </w:rPr>
        <w:t>Employer Name (</w:t>
      </w:r>
      <w:r w:rsidR="00E31971">
        <w:rPr>
          <w:rFonts w:asciiTheme="majorHAnsi" w:hAnsiTheme="majorHAnsi" w:cstheme="majorHAnsi"/>
        </w:rPr>
        <w:t>Finance and Operations Director</w:t>
      </w:r>
      <w:r w:rsidRPr="009C3F3F">
        <w:rPr>
          <w:rFonts w:asciiTheme="majorHAnsi" w:hAnsiTheme="majorHAnsi" w:cstheme="majorHAnsi"/>
        </w:rPr>
        <w:t>):</w:t>
      </w:r>
      <w:r w:rsidRPr="009C3F3F">
        <w:rPr>
          <w:rFonts w:asciiTheme="majorHAnsi" w:hAnsiTheme="majorHAnsi" w:cstheme="majorHAnsi"/>
        </w:rPr>
        <w:tab/>
        <w:t xml:space="preserve">Mrs </w:t>
      </w:r>
      <w:r w:rsidR="00225586">
        <w:rPr>
          <w:rFonts w:asciiTheme="majorHAnsi" w:hAnsiTheme="majorHAnsi" w:cstheme="majorHAnsi"/>
        </w:rPr>
        <w:t>L</w:t>
      </w:r>
      <w:r w:rsidR="00E31971">
        <w:rPr>
          <w:rFonts w:asciiTheme="majorHAnsi" w:hAnsiTheme="majorHAnsi" w:cstheme="majorHAnsi"/>
        </w:rPr>
        <w:t>aura</w:t>
      </w:r>
      <w:r w:rsidR="00225586">
        <w:rPr>
          <w:rFonts w:asciiTheme="majorHAnsi" w:hAnsiTheme="majorHAnsi" w:cstheme="majorHAnsi"/>
        </w:rPr>
        <w:t xml:space="preserve"> Twigg</w:t>
      </w:r>
    </w:p>
    <w:p w14:paraId="5F293437" w14:textId="77777777" w:rsidR="00915939" w:rsidRPr="009C3F3F" w:rsidRDefault="00915939" w:rsidP="00915939">
      <w:pPr>
        <w:pStyle w:val="NoSpacing"/>
        <w:rPr>
          <w:rFonts w:asciiTheme="majorHAnsi" w:hAnsiTheme="majorHAnsi" w:cstheme="majorHAnsi"/>
        </w:rPr>
      </w:pPr>
    </w:p>
    <w:p w14:paraId="4AC512AC" w14:textId="77777777" w:rsidR="00915939" w:rsidRPr="009C3F3F" w:rsidRDefault="00915939" w:rsidP="00915939">
      <w:pPr>
        <w:pStyle w:val="NoSpacing"/>
        <w:rPr>
          <w:rFonts w:asciiTheme="majorHAnsi" w:hAnsiTheme="majorHAnsi" w:cstheme="majorHAnsi"/>
        </w:rPr>
      </w:pPr>
      <w:r w:rsidRPr="009C3F3F">
        <w:rPr>
          <w:rFonts w:asciiTheme="majorHAnsi" w:hAnsiTheme="majorHAnsi" w:cstheme="majorHAnsi"/>
        </w:rPr>
        <w:t>Employer Signature:</w:t>
      </w:r>
      <w:r w:rsidRPr="009C3F3F">
        <w:rPr>
          <w:rFonts w:asciiTheme="majorHAnsi" w:hAnsiTheme="majorHAnsi" w:cstheme="majorHAnsi"/>
        </w:rPr>
        <w:tab/>
      </w:r>
      <w:r w:rsidRPr="009C3F3F">
        <w:rPr>
          <w:rFonts w:asciiTheme="majorHAnsi" w:hAnsiTheme="majorHAnsi" w:cstheme="majorHAnsi"/>
        </w:rPr>
        <w:tab/>
        <w:t>________________________________________________</w:t>
      </w:r>
    </w:p>
    <w:p w14:paraId="056A3185" w14:textId="77777777" w:rsidR="00915939" w:rsidRPr="009C3F3F" w:rsidRDefault="00915939" w:rsidP="00915939">
      <w:pPr>
        <w:pStyle w:val="NoSpacing"/>
        <w:rPr>
          <w:rFonts w:asciiTheme="majorHAnsi" w:hAnsiTheme="majorHAnsi" w:cstheme="majorHAnsi"/>
        </w:rPr>
      </w:pPr>
    </w:p>
    <w:p w14:paraId="55FA7768" w14:textId="77777777" w:rsidR="00915939" w:rsidRPr="009C3F3F" w:rsidRDefault="00915939" w:rsidP="00915939">
      <w:pPr>
        <w:pStyle w:val="NoSpacing"/>
        <w:rPr>
          <w:rFonts w:asciiTheme="majorHAnsi" w:hAnsiTheme="majorHAnsi" w:cstheme="majorHAnsi"/>
          <w:lang w:val="en-AU" w:eastAsia="en-US"/>
        </w:rPr>
      </w:pPr>
      <w:r w:rsidRPr="009C3F3F">
        <w:rPr>
          <w:rFonts w:asciiTheme="majorHAnsi" w:hAnsiTheme="majorHAnsi" w:cstheme="majorHAnsi"/>
        </w:rPr>
        <w:t>DATE:</w:t>
      </w:r>
      <w:r w:rsidRPr="009C3F3F">
        <w:rPr>
          <w:rFonts w:asciiTheme="majorHAnsi" w:hAnsiTheme="majorHAnsi" w:cstheme="majorHAnsi"/>
        </w:rPr>
        <w:tab/>
      </w:r>
      <w:r w:rsidRPr="009C3F3F">
        <w:rPr>
          <w:rFonts w:asciiTheme="majorHAnsi" w:hAnsiTheme="majorHAnsi" w:cstheme="majorHAnsi"/>
        </w:rPr>
        <w:tab/>
      </w:r>
      <w:r w:rsidRPr="009C3F3F">
        <w:rPr>
          <w:rFonts w:asciiTheme="majorHAnsi" w:hAnsiTheme="majorHAnsi" w:cstheme="majorHAnsi"/>
        </w:rPr>
        <w:tab/>
      </w:r>
      <w:r w:rsidRPr="009C3F3F">
        <w:rPr>
          <w:rFonts w:asciiTheme="majorHAnsi" w:hAnsiTheme="majorHAnsi" w:cstheme="majorHAnsi"/>
        </w:rPr>
        <w:tab/>
        <w:t>________________________________________________</w:t>
      </w:r>
    </w:p>
    <w:p w14:paraId="04C3C48D" w14:textId="77777777" w:rsidR="00915939" w:rsidRPr="009C3F3F" w:rsidRDefault="00915939" w:rsidP="00915939">
      <w:pPr>
        <w:pStyle w:val="NoSpacing"/>
        <w:rPr>
          <w:rFonts w:asciiTheme="majorHAnsi" w:hAnsiTheme="majorHAnsi" w:cstheme="majorHAnsi"/>
        </w:rPr>
      </w:pPr>
    </w:p>
    <w:p w14:paraId="58584682" w14:textId="616F8C25" w:rsidR="002A4811" w:rsidRPr="009C3F3F" w:rsidRDefault="002A4811" w:rsidP="00AA79A2">
      <w:pPr>
        <w:spacing w:after="112" w:line="259" w:lineRule="auto"/>
        <w:ind w:left="0" w:firstLine="0"/>
        <w:rPr>
          <w:rFonts w:asciiTheme="majorHAnsi" w:hAnsiTheme="majorHAnsi" w:cstheme="majorHAnsi"/>
          <w:b/>
          <w:bCs/>
          <w:color w:val="auto"/>
          <w:u w:val="single"/>
        </w:rPr>
      </w:pPr>
    </w:p>
    <w:sectPr w:rsidR="002A4811" w:rsidRPr="009C3F3F">
      <w:headerReference w:type="even" r:id="rId7"/>
      <w:headerReference w:type="default" r:id="rId8"/>
      <w:headerReference w:type="first" r:id="rId9"/>
      <w:pgSz w:w="11906" w:h="16838"/>
      <w:pgMar w:top="2623" w:right="1447" w:bottom="1525" w:left="1440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0840" w14:textId="77777777" w:rsidR="00346CFB" w:rsidRDefault="00346CFB">
      <w:pPr>
        <w:spacing w:after="0" w:line="240" w:lineRule="auto"/>
      </w:pPr>
      <w:r>
        <w:separator/>
      </w:r>
    </w:p>
  </w:endnote>
  <w:endnote w:type="continuationSeparator" w:id="0">
    <w:p w14:paraId="7C6F07D7" w14:textId="77777777" w:rsidR="00346CFB" w:rsidRDefault="00346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E607F" w14:textId="77777777" w:rsidR="00346CFB" w:rsidRDefault="00346CFB">
      <w:pPr>
        <w:spacing w:after="0" w:line="240" w:lineRule="auto"/>
      </w:pPr>
      <w:r>
        <w:separator/>
      </w:r>
    </w:p>
  </w:footnote>
  <w:footnote w:type="continuationSeparator" w:id="0">
    <w:p w14:paraId="2EDE6DC5" w14:textId="77777777" w:rsidR="00346CFB" w:rsidRDefault="00346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66E8" w14:textId="77777777" w:rsidR="008B5D82" w:rsidRDefault="00FE5A6A">
    <w:pPr>
      <w:spacing w:after="0" w:line="259" w:lineRule="auto"/>
      <w:ind w:left="0" w:right="352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D96201B" wp14:editId="535A5FA8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3456940" cy="118872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56940" cy="1188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588C" w14:textId="77777777" w:rsidR="008B5D82" w:rsidRDefault="00FE5A6A">
    <w:pPr>
      <w:spacing w:after="0" w:line="259" w:lineRule="auto"/>
      <w:ind w:left="0" w:right="3520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D14A48B" wp14:editId="2BF953A5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3456940" cy="118872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56940" cy="1188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C530" w14:textId="77777777" w:rsidR="008B5D82" w:rsidRDefault="00FE5A6A">
    <w:pPr>
      <w:spacing w:after="0" w:line="259" w:lineRule="auto"/>
      <w:ind w:left="0" w:right="352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70AB10B" wp14:editId="1036AD25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3456940" cy="118872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56940" cy="1188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08"/>
    <w:multiLevelType w:val="hybridMultilevel"/>
    <w:tmpl w:val="07E40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97162"/>
    <w:multiLevelType w:val="hybridMultilevel"/>
    <w:tmpl w:val="093C8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2720A"/>
    <w:multiLevelType w:val="hybridMultilevel"/>
    <w:tmpl w:val="A31E3B3A"/>
    <w:lvl w:ilvl="0" w:tplc="14125DA8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9E5B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A6D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C2C9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7A7E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1A28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7476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8E37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683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F730F0"/>
    <w:multiLevelType w:val="hybridMultilevel"/>
    <w:tmpl w:val="5120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A096F"/>
    <w:multiLevelType w:val="hybridMultilevel"/>
    <w:tmpl w:val="4AFE853C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3A36DF9"/>
    <w:multiLevelType w:val="hybridMultilevel"/>
    <w:tmpl w:val="69880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058AD"/>
    <w:multiLevelType w:val="hybridMultilevel"/>
    <w:tmpl w:val="6A303E26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5D10180"/>
    <w:multiLevelType w:val="hybridMultilevel"/>
    <w:tmpl w:val="7A9C1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36F84"/>
    <w:multiLevelType w:val="hybridMultilevel"/>
    <w:tmpl w:val="CEE489F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32BA4966"/>
    <w:multiLevelType w:val="hybridMultilevel"/>
    <w:tmpl w:val="41F6D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A00D9"/>
    <w:multiLevelType w:val="hybridMultilevel"/>
    <w:tmpl w:val="975C3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12262"/>
    <w:multiLevelType w:val="hybridMultilevel"/>
    <w:tmpl w:val="6944C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D3397"/>
    <w:multiLevelType w:val="hybridMultilevel"/>
    <w:tmpl w:val="B3DA5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9503F"/>
    <w:multiLevelType w:val="hybridMultilevel"/>
    <w:tmpl w:val="A91AFE5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89A29C6"/>
    <w:multiLevelType w:val="hybridMultilevel"/>
    <w:tmpl w:val="2F5E8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C7BDA"/>
    <w:multiLevelType w:val="hybridMultilevel"/>
    <w:tmpl w:val="771E4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31E47"/>
    <w:multiLevelType w:val="hybridMultilevel"/>
    <w:tmpl w:val="A32A2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51B5C"/>
    <w:multiLevelType w:val="hybridMultilevel"/>
    <w:tmpl w:val="BD1A0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116D9"/>
    <w:multiLevelType w:val="hybridMultilevel"/>
    <w:tmpl w:val="8FF2A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F1AAB"/>
    <w:multiLevelType w:val="hybridMultilevel"/>
    <w:tmpl w:val="92A89A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B517DD"/>
    <w:multiLevelType w:val="hybridMultilevel"/>
    <w:tmpl w:val="4CB4ECC2"/>
    <w:lvl w:ilvl="0" w:tplc="7D54943C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DE6FD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6004E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8A901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6AC6C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CAC3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90C02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B28A1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E691F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5885414"/>
    <w:multiLevelType w:val="hybridMultilevel"/>
    <w:tmpl w:val="550C1EBE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6BF15538"/>
    <w:multiLevelType w:val="hybridMultilevel"/>
    <w:tmpl w:val="39C824CA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71FC2F5E"/>
    <w:multiLevelType w:val="hybridMultilevel"/>
    <w:tmpl w:val="A934C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10363"/>
    <w:multiLevelType w:val="hybridMultilevel"/>
    <w:tmpl w:val="16E6D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555768">
    <w:abstractNumId w:val="20"/>
  </w:num>
  <w:num w:numId="2" w16cid:durableId="875200247">
    <w:abstractNumId w:val="2"/>
  </w:num>
  <w:num w:numId="3" w16cid:durableId="1759445188">
    <w:abstractNumId w:val="14"/>
  </w:num>
  <w:num w:numId="4" w16cid:durableId="523135581">
    <w:abstractNumId w:val="8"/>
  </w:num>
  <w:num w:numId="5" w16cid:durableId="1035736122">
    <w:abstractNumId w:val="5"/>
  </w:num>
  <w:num w:numId="6" w16cid:durableId="801964268">
    <w:abstractNumId w:val="4"/>
  </w:num>
  <w:num w:numId="7" w16cid:durableId="836774682">
    <w:abstractNumId w:val="15"/>
  </w:num>
  <w:num w:numId="8" w16cid:durableId="1993215668">
    <w:abstractNumId w:val="19"/>
  </w:num>
  <w:num w:numId="9" w16cid:durableId="1421485317">
    <w:abstractNumId w:val="17"/>
  </w:num>
  <w:num w:numId="10" w16cid:durableId="1387795591">
    <w:abstractNumId w:val="9"/>
  </w:num>
  <w:num w:numId="11" w16cid:durableId="636761499">
    <w:abstractNumId w:val="10"/>
  </w:num>
  <w:num w:numId="12" w16cid:durableId="344602232">
    <w:abstractNumId w:val="16"/>
  </w:num>
  <w:num w:numId="13" w16cid:durableId="1677345909">
    <w:abstractNumId w:val="24"/>
  </w:num>
  <w:num w:numId="14" w16cid:durableId="1708723955">
    <w:abstractNumId w:val="13"/>
  </w:num>
  <w:num w:numId="15" w16cid:durableId="2013338788">
    <w:abstractNumId w:val="1"/>
  </w:num>
  <w:num w:numId="16" w16cid:durableId="938760574">
    <w:abstractNumId w:val="0"/>
  </w:num>
  <w:num w:numId="17" w16cid:durableId="566380859">
    <w:abstractNumId w:val="12"/>
  </w:num>
  <w:num w:numId="18" w16cid:durableId="768743731">
    <w:abstractNumId w:val="22"/>
  </w:num>
  <w:num w:numId="19" w16cid:durableId="1468359331">
    <w:abstractNumId w:val="21"/>
  </w:num>
  <w:num w:numId="20" w16cid:durableId="632446002">
    <w:abstractNumId w:val="6"/>
  </w:num>
  <w:num w:numId="21" w16cid:durableId="1464079372">
    <w:abstractNumId w:val="18"/>
  </w:num>
  <w:num w:numId="22" w16cid:durableId="305743566">
    <w:abstractNumId w:val="3"/>
  </w:num>
  <w:num w:numId="23" w16cid:durableId="570576256">
    <w:abstractNumId w:val="23"/>
  </w:num>
  <w:num w:numId="24" w16cid:durableId="1077169421">
    <w:abstractNumId w:val="7"/>
  </w:num>
  <w:num w:numId="25" w16cid:durableId="7833117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D82"/>
    <w:rsid w:val="00021E39"/>
    <w:rsid w:val="00023596"/>
    <w:rsid w:val="00065337"/>
    <w:rsid w:val="000A516E"/>
    <w:rsid w:val="000A6AF0"/>
    <w:rsid w:val="000C1A20"/>
    <w:rsid w:val="000C750F"/>
    <w:rsid w:val="000D111F"/>
    <w:rsid w:val="000F6253"/>
    <w:rsid w:val="0011777A"/>
    <w:rsid w:val="00120510"/>
    <w:rsid w:val="001237EE"/>
    <w:rsid w:val="00124631"/>
    <w:rsid w:val="00151071"/>
    <w:rsid w:val="00190AF7"/>
    <w:rsid w:val="001939BD"/>
    <w:rsid w:val="00195BC8"/>
    <w:rsid w:val="001A7374"/>
    <w:rsid w:val="001B16B6"/>
    <w:rsid w:val="001C35E6"/>
    <w:rsid w:val="001F7E07"/>
    <w:rsid w:val="00225586"/>
    <w:rsid w:val="0022734F"/>
    <w:rsid w:val="00232A1C"/>
    <w:rsid w:val="0023700E"/>
    <w:rsid w:val="00260459"/>
    <w:rsid w:val="002655BC"/>
    <w:rsid w:val="00287824"/>
    <w:rsid w:val="00296B0C"/>
    <w:rsid w:val="002A4811"/>
    <w:rsid w:val="002A6DD5"/>
    <w:rsid w:val="002A6F73"/>
    <w:rsid w:val="002E2000"/>
    <w:rsid w:val="002E2E2C"/>
    <w:rsid w:val="002E6317"/>
    <w:rsid w:val="002F4E21"/>
    <w:rsid w:val="002F7B13"/>
    <w:rsid w:val="00306E62"/>
    <w:rsid w:val="00312598"/>
    <w:rsid w:val="00331727"/>
    <w:rsid w:val="00334EC5"/>
    <w:rsid w:val="00337258"/>
    <w:rsid w:val="00342D42"/>
    <w:rsid w:val="00344589"/>
    <w:rsid w:val="00346CFB"/>
    <w:rsid w:val="00357BB4"/>
    <w:rsid w:val="00362F5A"/>
    <w:rsid w:val="00364DF1"/>
    <w:rsid w:val="003678D5"/>
    <w:rsid w:val="00372F16"/>
    <w:rsid w:val="00381936"/>
    <w:rsid w:val="003A32B7"/>
    <w:rsid w:val="003A54E6"/>
    <w:rsid w:val="003B5F41"/>
    <w:rsid w:val="003B6F3E"/>
    <w:rsid w:val="003E6A7E"/>
    <w:rsid w:val="003E71B1"/>
    <w:rsid w:val="003F3723"/>
    <w:rsid w:val="00427361"/>
    <w:rsid w:val="00454382"/>
    <w:rsid w:val="00460F88"/>
    <w:rsid w:val="00466471"/>
    <w:rsid w:val="004725BB"/>
    <w:rsid w:val="00491FD3"/>
    <w:rsid w:val="00493198"/>
    <w:rsid w:val="00494A50"/>
    <w:rsid w:val="004955BC"/>
    <w:rsid w:val="00495630"/>
    <w:rsid w:val="004A19C6"/>
    <w:rsid w:val="004A1C62"/>
    <w:rsid w:val="004A389D"/>
    <w:rsid w:val="004A7AAF"/>
    <w:rsid w:val="004B5567"/>
    <w:rsid w:val="004C6618"/>
    <w:rsid w:val="004F7CAA"/>
    <w:rsid w:val="00513224"/>
    <w:rsid w:val="005248CB"/>
    <w:rsid w:val="00544F30"/>
    <w:rsid w:val="00546961"/>
    <w:rsid w:val="005735DE"/>
    <w:rsid w:val="00581654"/>
    <w:rsid w:val="005A791B"/>
    <w:rsid w:val="005B5D6D"/>
    <w:rsid w:val="005F5622"/>
    <w:rsid w:val="005F6D71"/>
    <w:rsid w:val="00610CFA"/>
    <w:rsid w:val="006139A1"/>
    <w:rsid w:val="00624EE1"/>
    <w:rsid w:val="00633A9D"/>
    <w:rsid w:val="0064300C"/>
    <w:rsid w:val="00647844"/>
    <w:rsid w:val="00657E95"/>
    <w:rsid w:val="00663C2D"/>
    <w:rsid w:val="006678D2"/>
    <w:rsid w:val="006824C9"/>
    <w:rsid w:val="00684AD2"/>
    <w:rsid w:val="00687B15"/>
    <w:rsid w:val="00696E8E"/>
    <w:rsid w:val="006B5A3E"/>
    <w:rsid w:val="006C206C"/>
    <w:rsid w:val="006D46D7"/>
    <w:rsid w:val="006E7CC0"/>
    <w:rsid w:val="00700865"/>
    <w:rsid w:val="007217D1"/>
    <w:rsid w:val="00721E2A"/>
    <w:rsid w:val="00727ABF"/>
    <w:rsid w:val="0073637D"/>
    <w:rsid w:val="007378AD"/>
    <w:rsid w:val="00740EC8"/>
    <w:rsid w:val="0074427A"/>
    <w:rsid w:val="0074581D"/>
    <w:rsid w:val="007530C3"/>
    <w:rsid w:val="00754EE8"/>
    <w:rsid w:val="00771058"/>
    <w:rsid w:val="00772987"/>
    <w:rsid w:val="007A7AFA"/>
    <w:rsid w:val="007B1F9B"/>
    <w:rsid w:val="007D13E2"/>
    <w:rsid w:val="007D6D1C"/>
    <w:rsid w:val="007D6F54"/>
    <w:rsid w:val="007D70B4"/>
    <w:rsid w:val="00812D3C"/>
    <w:rsid w:val="008202C5"/>
    <w:rsid w:val="0082762F"/>
    <w:rsid w:val="008312BC"/>
    <w:rsid w:val="008501B4"/>
    <w:rsid w:val="0086495A"/>
    <w:rsid w:val="00884850"/>
    <w:rsid w:val="0088516C"/>
    <w:rsid w:val="00897F60"/>
    <w:rsid w:val="008A0B91"/>
    <w:rsid w:val="008B1673"/>
    <w:rsid w:val="008B4BA9"/>
    <w:rsid w:val="008B5D82"/>
    <w:rsid w:val="008C2266"/>
    <w:rsid w:val="008F1FF3"/>
    <w:rsid w:val="00915939"/>
    <w:rsid w:val="00921104"/>
    <w:rsid w:val="0093583C"/>
    <w:rsid w:val="00962F55"/>
    <w:rsid w:val="0097113A"/>
    <w:rsid w:val="00987FBD"/>
    <w:rsid w:val="00991AA7"/>
    <w:rsid w:val="009C3F3F"/>
    <w:rsid w:val="009C5DA3"/>
    <w:rsid w:val="009F7B06"/>
    <w:rsid w:val="00A023E0"/>
    <w:rsid w:val="00A2310B"/>
    <w:rsid w:val="00A36CDD"/>
    <w:rsid w:val="00A7520B"/>
    <w:rsid w:val="00A93E21"/>
    <w:rsid w:val="00AA6CEB"/>
    <w:rsid w:val="00AA79A2"/>
    <w:rsid w:val="00AB4C9E"/>
    <w:rsid w:val="00B06F2C"/>
    <w:rsid w:val="00B12429"/>
    <w:rsid w:val="00B159C5"/>
    <w:rsid w:val="00B40B64"/>
    <w:rsid w:val="00B43565"/>
    <w:rsid w:val="00B530B5"/>
    <w:rsid w:val="00B5337A"/>
    <w:rsid w:val="00B66D5B"/>
    <w:rsid w:val="00B923DD"/>
    <w:rsid w:val="00B97728"/>
    <w:rsid w:val="00BE4F53"/>
    <w:rsid w:val="00BF7DDB"/>
    <w:rsid w:val="00C03278"/>
    <w:rsid w:val="00C2157C"/>
    <w:rsid w:val="00C32E30"/>
    <w:rsid w:val="00C33B7E"/>
    <w:rsid w:val="00C36FBE"/>
    <w:rsid w:val="00C56CE5"/>
    <w:rsid w:val="00C72BB3"/>
    <w:rsid w:val="00C733E3"/>
    <w:rsid w:val="00C75F35"/>
    <w:rsid w:val="00C928BA"/>
    <w:rsid w:val="00CB206A"/>
    <w:rsid w:val="00CB60A4"/>
    <w:rsid w:val="00CC035D"/>
    <w:rsid w:val="00CD0E5A"/>
    <w:rsid w:val="00CF3A5E"/>
    <w:rsid w:val="00D035CA"/>
    <w:rsid w:val="00D14D7F"/>
    <w:rsid w:val="00D14DB7"/>
    <w:rsid w:val="00D213AD"/>
    <w:rsid w:val="00D435EB"/>
    <w:rsid w:val="00D60970"/>
    <w:rsid w:val="00D6591E"/>
    <w:rsid w:val="00D808B2"/>
    <w:rsid w:val="00D85B45"/>
    <w:rsid w:val="00DB1116"/>
    <w:rsid w:val="00DD2D95"/>
    <w:rsid w:val="00DE79FE"/>
    <w:rsid w:val="00DF31FB"/>
    <w:rsid w:val="00DF42C8"/>
    <w:rsid w:val="00DF7735"/>
    <w:rsid w:val="00E048EB"/>
    <w:rsid w:val="00E07E7D"/>
    <w:rsid w:val="00E210E9"/>
    <w:rsid w:val="00E31971"/>
    <w:rsid w:val="00E3253C"/>
    <w:rsid w:val="00E469C0"/>
    <w:rsid w:val="00E5689B"/>
    <w:rsid w:val="00E71584"/>
    <w:rsid w:val="00E7401D"/>
    <w:rsid w:val="00EB4DF0"/>
    <w:rsid w:val="00EB670E"/>
    <w:rsid w:val="00EE104B"/>
    <w:rsid w:val="00EF5D45"/>
    <w:rsid w:val="00F075FC"/>
    <w:rsid w:val="00F20B86"/>
    <w:rsid w:val="00F47068"/>
    <w:rsid w:val="00F54090"/>
    <w:rsid w:val="00F7247F"/>
    <w:rsid w:val="00F85957"/>
    <w:rsid w:val="00F972C4"/>
    <w:rsid w:val="00FD3582"/>
    <w:rsid w:val="00FD6E9B"/>
    <w:rsid w:val="00F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66725"/>
  <w15:docId w15:val="{7366CEEB-E288-40C4-B22A-8DCD1B51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237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344589"/>
    <w:pPr>
      <w:spacing w:after="0" w:line="240" w:lineRule="auto"/>
      <w:ind w:left="10" w:hanging="10"/>
    </w:pPr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D14D7F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91AA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110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E740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Horbury</dc:creator>
  <cp:keywords/>
  <cp:lastModifiedBy>Liz Newman</cp:lastModifiedBy>
  <cp:revision>53</cp:revision>
  <dcterms:created xsi:type="dcterms:W3CDTF">2025-03-14T12:48:00Z</dcterms:created>
  <dcterms:modified xsi:type="dcterms:W3CDTF">2025-03-25T10:40:00Z</dcterms:modified>
</cp:coreProperties>
</file>