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A77FA" w:rsidRPr="001A77FA" w:rsidRDefault="00413088" w:rsidP="001A77FA">
      <w:pPr>
        <w:spacing w:line="240" w:lineRule="auto"/>
        <w:jc w:val="both"/>
        <w:rPr>
          <w:rFonts w:ascii="Georgia" w:hAnsi="Georgia"/>
          <w:b/>
          <w:noProof/>
          <w:lang w:eastAsia="en-GB"/>
        </w:rPr>
      </w:pPr>
      <w:r>
        <w:rPr>
          <w:rFonts w:ascii="Georgia" w:hAnsi="Georgia"/>
          <w:b/>
          <w:noProof/>
          <w:lang w:eastAsia="en-GB"/>
        </w:rPr>
        <w:drawing>
          <wp:anchor distT="0" distB="0" distL="114300" distR="114300" simplePos="0" relativeHeight="251658240" behindDoc="0" locked="0" layoutInCell="1" allowOverlap="1">
            <wp:simplePos x="0" y="0"/>
            <wp:positionH relativeFrom="column">
              <wp:posOffset>3876675</wp:posOffset>
            </wp:positionH>
            <wp:positionV relativeFrom="paragraph">
              <wp:posOffset>-238125</wp:posOffset>
            </wp:positionV>
            <wp:extent cx="2352675" cy="666750"/>
            <wp:effectExtent l="0" t="0" r="9525" b="0"/>
            <wp:wrapSquare wrapText="bothSides"/>
            <wp:docPr id="1" name="Picture 1" descr="http://arkjohnkeats.org/sites/default/files/styles/new_logo/public/AJK_logo_RGB_1.jpg?itok=GGd3hTas">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kjohnkeats.org/sites/default/files/styles/new_logo/public/AJK_logo_RGB_1.jpg?itok=GGd3hTas">
                      <a:hlinkClick r:id="rId8" tooltip="&quot;Home&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526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7FA" w:rsidRPr="001A77FA">
        <w:rPr>
          <w:rFonts w:ascii="Georgia" w:hAnsi="Georgia"/>
          <w:b/>
        </w:rPr>
        <w:t>MFL Teacher</w:t>
      </w:r>
    </w:p>
    <w:p w:rsidR="001A77FA" w:rsidRPr="001A77FA" w:rsidRDefault="001A77FA" w:rsidP="001A77FA">
      <w:pPr>
        <w:spacing w:line="240" w:lineRule="auto"/>
        <w:jc w:val="both"/>
        <w:rPr>
          <w:rFonts w:ascii="Georgia" w:hAnsi="Georgia"/>
          <w:b/>
        </w:rPr>
      </w:pPr>
      <w:r w:rsidRPr="001A77FA">
        <w:rPr>
          <w:rFonts w:ascii="Georgia" w:hAnsi="Georgia"/>
          <w:b/>
        </w:rPr>
        <w:t xml:space="preserve">Ark John Keats Academy </w:t>
      </w:r>
    </w:p>
    <w:p w:rsidR="00C64E8F" w:rsidRDefault="00C64E8F" w:rsidP="00C64E8F">
      <w:pPr>
        <w:pStyle w:val="Default"/>
        <w:jc w:val="both"/>
        <w:rPr>
          <w:rFonts w:ascii="Georgia" w:hAnsi="Georgia"/>
          <w:b/>
          <w:sz w:val="22"/>
          <w:szCs w:val="22"/>
        </w:rPr>
      </w:pPr>
      <w:r>
        <w:rPr>
          <w:rFonts w:ascii="Georgia" w:hAnsi="Georgia"/>
          <w:b/>
          <w:sz w:val="22"/>
          <w:szCs w:val="22"/>
        </w:rPr>
        <w:t xml:space="preserve">Exciting opportunity to join a pioneering new school in north London.   </w:t>
      </w:r>
    </w:p>
    <w:p w:rsidR="001A77FA" w:rsidRPr="001A77FA" w:rsidRDefault="001A77FA" w:rsidP="001A77FA">
      <w:pPr>
        <w:pStyle w:val="Default"/>
        <w:jc w:val="both"/>
        <w:rPr>
          <w:rFonts w:ascii="Georgia" w:hAnsi="Georgia"/>
          <w:sz w:val="22"/>
          <w:szCs w:val="22"/>
        </w:rPr>
      </w:pPr>
    </w:p>
    <w:p w:rsidR="00C64E8F" w:rsidRDefault="00C64E8F" w:rsidP="00C64E8F">
      <w:pPr>
        <w:rPr>
          <w:rFonts w:ascii="Georgia" w:hAnsi="Georgia" w:cs="Calibri"/>
        </w:rPr>
      </w:pPr>
      <w:r>
        <w:rPr>
          <w:rFonts w:ascii="Georgia" w:hAnsi="Georgia" w:cs="Calibri"/>
        </w:rPr>
        <w:t>Ark John Keats Academy provides pupils from Nursery to 6</w:t>
      </w:r>
      <w:r>
        <w:rPr>
          <w:rFonts w:ascii="Georgia" w:hAnsi="Georgia" w:cs="Calibri"/>
          <w:vertAlign w:val="superscript"/>
        </w:rPr>
        <w:t>th</w:t>
      </w:r>
      <w:r>
        <w:rPr>
          <w:rFonts w:ascii="Georgia" w:hAnsi="Georgia" w:cs="Calibri"/>
        </w:rPr>
        <w:t xml:space="preserve"> Form with a world class standard of education. Our approach is underpinned by our six pillars – A Mastery Curriculum, High Quality Teaching, Strong Discipline, Character Development, Raising Aspirations &amp; Enrichment and Developing Education Leaders. </w:t>
      </w:r>
    </w:p>
    <w:p w:rsidR="00C64E8F" w:rsidRDefault="00C64E8F" w:rsidP="00C64E8F">
      <w:pPr>
        <w:rPr>
          <w:rFonts w:ascii="Georgia" w:hAnsi="Georgia" w:cs="Calibri"/>
        </w:rPr>
      </w:pPr>
      <w:r>
        <w:rPr>
          <w:rFonts w:ascii="Georgia" w:hAnsi="Georgia" w:cs="Calibri"/>
        </w:rPr>
        <w:t xml:space="preserve">The academy staff, pupils and parents are incredibly aligned, committed and passionate about our school. We have been graded outstanding in all areas by Ofsted and pupils make rapid progress in a calm, purposeful and happy environment. </w:t>
      </w:r>
    </w:p>
    <w:p w:rsidR="00C64E8F" w:rsidRDefault="00C64E8F" w:rsidP="00C64E8F">
      <w:pPr>
        <w:rPr>
          <w:rFonts w:ascii="Georgia" w:hAnsi="Georgia" w:cs="Calibri"/>
        </w:rPr>
      </w:pPr>
      <w:r>
        <w:rPr>
          <w:rFonts w:ascii="Georgia" w:hAnsi="Georgia" w:cs="Calibri"/>
        </w:rPr>
        <w:t>In recruiting for the MFL Teacher role we are seeking the following from applicants:</w:t>
      </w:r>
    </w:p>
    <w:p w:rsidR="00C64E8F" w:rsidRDefault="00C64E8F" w:rsidP="00096DA1">
      <w:pPr>
        <w:numPr>
          <w:ilvl w:val="0"/>
          <w:numId w:val="4"/>
        </w:numPr>
        <w:rPr>
          <w:rFonts w:ascii="Georgia" w:hAnsi="Georgia" w:cs="Calibri"/>
        </w:rPr>
      </w:pPr>
      <w:r>
        <w:rPr>
          <w:rFonts w:ascii="Georgia" w:hAnsi="Georgia" w:cs="Calibri"/>
        </w:rPr>
        <w:t xml:space="preserve">A </w:t>
      </w:r>
      <w:r w:rsidR="00F60BC5">
        <w:rPr>
          <w:rFonts w:ascii="Georgia" w:hAnsi="Georgia" w:cs="Calibri"/>
        </w:rPr>
        <w:t>good degree</w:t>
      </w:r>
      <w:r>
        <w:rPr>
          <w:rFonts w:ascii="Georgia" w:hAnsi="Georgia" w:cs="Calibri"/>
        </w:rPr>
        <w:t xml:space="preserve"> and good A levels, or the equivalent.</w:t>
      </w:r>
    </w:p>
    <w:p w:rsidR="00C64E8F" w:rsidRDefault="00C64E8F" w:rsidP="00096DA1">
      <w:pPr>
        <w:numPr>
          <w:ilvl w:val="0"/>
          <w:numId w:val="4"/>
        </w:numPr>
        <w:rPr>
          <w:rFonts w:ascii="Georgia" w:hAnsi="Georgia" w:cs="Calibri"/>
        </w:rPr>
      </w:pPr>
      <w:r>
        <w:rPr>
          <w:rFonts w:ascii="Georgia" w:hAnsi="Georgia" w:cs="Calibri"/>
        </w:rPr>
        <w:t xml:space="preserve">Understanding of, and alignment with, our six pillars </w:t>
      </w:r>
    </w:p>
    <w:p w:rsidR="00C64E8F" w:rsidRDefault="00C64E8F" w:rsidP="00096DA1">
      <w:pPr>
        <w:numPr>
          <w:ilvl w:val="0"/>
          <w:numId w:val="4"/>
        </w:numPr>
        <w:rPr>
          <w:rFonts w:ascii="Georgia" w:hAnsi="Georgia" w:cs="Calibri"/>
        </w:rPr>
      </w:pPr>
      <w:r>
        <w:rPr>
          <w:rFonts w:ascii="Georgia" w:hAnsi="Georgia"/>
        </w:rPr>
        <w:t xml:space="preserve">A growth mindset </w:t>
      </w:r>
    </w:p>
    <w:p w:rsidR="00C64E8F" w:rsidRDefault="00C64E8F" w:rsidP="00096DA1">
      <w:pPr>
        <w:numPr>
          <w:ilvl w:val="0"/>
          <w:numId w:val="4"/>
        </w:numPr>
        <w:rPr>
          <w:rFonts w:ascii="Georgia" w:hAnsi="Georgia" w:cs="Calibri"/>
        </w:rPr>
      </w:pPr>
      <w:r>
        <w:rPr>
          <w:rFonts w:ascii="Georgia" w:hAnsi="Georgia" w:cs="Calibri"/>
        </w:rPr>
        <w:t>High standards of professionalism</w:t>
      </w:r>
    </w:p>
    <w:p w:rsidR="00C64E8F" w:rsidRDefault="00C64E8F" w:rsidP="00096DA1">
      <w:pPr>
        <w:numPr>
          <w:ilvl w:val="0"/>
          <w:numId w:val="4"/>
        </w:numPr>
        <w:rPr>
          <w:rFonts w:ascii="Georgia" w:hAnsi="Georgia" w:cs="Calibri"/>
        </w:rPr>
      </w:pPr>
      <w:r>
        <w:rPr>
          <w:rFonts w:ascii="Georgia" w:hAnsi="Georgia" w:cs="Calibri"/>
        </w:rPr>
        <w:t xml:space="preserve">Courteousness </w:t>
      </w:r>
    </w:p>
    <w:p w:rsidR="00C64E8F" w:rsidRDefault="00C64E8F" w:rsidP="00096DA1">
      <w:pPr>
        <w:numPr>
          <w:ilvl w:val="0"/>
          <w:numId w:val="4"/>
        </w:numPr>
        <w:rPr>
          <w:rFonts w:ascii="Georgia" w:hAnsi="Georgia" w:cs="Calibri"/>
        </w:rPr>
      </w:pPr>
      <w:r>
        <w:rPr>
          <w:rFonts w:ascii="Georgia" w:hAnsi="Georgia" w:cs="Calibri"/>
        </w:rPr>
        <w:t>Record of high quality teaching</w:t>
      </w:r>
    </w:p>
    <w:p w:rsidR="00C64E8F" w:rsidRDefault="00C64E8F" w:rsidP="00096DA1">
      <w:pPr>
        <w:numPr>
          <w:ilvl w:val="0"/>
          <w:numId w:val="4"/>
        </w:numPr>
        <w:rPr>
          <w:rFonts w:ascii="Georgia" w:hAnsi="Georgia" w:cs="Calibri"/>
        </w:rPr>
      </w:pPr>
      <w:r>
        <w:rPr>
          <w:rFonts w:ascii="Georgia" w:hAnsi="Georgia" w:cs="Calibri"/>
        </w:rPr>
        <w:t>The potential to be an exceptional leader</w:t>
      </w:r>
    </w:p>
    <w:p w:rsidR="00C64E8F" w:rsidRDefault="00C64E8F" w:rsidP="00C64E8F">
      <w:pPr>
        <w:rPr>
          <w:rFonts w:ascii="Georgia" w:hAnsi="Georgia" w:cs="Calibri"/>
        </w:rPr>
      </w:pPr>
      <w:r>
        <w:rPr>
          <w:rFonts w:ascii="Georgia" w:hAnsi="Georgia" w:cs="Calibri"/>
        </w:rPr>
        <w:t xml:space="preserve">We are committed to providing staff with high quality and regular CPD. All teachers and leaders have weekly coaching, a weekly whole staff training session, 14 CPD days annually and access to an extensive menu of Ark training programmes for all levels. </w:t>
      </w:r>
    </w:p>
    <w:p w:rsidR="00C64E8F" w:rsidRDefault="00C64E8F" w:rsidP="00C64E8F">
      <w:pPr>
        <w:rPr>
          <w:rFonts w:ascii="Georgia" w:hAnsi="Georgia" w:cs="Calibri"/>
        </w:rPr>
      </w:pPr>
      <w:r>
        <w:rPr>
          <w:rFonts w:ascii="Georgia" w:hAnsi="Georgia" w:cs="Calibri"/>
        </w:rPr>
        <w:t>In advance of applying please read our website and see our relevant phase briefings (under the vacancies tab).</w:t>
      </w:r>
    </w:p>
    <w:p w:rsidR="00096DA1" w:rsidRDefault="00096DA1" w:rsidP="00C64E8F">
      <w:pPr>
        <w:jc w:val="both"/>
        <w:rPr>
          <w:rFonts w:ascii="Georgia" w:hAnsi="Georgia"/>
        </w:rPr>
      </w:pPr>
      <w:r>
        <w:rPr>
          <w:rFonts w:ascii="Georgia" w:hAnsi="Georgia"/>
        </w:rPr>
        <w:t>Flexible and part time working will be considered</w:t>
      </w:r>
    </w:p>
    <w:p w:rsidR="00904F9E" w:rsidRDefault="001A77FA" w:rsidP="00C64E8F">
      <w:pPr>
        <w:jc w:val="both"/>
        <w:rPr>
          <w:rFonts w:ascii="Georgia" w:hAnsi="Georgia" w:cs="Arial"/>
        </w:rPr>
      </w:pPr>
      <w:r w:rsidRPr="001A77FA">
        <w:rPr>
          <w:rFonts w:ascii="Georgia" w:hAnsi="Georgia"/>
        </w:rPr>
        <w:t xml:space="preserve">To apply please go to </w:t>
      </w:r>
      <w:hyperlink r:id="rId11" w:history="1">
        <w:r w:rsidR="00A60B0E" w:rsidRPr="009F57E0">
          <w:rPr>
            <w:rStyle w:val="Hyperlink"/>
            <w:rFonts w:ascii="Georgia" w:hAnsi="Georgia"/>
          </w:rPr>
          <w:t>https://goo.gl/EXw1ub</w:t>
        </w:r>
      </w:hyperlink>
      <w:r w:rsidR="00A60B0E">
        <w:rPr>
          <w:rFonts w:ascii="Georgia" w:hAnsi="Georgia"/>
        </w:rPr>
        <w:t xml:space="preserve"> </w:t>
      </w:r>
      <w:bookmarkStart w:id="0" w:name="_GoBack"/>
      <w:bookmarkEnd w:id="0"/>
      <w:r w:rsidR="00343BFC">
        <w:rPr>
          <w:rFonts w:ascii="Georgia" w:hAnsi="Georgia"/>
        </w:rPr>
        <w:t>and</w:t>
      </w:r>
      <w:r w:rsidRPr="001A77FA">
        <w:rPr>
          <w:rFonts w:ascii="Georgia" w:hAnsi="Georgia"/>
        </w:rPr>
        <w:t xml:space="preserve"> </w:t>
      </w:r>
      <w:r w:rsidR="00904F9E" w:rsidRPr="00E05A62">
        <w:rPr>
          <w:rFonts w:ascii="Georgia" w:hAnsi="Georgia"/>
        </w:rPr>
        <w:t xml:space="preserve">submit your application by </w:t>
      </w:r>
      <w:r w:rsidR="00873EC8">
        <w:rPr>
          <w:rFonts w:ascii="Georgia" w:hAnsi="Georgia"/>
          <w:b/>
        </w:rPr>
        <w:t>9am on Wednesday 10</w:t>
      </w:r>
      <w:r w:rsidR="00873EC8">
        <w:rPr>
          <w:rFonts w:ascii="Georgia" w:hAnsi="Georgia"/>
          <w:b/>
          <w:vertAlign w:val="superscript"/>
        </w:rPr>
        <w:t>th</w:t>
      </w:r>
      <w:r w:rsidR="00873EC8">
        <w:rPr>
          <w:rFonts w:ascii="Georgia" w:hAnsi="Georgia"/>
          <w:b/>
        </w:rPr>
        <w:t xml:space="preserve"> January 2018</w:t>
      </w:r>
      <w:r w:rsidR="00904F9E" w:rsidRPr="00E05A62">
        <w:rPr>
          <w:rFonts w:ascii="Georgia" w:hAnsi="Georgia"/>
          <w:b/>
        </w:rPr>
        <w:t>.</w:t>
      </w:r>
      <w:r w:rsidR="00904F9E" w:rsidRPr="00E05A62">
        <w:rPr>
          <w:rFonts w:ascii="Georgia" w:hAnsi="Georgia"/>
        </w:rPr>
        <w:t xml:space="preserve"> </w:t>
      </w:r>
      <w:r w:rsidR="00904F9E">
        <w:rPr>
          <w:rFonts w:ascii="Georgia" w:hAnsi="Georgia" w:cs="GaramondPremrPro"/>
          <w:color w:val="000000"/>
        </w:rPr>
        <w:t xml:space="preserve">For further information, </w:t>
      </w:r>
      <w:r w:rsidR="00904F9E" w:rsidRPr="00E05A62">
        <w:rPr>
          <w:rFonts w:ascii="Georgia" w:hAnsi="Georgia" w:cs="GaramondPremrPro"/>
          <w:color w:val="000000"/>
        </w:rPr>
        <w:t xml:space="preserve">a confidential discussion or </w:t>
      </w:r>
      <w:r w:rsidR="00904F9E" w:rsidRPr="00E05A62">
        <w:rPr>
          <w:rFonts w:ascii="Georgia" w:hAnsi="Georgia"/>
          <w:noProof/>
          <w:lang w:eastAsia="en-GB"/>
        </w:rPr>
        <w:t>for any technical queries</w:t>
      </w:r>
      <w:r w:rsidR="00904F9E" w:rsidRPr="00E05A62">
        <w:rPr>
          <w:rFonts w:ascii="Georgia" w:hAnsi="Georgia" w:cs="GaramondPremrPro"/>
          <w:color w:val="000000"/>
        </w:rPr>
        <w:t xml:space="preserve"> please contact </w:t>
      </w:r>
      <w:r w:rsidR="00C64E8F">
        <w:rPr>
          <w:rFonts w:ascii="Georgia" w:hAnsi="Georgia" w:cs="Arial"/>
        </w:rPr>
        <w:t xml:space="preserve">Jane Witheford at </w:t>
      </w:r>
      <w:hyperlink r:id="rId12" w:history="1">
        <w:r w:rsidR="00C64E8F">
          <w:rPr>
            <w:rStyle w:val="Hyperlink"/>
            <w:rFonts w:ascii="Georgia" w:hAnsi="Georgia" w:cs="Arial"/>
          </w:rPr>
          <w:t>j.witheford@arkjohnkeatsacademy.org</w:t>
        </w:r>
      </w:hyperlink>
    </w:p>
    <w:p w:rsidR="00C64E8F" w:rsidRPr="00E05A62" w:rsidRDefault="00C64E8F" w:rsidP="00C64E8F">
      <w:pPr>
        <w:jc w:val="both"/>
        <w:rPr>
          <w:rFonts w:ascii="Georgia" w:hAnsi="Georgia"/>
        </w:rPr>
      </w:pPr>
    </w:p>
    <w:p w:rsidR="00904F9E" w:rsidRPr="00E05A62" w:rsidRDefault="00904F9E" w:rsidP="00904F9E">
      <w:pPr>
        <w:spacing w:after="0"/>
        <w:rPr>
          <w:rFonts w:ascii="Georgia" w:hAnsi="Georgia"/>
          <w:lang w:val="en-US"/>
        </w:rPr>
      </w:pPr>
      <w:r w:rsidRPr="00E05A62">
        <w:rPr>
          <w:rFonts w:ascii="Georgia" w:hAnsi="Georgia" w:cs="Arial"/>
          <w:b/>
          <w:lang w:eastAsia="en-GB"/>
        </w:rPr>
        <w:t xml:space="preserve">Start Date: </w:t>
      </w:r>
      <w:r w:rsidRPr="00E05A62">
        <w:rPr>
          <w:rFonts w:ascii="Georgia" w:hAnsi="Georgia" w:cs="Arial"/>
          <w:b/>
          <w:lang w:eastAsia="en-GB"/>
        </w:rPr>
        <w:tab/>
      </w:r>
      <w:r w:rsidRPr="00E05A62">
        <w:rPr>
          <w:rFonts w:ascii="Georgia" w:hAnsi="Georgia" w:cs="Arial"/>
          <w:b/>
          <w:lang w:eastAsia="en-GB"/>
        </w:rPr>
        <w:tab/>
      </w:r>
      <w:r w:rsidRPr="00E05A62">
        <w:rPr>
          <w:rFonts w:ascii="Georgia" w:hAnsi="Georgia"/>
          <w:lang w:val="en-US"/>
        </w:rPr>
        <w:t>September 201</w:t>
      </w:r>
      <w:r w:rsidR="00873EC8">
        <w:rPr>
          <w:rFonts w:ascii="Georgia" w:hAnsi="Georgia"/>
          <w:lang w:val="en-US"/>
        </w:rPr>
        <w:t>8</w:t>
      </w:r>
    </w:p>
    <w:p w:rsidR="00904F9E" w:rsidRPr="00E05A62" w:rsidRDefault="00904F9E" w:rsidP="00904F9E">
      <w:pPr>
        <w:spacing w:after="0"/>
        <w:rPr>
          <w:rFonts w:ascii="Georgia" w:hAnsi="Georgia"/>
          <w:lang w:val="en-US"/>
        </w:rPr>
      </w:pPr>
      <w:r w:rsidRPr="00E05A62">
        <w:rPr>
          <w:rFonts w:ascii="Georgia" w:hAnsi="Georgia"/>
          <w:b/>
          <w:lang w:val="en-US"/>
        </w:rPr>
        <w:t>Closing date:</w:t>
      </w:r>
      <w:r w:rsidRPr="00E05A62">
        <w:rPr>
          <w:rFonts w:ascii="Georgia" w:hAnsi="Georgia"/>
          <w:lang w:val="en-US"/>
        </w:rPr>
        <w:t xml:space="preserve"> </w:t>
      </w:r>
      <w:r w:rsidRPr="00E05A62">
        <w:rPr>
          <w:rFonts w:ascii="Georgia" w:hAnsi="Georgia"/>
          <w:lang w:val="en-US"/>
        </w:rPr>
        <w:tab/>
      </w:r>
      <w:r w:rsidR="00873EC8">
        <w:rPr>
          <w:rFonts w:ascii="Georgia" w:hAnsi="Georgia"/>
          <w:lang w:val="en-US"/>
        </w:rPr>
        <w:t>10</w:t>
      </w:r>
      <w:r w:rsidR="00873EC8" w:rsidRPr="00873EC8">
        <w:rPr>
          <w:rFonts w:ascii="Georgia" w:hAnsi="Georgia"/>
          <w:vertAlign w:val="superscript"/>
          <w:lang w:val="en-US"/>
        </w:rPr>
        <w:t>th</w:t>
      </w:r>
      <w:r w:rsidR="00873EC8">
        <w:rPr>
          <w:rFonts w:ascii="Georgia" w:hAnsi="Georgia"/>
          <w:lang w:val="en-US"/>
        </w:rPr>
        <w:t xml:space="preserve"> January 2018</w:t>
      </w:r>
    </w:p>
    <w:p w:rsidR="001A77FA" w:rsidRPr="00413088" w:rsidRDefault="00413088" w:rsidP="00413088">
      <w:pPr>
        <w:shd w:val="clear" w:color="auto" w:fill="FFFFFF"/>
        <w:ind w:left="2160" w:hanging="2160"/>
        <w:rPr>
          <w:rFonts w:ascii="Georgia" w:hAnsi="Georgia" w:cs="Arial"/>
          <w:lang w:eastAsia="en-GB"/>
        </w:rPr>
      </w:pPr>
      <w:r>
        <w:rPr>
          <w:rFonts w:ascii="Georgia" w:hAnsi="Georgia" w:cs="Arial"/>
          <w:b/>
          <w:lang w:eastAsia="en-GB"/>
        </w:rPr>
        <w:t xml:space="preserve">Salary: </w:t>
      </w:r>
      <w:r>
        <w:rPr>
          <w:rFonts w:ascii="Georgia" w:hAnsi="Georgia" w:cs="Arial"/>
          <w:b/>
          <w:lang w:eastAsia="en-GB"/>
        </w:rPr>
        <w:tab/>
      </w:r>
      <w:r w:rsidR="008A3740" w:rsidRPr="00C9023B">
        <w:rPr>
          <w:rFonts w:ascii="Georgia" w:hAnsi="Georgia" w:cs="Arial"/>
        </w:rPr>
        <w:t xml:space="preserve">Ark MPS or UPS (Outer London) </w:t>
      </w:r>
      <w:r w:rsidR="008A3740" w:rsidRPr="00C9023B">
        <w:rPr>
          <w:rFonts w:ascii="Georgia" w:hAnsi="Georgia"/>
          <w:lang w:val="en-US"/>
        </w:rPr>
        <w:t>£</w:t>
      </w:r>
      <w:r w:rsidR="008A3740">
        <w:rPr>
          <w:rFonts w:ascii="Georgia" w:hAnsi="Georgia" w:cs="Arial"/>
        </w:rPr>
        <w:t>27,329</w:t>
      </w:r>
      <w:r w:rsidR="008A3740" w:rsidRPr="00C9023B">
        <w:rPr>
          <w:rFonts w:ascii="Georgia" w:hAnsi="Georgia" w:cs="Arial"/>
        </w:rPr>
        <w:t xml:space="preserve"> - £</w:t>
      </w:r>
      <w:r w:rsidR="008A3740">
        <w:rPr>
          <w:rFonts w:ascii="Georgia" w:hAnsi="Georgia" w:cs="Arial"/>
        </w:rPr>
        <w:t>38,587</w:t>
      </w:r>
      <w:r w:rsidR="008A3740" w:rsidRPr="00C9023B">
        <w:rPr>
          <w:rFonts w:ascii="Georgia" w:hAnsi="Georgia" w:cs="Arial"/>
        </w:rPr>
        <w:t xml:space="preserve"> or £40,</w:t>
      </w:r>
      <w:r w:rsidR="008A3740">
        <w:rPr>
          <w:rFonts w:ascii="Georgia" w:hAnsi="Georgia" w:cs="Arial"/>
        </w:rPr>
        <w:t>507</w:t>
      </w:r>
      <w:r w:rsidR="008A3740" w:rsidRPr="00C9023B">
        <w:rPr>
          <w:rFonts w:ascii="Georgia" w:hAnsi="Georgia" w:cs="Arial"/>
        </w:rPr>
        <w:t xml:space="preserve"> - £43,</w:t>
      </w:r>
      <w:r w:rsidR="008A3740">
        <w:rPr>
          <w:rFonts w:ascii="Georgia" w:hAnsi="Georgia" w:cs="Arial"/>
        </w:rPr>
        <w:t>561</w:t>
      </w:r>
      <w:r w:rsidR="008A3740" w:rsidRPr="00C9023B">
        <w:rPr>
          <w:rFonts w:ascii="Georgia" w:hAnsi="Georgia" w:cs="Arial"/>
        </w:rPr>
        <w:t>, depending on experience</w:t>
      </w:r>
    </w:p>
    <w:p w:rsidR="001A77FA" w:rsidRDefault="001A77FA" w:rsidP="001A77FA">
      <w:pPr>
        <w:spacing w:after="0" w:line="240" w:lineRule="auto"/>
        <w:rPr>
          <w:rStyle w:val="A4"/>
          <w:rFonts w:ascii="Georgia" w:hAnsi="Georgia"/>
          <w:i/>
          <w:sz w:val="22"/>
          <w:szCs w:val="22"/>
        </w:rPr>
      </w:pPr>
      <w:r w:rsidRPr="001A77FA">
        <w:rPr>
          <w:rStyle w:val="A4"/>
          <w:rFonts w:ascii="Georgia" w:hAnsi="Georgia"/>
          <w:i/>
          <w:sz w:val="22"/>
          <w:szCs w:val="22"/>
        </w:rPr>
        <w:t>We value diversity and are committed to safeguarding and promoting child welfare. The successful candidate will be subject to DBS and any other relevant employment checks.</w:t>
      </w:r>
    </w:p>
    <w:p w:rsidR="00891BD9" w:rsidRPr="00C64E8F" w:rsidRDefault="00891BD9" w:rsidP="00891BD9">
      <w:pPr>
        <w:spacing w:after="0" w:line="240" w:lineRule="auto"/>
        <w:rPr>
          <w:rFonts w:ascii="Georgia" w:hAnsi="Georgia" w:cs="GillSans Light"/>
          <w:i/>
          <w:color w:val="000000"/>
        </w:rPr>
      </w:pPr>
      <w:r w:rsidRPr="001A77FA">
        <w:rPr>
          <w:rFonts w:ascii="Georgia" w:hAnsi="Georgia"/>
          <w:b/>
          <w:color w:val="0070C0"/>
        </w:rPr>
        <w:br w:type="page"/>
      </w:r>
    </w:p>
    <w:p w:rsidR="00891BD9" w:rsidRPr="001A77FA" w:rsidRDefault="008310C0" w:rsidP="004A1F82">
      <w:pPr>
        <w:jc w:val="center"/>
        <w:rPr>
          <w:rFonts w:ascii="Georgia" w:hAnsi="Georgia"/>
          <w:b/>
          <w:color w:val="D19700"/>
          <w:sz w:val="36"/>
          <w:szCs w:val="36"/>
        </w:rPr>
      </w:pPr>
      <w:r w:rsidRPr="001A77FA">
        <w:rPr>
          <w:rFonts w:ascii="Georgia" w:hAnsi="Georgia"/>
          <w:b/>
          <w:color w:val="D19700"/>
          <w:sz w:val="36"/>
          <w:szCs w:val="36"/>
        </w:rPr>
        <w:lastRenderedPageBreak/>
        <w:t>Job Description: MFL</w:t>
      </w:r>
      <w:r w:rsidR="00891BD9" w:rsidRPr="001A77FA">
        <w:rPr>
          <w:rFonts w:ascii="Georgia" w:hAnsi="Georgia"/>
          <w:b/>
          <w:color w:val="D19700"/>
          <w:sz w:val="36"/>
          <w:szCs w:val="36"/>
        </w:rPr>
        <w:t xml:space="preserve"> Teacher</w:t>
      </w:r>
    </w:p>
    <w:p w:rsidR="00891BD9" w:rsidRPr="001A77FA" w:rsidRDefault="00891BD9" w:rsidP="00891BD9">
      <w:pPr>
        <w:spacing w:after="0"/>
        <w:rPr>
          <w:rFonts w:ascii="Georgia" w:hAnsi="Georgia"/>
        </w:rPr>
      </w:pPr>
      <w:r w:rsidRPr="001A77FA">
        <w:rPr>
          <w:rFonts w:ascii="Georgia" w:hAnsi="Georgia"/>
          <w:b/>
          <w:bCs/>
        </w:rPr>
        <w:t>Reports to:</w:t>
      </w:r>
      <w:r w:rsidR="001A77FA">
        <w:rPr>
          <w:rFonts w:ascii="Georgia" w:hAnsi="Georgia"/>
        </w:rPr>
        <w:t xml:space="preserve">              </w:t>
      </w:r>
      <w:r w:rsidR="00AF1EFC" w:rsidRPr="001A77FA">
        <w:rPr>
          <w:rFonts w:ascii="Georgia" w:hAnsi="Georgia"/>
        </w:rPr>
        <w:t>Head of Department</w:t>
      </w:r>
      <w:r w:rsidR="00096DA1">
        <w:rPr>
          <w:rFonts w:ascii="Georgia" w:hAnsi="Georgia"/>
        </w:rPr>
        <w:t xml:space="preserve"> / Headteacher</w:t>
      </w:r>
    </w:p>
    <w:p w:rsidR="00891BD9" w:rsidRPr="001A77FA" w:rsidRDefault="00891BD9" w:rsidP="00891BD9">
      <w:pPr>
        <w:spacing w:after="0"/>
        <w:rPr>
          <w:rFonts w:ascii="Georgia" w:hAnsi="Georgia"/>
        </w:rPr>
      </w:pPr>
      <w:r w:rsidRPr="001A77FA">
        <w:rPr>
          <w:rFonts w:ascii="Georgia" w:hAnsi="Georgia"/>
          <w:b/>
          <w:bCs/>
        </w:rPr>
        <w:t>Start date</w:t>
      </w:r>
      <w:r w:rsidR="00AF1EFC" w:rsidRPr="001A77FA">
        <w:rPr>
          <w:rFonts w:ascii="Georgia" w:hAnsi="Georgia"/>
        </w:rPr>
        <w:t>:                September 201</w:t>
      </w:r>
      <w:r w:rsidR="00F60BC5">
        <w:rPr>
          <w:rFonts w:ascii="Georgia" w:hAnsi="Georgia"/>
        </w:rPr>
        <w:t>8</w:t>
      </w:r>
    </w:p>
    <w:p w:rsidR="00891BD9" w:rsidRPr="001A77FA" w:rsidRDefault="00891BD9" w:rsidP="00F60BC5">
      <w:pPr>
        <w:spacing w:after="0"/>
        <w:rPr>
          <w:rFonts w:ascii="Georgia" w:hAnsi="Georgia"/>
          <w:b/>
          <w:u w:val="single"/>
        </w:rPr>
      </w:pPr>
      <w:r w:rsidRPr="001A77FA">
        <w:rPr>
          <w:rFonts w:ascii="Georgia" w:hAnsi="Georgia"/>
          <w:b/>
          <w:bCs/>
        </w:rPr>
        <w:t>Salary:</w:t>
      </w:r>
      <w:r w:rsidR="001A77FA">
        <w:rPr>
          <w:rFonts w:ascii="Georgia" w:hAnsi="Georgia"/>
        </w:rPr>
        <w:t xml:space="preserve">                       </w:t>
      </w:r>
      <w:r w:rsidR="00F60BC5">
        <w:rPr>
          <w:rFonts w:ascii="Georgia" w:hAnsi="Georgia" w:cs="Arial"/>
        </w:rPr>
        <w:t xml:space="preserve">Ark MPS or UPS (Outer London) </w:t>
      </w:r>
      <w:r w:rsidR="00F60BC5">
        <w:rPr>
          <w:rFonts w:ascii="Georgia" w:hAnsi="Georgia"/>
          <w:lang w:val="en-US"/>
        </w:rPr>
        <w:t>£</w:t>
      </w:r>
      <w:r w:rsidR="00F60BC5">
        <w:rPr>
          <w:rFonts w:ascii="Georgia" w:hAnsi="Georgia" w:cs="Arial"/>
        </w:rPr>
        <w:t>27,329 - £38,587 or £40,507 - £43,561, depending on experience</w:t>
      </w:r>
    </w:p>
    <w:p w:rsidR="00891BD9" w:rsidRPr="001A77FA" w:rsidRDefault="00891BD9" w:rsidP="00891BD9">
      <w:pPr>
        <w:spacing w:after="0"/>
        <w:rPr>
          <w:rFonts w:ascii="Georgia" w:hAnsi="Georgia"/>
          <w:b/>
          <w:color w:val="D19700"/>
        </w:rPr>
      </w:pPr>
    </w:p>
    <w:p w:rsidR="00891BD9" w:rsidRPr="001A77FA" w:rsidRDefault="00891BD9" w:rsidP="00891BD9">
      <w:pPr>
        <w:spacing w:after="0"/>
        <w:rPr>
          <w:rFonts w:ascii="Georgia" w:hAnsi="Georgia"/>
          <w:b/>
          <w:color w:val="D19700"/>
        </w:rPr>
      </w:pPr>
      <w:r w:rsidRPr="001A77FA">
        <w:rPr>
          <w:rFonts w:ascii="Georgia" w:hAnsi="Georgia"/>
          <w:b/>
          <w:color w:val="D19700"/>
        </w:rPr>
        <w:t>Key responsibilities</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plan, resource and deliver lessons and sequences of lessons to the h</w:t>
      </w:r>
      <w:r w:rsidR="00D970E1" w:rsidRPr="001A77FA">
        <w:rPr>
          <w:rFonts w:ascii="Georgia" w:hAnsi="Georgia"/>
          <w:sz w:val="22"/>
          <w:szCs w:val="22"/>
        </w:rPr>
        <w:t>ighest standard, thereby ensuring</w:t>
      </w:r>
      <w:r w:rsidR="003311A1" w:rsidRPr="001A77FA">
        <w:rPr>
          <w:rFonts w:ascii="Georgia" w:hAnsi="Georgia"/>
          <w:sz w:val="22"/>
          <w:szCs w:val="22"/>
        </w:rPr>
        <w:t xml:space="preserve"> meaningful</w:t>
      </w:r>
      <w:r w:rsidRPr="001A77FA">
        <w:rPr>
          <w:rFonts w:ascii="Georgia" w:hAnsi="Georgia"/>
          <w:sz w:val="22"/>
          <w:szCs w:val="22"/>
        </w:rPr>
        <w:t xml:space="preserve"> learning take</w:t>
      </w:r>
      <w:r w:rsidR="003311A1" w:rsidRPr="001A77FA">
        <w:rPr>
          <w:rFonts w:ascii="Georgia" w:hAnsi="Georgia"/>
          <w:sz w:val="22"/>
          <w:szCs w:val="22"/>
        </w:rPr>
        <w:t>s place and pupils make rapid and sustained</w:t>
      </w:r>
      <w:r w:rsidRPr="001A77FA">
        <w:rPr>
          <w:rFonts w:ascii="Georgia" w:hAnsi="Georgia"/>
          <w:sz w:val="22"/>
          <w:szCs w:val="22"/>
        </w:rPr>
        <w:t xml:space="preserve"> progress</w:t>
      </w:r>
    </w:p>
    <w:p w:rsidR="003311A1" w:rsidRPr="001A77FA" w:rsidRDefault="003311A1"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develop one’s own teaching practice to a level of advanced proficiency</w:t>
      </w:r>
    </w:p>
    <w:p w:rsidR="00891BD9" w:rsidRPr="001A77FA" w:rsidRDefault="003311A1"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fully implement all academy routines and techniques for creating a culture of high expectations</w:t>
      </w:r>
      <w:r w:rsidR="006F6DEF" w:rsidRPr="001A77FA">
        <w:rPr>
          <w:rFonts w:ascii="Georgia" w:hAnsi="Georgia"/>
          <w:sz w:val="22"/>
          <w:szCs w:val="22"/>
        </w:rPr>
        <w:t xml:space="preserve">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To </w:t>
      </w:r>
      <w:r w:rsidR="006F6DEF" w:rsidRPr="001A77FA">
        <w:rPr>
          <w:rFonts w:ascii="Georgia" w:hAnsi="Georgia"/>
          <w:sz w:val="22"/>
          <w:szCs w:val="22"/>
        </w:rPr>
        <w:t xml:space="preserve">contribute to the enrichment, </w:t>
      </w:r>
      <w:r w:rsidR="003311A1" w:rsidRPr="001A77FA">
        <w:rPr>
          <w:rFonts w:ascii="Georgia" w:hAnsi="Georgia"/>
          <w:sz w:val="22"/>
          <w:szCs w:val="22"/>
        </w:rPr>
        <w:t>extra-curricular</w:t>
      </w:r>
      <w:r w:rsidR="006F6DEF" w:rsidRPr="001A77FA">
        <w:rPr>
          <w:rFonts w:ascii="Georgia" w:hAnsi="Georgia"/>
          <w:sz w:val="22"/>
          <w:szCs w:val="22"/>
        </w:rPr>
        <w:t xml:space="preserve"> and raising aspirations</w:t>
      </w:r>
      <w:r w:rsidR="003311A1" w:rsidRPr="001A77FA">
        <w:rPr>
          <w:rFonts w:ascii="Georgia" w:hAnsi="Georgia"/>
          <w:sz w:val="22"/>
          <w:szCs w:val="22"/>
        </w:rPr>
        <w:t xml:space="preserve"> programmes </w:t>
      </w:r>
    </w:p>
    <w:p w:rsidR="006F6DEF"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provide daily pastoral tutoring to a cohort of 1</w:t>
      </w:r>
      <w:r w:rsidR="00096DA1">
        <w:rPr>
          <w:rFonts w:ascii="Georgia" w:hAnsi="Georgia"/>
          <w:sz w:val="22"/>
          <w:szCs w:val="22"/>
        </w:rPr>
        <w:t>8</w:t>
      </w:r>
      <w:r w:rsidRPr="001A77FA">
        <w:rPr>
          <w:rFonts w:ascii="Georgia" w:hAnsi="Georgia"/>
          <w:sz w:val="22"/>
          <w:szCs w:val="22"/>
        </w:rPr>
        <w:t xml:space="preserve"> to 20 pupils</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b/>
          <w:sz w:val="22"/>
          <w:szCs w:val="22"/>
          <w:u w:val="single"/>
        </w:rPr>
      </w:pPr>
      <w:r w:rsidRPr="001A77FA">
        <w:rPr>
          <w:rFonts w:ascii="Georgia" w:hAnsi="Georgia"/>
          <w:sz w:val="22"/>
          <w:szCs w:val="22"/>
        </w:rPr>
        <w:t>To contribute to the effective</w:t>
      </w:r>
      <w:r w:rsidR="006F6DEF" w:rsidRPr="001A77FA">
        <w:rPr>
          <w:rFonts w:ascii="Georgia" w:hAnsi="Georgia"/>
          <w:sz w:val="22"/>
          <w:szCs w:val="22"/>
        </w:rPr>
        <w:t xml:space="preserve"> daily</w:t>
      </w:r>
      <w:r w:rsidRPr="001A77FA">
        <w:rPr>
          <w:rFonts w:ascii="Georgia" w:hAnsi="Georgia"/>
          <w:sz w:val="22"/>
          <w:szCs w:val="22"/>
        </w:rPr>
        <w:t xml:space="preserve"> working of the academy.</w:t>
      </w:r>
      <w:r w:rsidRPr="001A77FA">
        <w:rPr>
          <w:rFonts w:ascii="Georgia" w:hAnsi="Georgia"/>
          <w:sz w:val="22"/>
          <w:szCs w:val="22"/>
        </w:rPr>
        <w:br/>
      </w:r>
    </w:p>
    <w:p w:rsidR="00891BD9" w:rsidRPr="001A77FA" w:rsidRDefault="00891BD9" w:rsidP="00891BD9">
      <w:pPr>
        <w:spacing w:after="0"/>
        <w:rPr>
          <w:rFonts w:ascii="Georgia" w:hAnsi="Georgia"/>
          <w:b/>
          <w:color w:val="1F497D"/>
        </w:rPr>
      </w:pPr>
      <w:r w:rsidRPr="001A77FA">
        <w:rPr>
          <w:rFonts w:ascii="Georgia" w:hAnsi="Georgia"/>
          <w:b/>
          <w:color w:val="D19700"/>
        </w:rPr>
        <w:t>Outcomes and Activities</w:t>
      </w:r>
    </w:p>
    <w:p w:rsidR="00891BD9" w:rsidRPr="001A77FA" w:rsidRDefault="00891BD9" w:rsidP="00891BD9">
      <w:pPr>
        <w:spacing w:after="0"/>
        <w:rPr>
          <w:rFonts w:ascii="Georgia" w:hAnsi="Georgia"/>
          <w:b/>
        </w:rPr>
      </w:pPr>
      <w:r w:rsidRPr="001A77FA">
        <w:rPr>
          <w:rFonts w:ascii="Georgia" w:hAnsi="Georgia"/>
          <w:b/>
        </w:rPr>
        <w:t>Teaching and Learning</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With direc</w:t>
      </w:r>
      <w:r w:rsidR="008310C0" w:rsidRPr="001A77FA">
        <w:rPr>
          <w:rFonts w:ascii="Georgia" w:hAnsi="Georgia"/>
          <w:sz w:val="22"/>
          <w:szCs w:val="22"/>
        </w:rPr>
        <w:t>tion from the Lead Teacher</w:t>
      </w:r>
      <w:r w:rsidRPr="001A77FA">
        <w:rPr>
          <w:rFonts w:ascii="Georgia" w:hAnsi="Georgia"/>
          <w:sz w:val="22"/>
          <w:szCs w:val="22"/>
        </w:rPr>
        <w:t xml:space="preserve"> and within the context of the academies curriculum and schemes of work, </w:t>
      </w:r>
      <w:r w:rsidR="00D970E1" w:rsidRPr="001A77FA">
        <w:rPr>
          <w:rFonts w:ascii="Georgia" w:hAnsi="Georgia"/>
          <w:sz w:val="22"/>
          <w:szCs w:val="22"/>
        </w:rPr>
        <w:t xml:space="preserve"> to </w:t>
      </w:r>
      <w:r w:rsidRPr="001A77FA">
        <w:rPr>
          <w:rFonts w:ascii="Georgia" w:hAnsi="Georgia"/>
          <w:sz w:val="22"/>
          <w:szCs w:val="22"/>
        </w:rPr>
        <w:t>plan and pr</w:t>
      </w:r>
      <w:r w:rsidR="00D970E1" w:rsidRPr="001A77FA">
        <w:rPr>
          <w:rFonts w:ascii="Georgia" w:hAnsi="Georgia"/>
          <w:sz w:val="22"/>
          <w:szCs w:val="22"/>
        </w:rPr>
        <w:t>epare effective teaching schemes</w:t>
      </w:r>
      <w:r w:rsidRPr="001A77FA">
        <w:rPr>
          <w:rFonts w:ascii="Georgia" w:hAnsi="Georgia"/>
          <w:sz w:val="22"/>
          <w:szCs w:val="22"/>
        </w:rPr>
        <w:t xml:space="preserve"> and lessons</w:t>
      </w:r>
    </w:p>
    <w:p w:rsidR="00891BD9" w:rsidRPr="001A77FA" w:rsidRDefault="00D970E1"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t</w:t>
      </w:r>
      <w:r w:rsidR="00891BD9" w:rsidRPr="001A77FA">
        <w:rPr>
          <w:rFonts w:ascii="Georgia" w:hAnsi="Georgia"/>
          <w:sz w:val="22"/>
          <w:szCs w:val="22"/>
        </w:rPr>
        <w:t>each engaging and effective lessons that motivate, inspire and improve pupil attainment</w:t>
      </w:r>
    </w:p>
    <w:p w:rsidR="00891BD9" w:rsidRPr="001A77FA" w:rsidRDefault="00D970E1"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u</w:t>
      </w:r>
      <w:r w:rsidR="00891BD9" w:rsidRPr="001A77FA">
        <w:rPr>
          <w:rFonts w:ascii="Georgia" w:hAnsi="Georgia"/>
          <w:sz w:val="22"/>
          <w:szCs w:val="22"/>
        </w:rPr>
        <w:t>se regular assessments to set targets for pupils, monitor pupil progress and respond accordingly to the results of such monitoring</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produce/contribute to oral and written assessments, reports and references relating to individual and groups of pupils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d</w:t>
      </w:r>
      <w:r w:rsidR="00891BD9" w:rsidRPr="001A77FA">
        <w:rPr>
          <w:rFonts w:ascii="Georgia" w:hAnsi="Georgia"/>
          <w:sz w:val="22"/>
          <w:szCs w:val="22"/>
        </w:rPr>
        <w:t xml:space="preserve">evelop plans and processes for the classroom with measurable results and evaluate those results to make improvements in pupil achievement  </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e</w:t>
      </w:r>
      <w:r w:rsidR="00891BD9" w:rsidRPr="001A77FA">
        <w:rPr>
          <w:rFonts w:ascii="Georgia" w:hAnsi="Georgia"/>
          <w:sz w:val="22"/>
          <w:szCs w:val="22"/>
        </w:rPr>
        <w:t>nsure that all pupils achieve</w:t>
      </w:r>
      <w:r w:rsidRPr="001A77FA">
        <w:rPr>
          <w:rFonts w:ascii="Georgia" w:hAnsi="Georgia"/>
          <w:sz w:val="22"/>
          <w:szCs w:val="22"/>
        </w:rPr>
        <w:t xml:space="preserve"> at least expected progress and the majority of pupils m</w:t>
      </w:r>
      <w:r w:rsidR="00006A46">
        <w:rPr>
          <w:rFonts w:ascii="Georgia" w:hAnsi="Georgia"/>
          <w:sz w:val="22"/>
          <w:szCs w:val="22"/>
        </w:rPr>
        <w:t>ake more than expected progress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m</w:t>
      </w:r>
      <w:r w:rsidR="00891BD9" w:rsidRPr="001A77FA">
        <w:rPr>
          <w:rFonts w:ascii="Georgia" w:hAnsi="Georgia"/>
          <w:sz w:val="22"/>
          <w:szCs w:val="22"/>
        </w:rPr>
        <w:t>aintain regular and productive communication with pupils, parents and carers, to report on progress, sanctions and rewards and all other communications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p</w:t>
      </w:r>
      <w:r w:rsidR="00891BD9" w:rsidRPr="001A77FA">
        <w:rPr>
          <w:rFonts w:ascii="Georgia" w:hAnsi="Georgia"/>
          <w:sz w:val="22"/>
          <w:szCs w:val="22"/>
        </w:rPr>
        <w:t>rovide or contribute to oral and written assessments, reports and references relating to individual pupils and groups of pupils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d</w:t>
      </w:r>
      <w:r w:rsidR="00891BD9" w:rsidRPr="001A77FA">
        <w:rPr>
          <w:rFonts w:ascii="Georgia" w:hAnsi="Georgia"/>
          <w:sz w:val="22"/>
          <w:szCs w:val="22"/>
        </w:rPr>
        <w:t>irect and supervise support staff assigned to lessons and when required participate in related recruitment and selection activities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i</w:t>
      </w:r>
      <w:r w:rsidR="00891BD9" w:rsidRPr="001A77FA">
        <w:rPr>
          <w:rFonts w:ascii="Georgia" w:hAnsi="Georgia"/>
          <w:sz w:val="22"/>
          <w:szCs w:val="22"/>
        </w:rPr>
        <w:t>mplement and adhere to the academies behaviour management policy, ensuring the health and well-being of pupils is maintained at all times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p</w:t>
      </w:r>
      <w:r w:rsidR="00891BD9" w:rsidRPr="001A77FA">
        <w:rPr>
          <w:rFonts w:ascii="Georgia" w:hAnsi="Georgia"/>
          <w:sz w:val="22"/>
          <w:szCs w:val="22"/>
        </w:rPr>
        <w:t xml:space="preserve">articipate in preparing pupils for external examinations. </w:t>
      </w:r>
    </w:p>
    <w:p w:rsidR="00891BD9" w:rsidRPr="001A77FA" w:rsidRDefault="00891BD9" w:rsidP="00891BD9">
      <w:pPr>
        <w:spacing w:after="0"/>
        <w:rPr>
          <w:rFonts w:ascii="Georgia" w:hAnsi="Georgia"/>
          <w:b/>
        </w:rPr>
      </w:pPr>
    </w:p>
    <w:p w:rsidR="00891BD9" w:rsidRPr="001A77FA" w:rsidRDefault="00891BD9" w:rsidP="00891BD9">
      <w:pPr>
        <w:spacing w:after="0"/>
        <w:rPr>
          <w:rFonts w:ascii="Georgia" w:hAnsi="Georgia"/>
          <w:b/>
        </w:rPr>
      </w:pPr>
      <w:r w:rsidRPr="001A77FA">
        <w:rPr>
          <w:rFonts w:ascii="Georgia" w:hAnsi="Georgia"/>
          <w:b/>
        </w:rPr>
        <w:t>Academy Culture</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support the academy’s</w:t>
      </w:r>
      <w:r w:rsidR="00891BD9" w:rsidRPr="001A77FA">
        <w:rPr>
          <w:rFonts w:ascii="Georgia" w:hAnsi="Georgia"/>
          <w:sz w:val="22"/>
          <w:szCs w:val="22"/>
        </w:rPr>
        <w:t xml:space="preserve"> values and ethos by contributing to the development and implementation of policies</w:t>
      </w:r>
      <w:r w:rsidRPr="001A77FA">
        <w:rPr>
          <w:rFonts w:ascii="Georgia" w:hAnsi="Georgia"/>
          <w:sz w:val="22"/>
          <w:szCs w:val="22"/>
        </w:rPr>
        <w:t>,</w:t>
      </w:r>
      <w:r w:rsidR="00891BD9" w:rsidRPr="001A77FA">
        <w:rPr>
          <w:rFonts w:ascii="Georgia" w:hAnsi="Georgia"/>
          <w:sz w:val="22"/>
          <w:szCs w:val="22"/>
        </w:rPr>
        <w:t xml:space="preserve"> practices and procedures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h</w:t>
      </w:r>
      <w:r w:rsidR="00891BD9" w:rsidRPr="001A77FA">
        <w:rPr>
          <w:rFonts w:ascii="Georgia" w:hAnsi="Georgia"/>
          <w:sz w:val="22"/>
          <w:szCs w:val="22"/>
        </w:rPr>
        <w:t>elp create a strong academy community, characterised by consistent, orderly behaviour and caring, respectful relationships</w:t>
      </w:r>
    </w:p>
    <w:p w:rsidR="00891BD9" w:rsidRPr="001A77FA"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h</w:t>
      </w:r>
      <w:r w:rsidR="00891BD9" w:rsidRPr="001A77FA">
        <w:rPr>
          <w:rFonts w:ascii="Georgia" w:hAnsi="Georgia"/>
          <w:sz w:val="22"/>
          <w:szCs w:val="22"/>
        </w:rPr>
        <w:t>elp develop a school/department culture and ethos that is utterly committed to achievement</w:t>
      </w:r>
      <w:r w:rsidRPr="001A77FA">
        <w:rPr>
          <w:rFonts w:ascii="Georgia" w:hAnsi="Georgia"/>
          <w:sz w:val="22"/>
          <w:szCs w:val="22"/>
        </w:rPr>
        <w:t xml:space="preserve"> and good discipline</w:t>
      </w:r>
    </w:p>
    <w:p w:rsidR="00096DA1"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be alert and active on issues relating to pupil welfare and child protection</w:t>
      </w:r>
    </w:p>
    <w:p w:rsidR="00096DA1" w:rsidRPr="00096DA1" w:rsidRDefault="00096DA1"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096DA1">
        <w:rPr>
          <w:rFonts w:ascii="Georgia" w:hAnsi="Georgia"/>
          <w:sz w:val="22"/>
          <w:szCs w:val="22"/>
        </w:rPr>
        <w:lastRenderedPageBreak/>
        <w:t>To run enrichment sessions as part of the timetabled school day</w:t>
      </w:r>
    </w:p>
    <w:p w:rsidR="00891BD9" w:rsidRPr="00006A46" w:rsidRDefault="006F6DEF"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s</w:t>
      </w:r>
      <w:r w:rsidR="00891BD9" w:rsidRPr="001A77FA">
        <w:rPr>
          <w:rFonts w:ascii="Georgia" w:hAnsi="Georgia"/>
          <w:sz w:val="22"/>
          <w:szCs w:val="22"/>
        </w:rPr>
        <w:t>upport and work in collaboration with colleagues and other professional</w:t>
      </w:r>
      <w:r w:rsidRPr="001A77FA">
        <w:rPr>
          <w:rFonts w:ascii="Georgia" w:hAnsi="Georgia"/>
          <w:sz w:val="22"/>
          <w:szCs w:val="22"/>
        </w:rPr>
        <w:t>s</w:t>
      </w:r>
      <w:r w:rsidR="00891BD9" w:rsidRPr="001A77FA">
        <w:rPr>
          <w:rFonts w:ascii="Georgia" w:hAnsi="Georgia"/>
          <w:sz w:val="22"/>
          <w:szCs w:val="22"/>
        </w:rPr>
        <w:t xml:space="preserve"> in and beyond the school, covering lessons and providing other support as required.</w:t>
      </w:r>
    </w:p>
    <w:p w:rsidR="00891BD9" w:rsidRPr="001A77FA" w:rsidRDefault="00891BD9" w:rsidP="00891BD9">
      <w:pPr>
        <w:spacing w:after="0"/>
        <w:rPr>
          <w:rFonts w:ascii="Georgia" w:hAnsi="Georgia"/>
          <w:b/>
          <w:color w:val="1F497D"/>
        </w:rPr>
      </w:pPr>
    </w:p>
    <w:p w:rsidR="00891BD9" w:rsidRPr="001A77FA" w:rsidRDefault="00891BD9" w:rsidP="00891BD9">
      <w:pPr>
        <w:spacing w:after="0"/>
        <w:rPr>
          <w:rFonts w:ascii="Georgia" w:hAnsi="Georgia"/>
          <w:b/>
          <w:color w:val="D19700"/>
        </w:rPr>
      </w:pPr>
      <w:r w:rsidRPr="001A77FA">
        <w:rPr>
          <w:rFonts w:ascii="Georgia" w:hAnsi="Georgia"/>
          <w:b/>
          <w:color w:val="D19700"/>
        </w:rPr>
        <w:t>Other</w:t>
      </w:r>
    </w:p>
    <w:p w:rsidR="00891BD9"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u</w:t>
      </w:r>
      <w:r w:rsidR="00006A46">
        <w:rPr>
          <w:rFonts w:ascii="Georgia" w:hAnsi="Georgia"/>
          <w:sz w:val="22"/>
          <w:szCs w:val="22"/>
        </w:rPr>
        <w:t>ndertake , and when required</w:t>
      </w:r>
      <w:r w:rsidR="00891BD9" w:rsidRPr="001A77FA">
        <w:rPr>
          <w:rFonts w:ascii="Georgia" w:hAnsi="Georgia"/>
          <w:sz w:val="22"/>
          <w:szCs w:val="22"/>
        </w:rPr>
        <w:t xml:space="preserve"> deliver or be part of</w:t>
      </w:r>
      <w:r w:rsidR="00006A46">
        <w:rPr>
          <w:rFonts w:ascii="Georgia" w:hAnsi="Georgia"/>
          <w:sz w:val="22"/>
          <w:szCs w:val="22"/>
        </w:rPr>
        <w:t>,</w:t>
      </w:r>
      <w:r w:rsidR="00891BD9" w:rsidRPr="001A77FA">
        <w:rPr>
          <w:rFonts w:ascii="Georgia" w:hAnsi="Georgia"/>
          <w:sz w:val="22"/>
          <w:szCs w:val="22"/>
        </w:rPr>
        <w:t xml:space="preserve">  the appraisal system and relevant training and professional development</w:t>
      </w:r>
    </w:p>
    <w:p w:rsidR="00891BD9"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To u</w:t>
      </w:r>
      <w:r w:rsidR="00891BD9" w:rsidRPr="001A77FA">
        <w:rPr>
          <w:rFonts w:ascii="Georgia" w:hAnsi="Georgia"/>
          <w:sz w:val="22"/>
          <w:szCs w:val="22"/>
        </w:rPr>
        <w:t>ndertake</w:t>
      </w:r>
      <w:r w:rsidRPr="001A77FA">
        <w:rPr>
          <w:rFonts w:ascii="Georgia" w:hAnsi="Georgia"/>
          <w:sz w:val="22"/>
          <w:szCs w:val="22"/>
        </w:rPr>
        <w:t>, within reason,</w:t>
      </w:r>
      <w:r w:rsidR="00891BD9" w:rsidRPr="001A77FA">
        <w:rPr>
          <w:rFonts w:ascii="Georgia" w:hAnsi="Georgia"/>
          <w:sz w:val="22"/>
          <w:szCs w:val="22"/>
        </w:rPr>
        <w:t xml:space="preserve"> other various responsibilities as di</w:t>
      </w:r>
      <w:r w:rsidR="008310C0" w:rsidRPr="001A77FA">
        <w:rPr>
          <w:rFonts w:ascii="Georgia" w:hAnsi="Georgia"/>
          <w:sz w:val="22"/>
          <w:szCs w:val="22"/>
        </w:rPr>
        <w:t xml:space="preserve">rected by the </w:t>
      </w:r>
      <w:r w:rsidR="00096DA1">
        <w:rPr>
          <w:rFonts w:ascii="Georgia" w:hAnsi="Georgia"/>
          <w:sz w:val="22"/>
          <w:szCs w:val="22"/>
        </w:rPr>
        <w:t>Headt</w:t>
      </w:r>
      <w:r w:rsidR="008310C0" w:rsidRPr="001A77FA">
        <w:rPr>
          <w:rFonts w:ascii="Georgia" w:hAnsi="Georgia"/>
          <w:sz w:val="22"/>
          <w:szCs w:val="22"/>
        </w:rPr>
        <w:t>eacher</w:t>
      </w:r>
      <w:r w:rsidR="00891BD9" w:rsidRPr="001A77FA">
        <w:rPr>
          <w:rFonts w:ascii="Georgia" w:hAnsi="Georgia"/>
          <w:sz w:val="22"/>
          <w:szCs w:val="22"/>
        </w:rPr>
        <w:t xml:space="preserve"> or Principal.</w:t>
      </w:r>
    </w:p>
    <w:p w:rsidR="00891BD9" w:rsidRPr="001A77FA" w:rsidRDefault="00891BD9" w:rsidP="00891BD9">
      <w:pPr>
        <w:pStyle w:val="p5"/>
        <w:widowControl/>
        <w:tabs>
          <w:tab w:val="clear" w:pos="720"/>
          <w:tab w:val="left" w:pos="780"/>
        </w:tabs>
        <w:spacing w:line="276" w:lineRule="auto"/>
        <w:rPr>
          <w:rFonts w:ascii="Georgia" w:hAnsi="Georgia"/>
          <w:sz w:val="22"/>
          <w:szCs w:val="22"/>
        </w:rPr>
      </w:pPr>
    </w:p>
    <w:p w:rsidR="00891BD9" w:rsidRPr="001A77FA" w:rsidRDefault="00891BD9" w:rsidP="00891BD9">
      <w:pPr>
        <w:pStyle w:val="p5"/>
        <w:widowControl/>
        <w:tabs>
          <w:tab w:val="clear" w:pos="720"/>
          <w:tab w:val="left" w:pos="780"/>
        </w:tabs>
        <w:spacing w:line="276" w:lineRule="auto"/>
        <w:rPr>
          <w:rFonts w:ascii="Georgia" w:hAnsi="Georgia"/>
          <w:sz w:val="22"/>
          <w:szCs w:val="22"/>
        </w:rPr>
      </w:pPr>
    </w:p>
    <w:p w:rsidR="00891BD9" w:rsidRPr="001A77FA" w:rsidRDefault="00891BD9" w:rsidP="00891BD9">
      <w:pPr>
        <w:pStyle w:val="p5"/>
        <w:widowControl/>
        <w:tabs>
          <w:tab w:val="left" w:pos="780"/>
        </w:tabs>
        <w:spacing w:line="276" w:lineRule="auto"/>
        <w:ind w:left="0" w:firstLine="0"/>
        <w:rPr>
          <w:rFonts w:ascii="Georgia" w:hAnsi="Georgia"/>
          <w:sz w:val="22"/>
          <w:szCs w:val="22"/>
        </w:rPr>
      </w:pPr>
    </w:p>
    <w:p w:rsidR="00891BD9" w:rsidRPr="001A77FA" w:rsidRDefault="00891BD9" w:rsidP="00891BD9">
      <w:pPr>
        <w:spacing w:after="0"/>
        <w:rPr>
          <w:rFonts w:ascii="Georgia" w:hAnsi="Georgia"/>
          <w:b/>
          <w:color w:val="1F497D"/>
          <w:u w:val="single"/>
        </w:rPr>
      </w:pPr>
    </w:p>
    <w:p w:rsidR="00891BD9" w:rsidRPr="001A77FA" w:rsidRDefault="00891BD9" w:rsidP="00891BD9">
      <w:pPr>
        <w:spacing w:after="0" w:line="240" w:lineRule="auto"/>
        <w:jc w:val="center"/>
        <w:rPr>
          <w:rFonts w:ascii="Georgia" w:hAnsi="Georgia"/>
          <w:b/>
          <w:color w:val="D19700"/>
        </w:rPr>
      </w:pPr>
      <w:r w:rsidRPr="001A77FA">
        <w:rPr>
          <w:rFonts w:ascii="Georgia" w:hAnsi="Georgia"/>
          <w:b/>
          <w:color w:val="D19700"/>
        </w:rPr>
        <w:br w:type="page"/>
      </w:r>
      <w:r w:rsidRPr="00006A46">
        <w:rPr>
          <w:rFonts w:ascii="Georgia" w:hAnsi="Georgia"/>
          <w:b/>
          <w:color w:val="D19700"/>
          <w:sz w:val="36"/>
          <w:szCs w:val="36"/>
        </w:rPr>
        <w:lastRenderedPageBreak/>
        <w:t>Pers</w:t>
      </w:r>
      <w:r w:rsidR="008310C0" w:rsidRPr="00006A46">
        <w:rPr>
          <w:rFonts w:ascii="Georgia" w:hAnsi="Georgia"/>
          <w:b/>
          <w:color w:val="D19700"/>
          <w:sz w:val="36"/>
          <w:szCs w:val="36"/>
        </w:rPr>
        <w:t xml:space="preserve">on Specification: MFL </w:t>
      </w:r>
      <w:r w:rsidRPr="00006A46">
        <w:rPr>
          <w:rFonts w:ascii="Georgia" w:hAnsi="Georgia"/>
          <w:b/>
          <w:color w:val="D19700"/>
          <w:sz w:val="36"/>
          <w:szCs w:val="36"/>
        </w:rPr>
        <w:t>Teacher</w:t>
      </w:r>
    </w:p>
    <w:p w:rsidR="00357B3B" w:rsidRPr="001A77FA" w:rsidRDefault="00357B3B" w:rsidP="00891BD9">
      <w:pPr>
        <w:spacing w:after="0"/>
        <w:rPr>
          <w:rFonts w:ascii="Georgia" w:hAnsi="Georgia"/>
          <w:b/>
          <w:color w:val="D19700"/>
        </w:rPr>
      </w:pPr>
    </w:p>
    <w:p w:rsidR="00891BD9" w:rsidRPr="001A77FA" w:rsidRDefault="00891BD9" w:rsidP="00891BD9">
      <w:pPr>
        <w:spacing w:after="0"/>
        <w:rPr>
          <w:rFonts w:ascii="Georgia" w:hAnsi="Georgia"/>
          <w:b/>
          <w:color w:val="D19700"/>
        </w:rPr>
      </w:pPr>
      <w:r w:rsidRPr="001A77FA">
        <w:rPr>
          <w:rFonts w:ascii="Georgia" w:hAnsi="Georgia"/>
          <w:b/>
          <w:color w:val="D19700"/>
        </w:rPr>
        <w:t xml:space="preserve">Qualification Criteria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Qualified to</w:t>
      </w:r>
      <w:r w:rsidR="008310C0" w:rsidRPr="001A77FA">
        <w:rPr>
          <w:rFonts w:ascii="Georgia" w:hAnsi="Georgia"/>
          <w:sz w:val="22"/>
          <w:szCs w:val="22"/>
        </w:rPr>
        <w:t xml:space="preserve"> </w:t>
      </w:r>
      <w:r w:rsidR="00D970E1" w:rsidRPr="001A77FA">
        <w:rPr>
          <w:rFonts w:ascii="Georgia" w:hAnsi="Georgia"/>
          <w:sz w:val="22"/>
          <w:szCs w:val="22"/>
        </w:rPr>
        <w:t xml:space="preserve">degree level </w:t>
      </w:r>
    </w:p>
    <w:p w:rsidR="00630E48"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At least a</w:t>
      </w:r>
      <w:r w:rsidR="008310C0" w:rsidRPr="001A77FA">
        <w:rPr>
          <w:rFonts w:ascii="Georgia" w:hAnsi="Georgia"/>
          <w:sz w:val="22"/>
          <w:szCs w:val="22"/>
        </w:rPr>
        <w:t xml:space="preserve"> B grade in</w:t>
      </w:r>
      <w:r w:rsidR="0017708C" w:rsidRPr="001A77FA">
        <w:rPr>
          <w:rFonts w:ascii="Georgia" w:hAnsi="Georgia"/>
          <w:sz w:val="22"/>
          <w:szCs w:val="22"/>
        </w:rPr>
        <w:t xml:space="preserve"> A Level</w:t>
      </w:r>
      <w:r w:rsidR="008310C0" w:rsidRPr="001A77FA">
        <w:rPr>
          <w:rFonts w:ascii="Georgia" w:hAnsi="Georgia"/>
          <w:sz w:val="22"/>
          <w:szCs w:val="22"/>
        </w:rPr>
        <w:t xml:space="preserve"> French</w:t>
      </w:r>
      <w:r w:rsidR="00982D85" w:rsidRPr="001A77FA">
        <w:rPr>
          <w:rFonts w:ascii="Georgia" w:hAnsi="Georgia"/>
          <w:sz w:val="22"/>
          <w:szCs w:val="22"/>
        </w:rPr>
        <w:t xml:space="preserve"> (or the equivalent)</w:t>
      </w:r>
    </w:p>
    <w:p w:rsidR="00891BD9" w:rsidRPr="001A77FA" w:rsidRDefault="00891BD9" w:rsidP="00096DA1">
      <w:pPr>
        <w:pStyle w:val="p5"/>
        <w:widowControl/>
        <w:numPr>
          <w:ilvl w:val="0"/>
          <w:numId w:val="3"/>
        </w:numPr>
        <w:tabs>
          <w:tab w:val="num" w:pos="360"/>
          <w:tab w:val="left" w:pos="720"/>
          <w:tab w:val="left" w:pos="780"/>
        </w:tabs>
        <w:ind w:left="360"/>
        <w:rPr>
          <w:rFonts w:ascii="Georgia" w:hAnsi="Georgia"/>
          <w:sz w:val="22"/>
          <w:szCs w:val="22"/>
        </w:rPr>
      </w:pPr>
      <w:r w:rsidRPr="001A77FA">
        <w:rPr>
          <w:rFonts w:ascii="Georgia" w:hAnsi="Georgia"/>
          <w:sz w:val="22"/>
          <w:szCs w:val="22"/>
        </w:rPr>
        <w:t>Qualified to teach and work in the UK</w:t>
      </w:r>
    </w:p>
    <w:p w:rsidR="00891BD9" w:rsidRPr="001A77FA" w:rsidRDefault="00630E48" w:rsidP="00096DA1">
      <w:pPr>
        <w:pStyle w:val="p5"/>
        <w:widowControl/>
        <w:numPr>
          <w:ilvl w:val="0"/>
          <w:numId w:val="3"/>
        </w:numPr>
        <w:tabs>
          <w:tab w:val="num" w:pos="360"/>
          <w:tab w:val="left" w:pos="720"/>
          <w:tab w:val="left" w:pos="780"/>
        </w:tabs>
        <w:ind w:left="360"/>
        <w:rPr>
          <w:rFonts w:ascii="Georgia" w:hAnsi="Georgia"/>
          <w:sz w:val="22"/>
          <w:szCs w:val="22"/>
        </w:rPr>
      </w:pPr>
      <w:r w:rsidRPr="001A77FA">
        <w:rPr>
          <w:rFonts w:ascii="Georgia" w:hAnsi="Georgia"/>
          <w:sz w:val="22"/>
          <w:szCs w:val="22"/>
        </w:rPr>
        <w:t>Ability to teach</w:t>
      </w:r>
      <w:r w:rsidR="008310C0" w:rsidRPr="001A77FA">
        <w:rPr>
          <w:rFonts w:ascii="Georgia" w:hAnsi="Georgia"/>
          <w:sz w:val="22"/>
          <w:szCs w:val="22"/>
        </w:rPr>
        <w:t xml:space="preserve"> French</w:t>
      </w:r>
      <w:r w:rsidR="0017708C" w:rsidRPr="001A77FA">
        <w:rPr>
          <w:rFonts w:ascii="Georgia" w:hAnsi="Georgia"/>
          <w:sz w:val="22"/>
          <w:szCs w:val="22"/>
        </w:rPr>
        <w:t xml:space="preserve"> to A L</w:t>
      </w:r>
      <w:r w:rsidR="00891BD9" w:rsidRPr="001A77FA">
        <w:rPr>
          <w:rFonts w:ascii="Georgia" w:hAnsi="Georgia"/>
          <w:sz w:val="22"/>
          <w:szCs w:val="22"/>
        </w:rPr>
        <w:t>evel standard</w:t>
      </w:r>
      <w:r w:rsidR="00006A46">
        <w:rPr>
          <w:rFonts w:ascii="Georgia" w:hAnsi="Georgia"/>
          <w:sz w:val="22"/>
          <w:szCs w:val="22"/>
        </w:rPr>
        <w:t>.</w:t>
      </w:r>
    </w:p>
    <w:p w:rsidR="00891BD9" w:rsidRPr="001A77FA" w:rsidRDefault="00891BD9" w:rsidP="00891BD9">
      <w:pPr>
        <w:spacing w:after="0"/>
        <w:rPr>
          <w:rFonts w:ascii="Georgia" w:hAnsi="Georgia"/>
          <w:b/>
          <w:u w:val="single"/>
        </w:rPr>
      </w:pPr>
    </w:p>
    <w:p w:rsidR="00891BD9" w:rsidRPr="001A77FA" w:rsidRDefault="00891BD9" w:rsidP="00891BD9">
      <w:pPr>
        <w:spacing w:after="0"/>
        <w:rPr>
          <w:rFonts w:ascii="Georgia" w:hAnsi="Georgia"/>
          <w:b/>
          <w:color w:val="D19700"/>
        </w:rPr>
      </w:pPr>
      <w:r w:rsidRPr="001A77FA">
        <w:rPr>
          <w:rFonts w:ascii="Georgia" w:hAnsi="Georgia"/>
          <w:b/>
          <w:color w:val="D19700"/>
        </w:rPr>
        <w:t>Experience</w:t>
      </w:r>
    </w:p>
    <w:p w:rsidR="00891BD9" w:rsidRPr="001A77FA" w:rsidRDefault="0017708C"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Evidence </w:t>
      </w:r>
      <w:r w:rsidR="00891BD9" w:rsidRPr="001A77FA">
        <w:rPr>
          <w:rFonts w:ascii="Georgia" w:hAnsi="Georgia"/>
          <w:sz w:val="22"/>
          <w:szCs w:val="22"/>
        </w:rPr>
        <w:t>of being, or having the potential to</w:t>
      </w:r>
      <w:r w:rsidR="00630E48" w:rsidRPr="001A77FA">
        <w:rPr>
          <w:rFonts w:ascii="Georgia" w:hAnsi="Georgia"/>
          <w:sz w:val="22"/>
          <w:szCs w:val="22"/>
        </w:rPr>
        <w:t xml:space="preserve"> be, an outstanding teacher of the subject</w:t>
      </w:r>
      <w:r w:rsidR="00006A46">
        <w:rPr>
          <w:rFonts w:ascii="Georgia" w:hAnsi="Georgia"/>
          <w:sz w:val="22"/>
          <w:szCs w:val="22"/>
        </w:rPr>
        <w:t>.</w:t>
      </w:r>
    </w:p>
    <w:p w:rsidR="00891BD9" w:rsidRPr="001A77FA" w:rsidRDefault="00891BD9" w:rsidP="00630E48">
      <w:pPr>
        <w:pStyle w:val="p5"/>
        <w:widowControl/>
        <w:tabs>
          <w:tab w:val="clear" w:pos="720"/>
          <w:tab w:val="left" w:pos="780"/>
        </w:tabs>
        <w:ind w:left="360" w:firstLine="0"/>
        <w:rPr>
          <w:rFonts w:ascii="Georgia" w:hAnsi="Georgia"/>
          <w:sz w:val="22"/>
          <w:szCs w:val="22"/>
        </w:rPr>
      </w:pPr>
    </w:p>
    <w:p w:rsidR="00891BD9" w:rsidRPr="001A77FA" w:rsidRDefault="00891BD9" w:rsidP="00891BD9">
      <w:pPr>
        <w:spacing w:after="0"/>
        <w:rPr>
          <w:rFonts w:ascii="Georgia" w:hAnsi="Georgia"/>
          <w:b/>
          <w:color w:val="D19700"/>
        </w:rPr>
      </w:pPr>
      <w:r w:rsidRPr="001A77FA">
        <w:rPr>
          <w:rFonts w:ascii="Georgia" w:hAnsi="Georgia"/>
          <w:b/>
          <w:color w:val="D19700"/>
        </w:rPr>
        <w:t>Knowledge</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Up to date knowledge in the curriculum area </w:t>
      </w:r>
    </w:p>
    <w:p w:rsidR="00630E48"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An understanding of what an outstanding education looks like in the classroom</w:t>
      </w:r>
    </w:p>
    <w:p w:rsidR="00891BD9"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An u</w:t>
      </w:r>
      <w:r w:rsidR="00891BD9" w:rsidRPr="001A77FA">
        <w:rPr>
          <w:rFonts w:ascii="Georgia" w:hAnsi="Georgia"/>
          <w:sz w:val="22"/>
          <w:szCs w:val="22"/>
        </w:rPr>
        <w:t>nderstanding of the strategies needed to establ</w:t>
      </w:r>
      <w:r w:rsidRPr="001A77FA">
        <w:rPr>
          <w:rFonts w:ascii="Georgia" w:hAnsi="Georgia"/>
          <w:sz w:val="22"/>
          <w:szCs w:val="22"/>
        </w:rPr>
        <w:t>ish consistently high expectations</w:t>
      </w:r>
      <w:r w:rsidR="00413088">
        <w:rPr>
          <w:rFonts w:ascii="Georgia" w:hAnsi="Georgia"/>
          <w:sz w:val="22"/>
          <w:szCs w:val="22"/>
        </w:rPr>
        <w:t>.</w:t>
      </w:r>
      <w:r w:rsidRPr="001A77FA">
        <w:rPr>
          <w:rFonts w:ascii="Georgia" w:hAnsi="Georgia"/>
          <w:sz w:val="22"/>
          <w:szCs w:val="22"/>
        </w:rPr>
        <w:t xml:space="preserve"> </w:t>
      </w:r>
    </w:p>
    <w:p w:rsidR="00891BD9" w:rsidRPr="001A77FA" w:rsidRDefault="00891BD9" w:rsidP="00891BD9">
      <w:pPr>
        <w:spacing w:after="0" w:line="240" w:lineRule="auto"/>
        <w:rPr>
          <w:rFonts w:ascii="Georgia" w:hAnsi="Georgia"/>
          <w:b/>
          <w:color w:val="1F497D"/>
        </w:rPr>
      </w:pPr>
    </w:p>
    <w:p w:rsidR="00891BD9" w:rsidRPr="001A77FA" w:rsidRDefault="00891BD9" w:rsidP="00891BD9">
      <w:pPr>
        <w:spacing w:after="0"/>
        <w:rPr>
          <w:rFonts w:ascii="Georgia" w:hAnsi="Georgia"/>
          <w:b/>
          <w:color w:val="1F497D"/>
        </w:rPr>
      </w:pPr>
      <w:r w:rsidRPr="001A77FA">
        <w:rPr>
          <w:rFonts w:ascii="Georgia" w:hAnsi="Georgia"/>
          <w:b/>
          <w:color w:val="D19700"/>
        </w:rPr>
        <w:t>Behaviours</w:t>
      </w:r>
    </w:p>
    <w:p w:rsidR="00891BD9" w:rsidRPr="001A77FA" w:rsidRDefault="00891BD9" w:rsidP="00891BD9">
      <w:pPr>
        <w:tabs>
          <w:tab w:val="left" w:pos="276"/>
          <w:tab w:val="left" w:pos="8460"/>
          <w:tab w:val="left" w:pos="8640"/>
        </w:tabs>
        <w:spacing w:after="0"/>
        <w:ind w:left="276" w:hanging="276"/>
        <w:rPr>
          <w:rFonts w:ascii="Georgia" w:hAnsi="Georgia" w:cs="Arial"/>
          <w:b/>
          <w:bCs/>
        </w:rPr>
      </w:pPr>
      <w:r w:rsidRPr="001A77FA">
        <w:rPr>
          <w:rFonts w:ascii="Georgia" w:hAnsi="Georgia" w:cs="Arial"/>
          <w:b/>
          <w:bCs/>
        </w:rPr>
        <w:t>Leadership</w:t>
      </w:r>
    </w:p>
    <w:p w:rsidR="00891BD9" w:rsidRPr="001A77FA" w:rsidRDefault="00630E48"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Effective team worker</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High expectations for accountability and consistency</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Vision aligned with A</w:t>
      </w:r>
      <w:r w:rsidR="00006A46">
        <w:rPr>
          <w:rFonts w:ascii="Georgia" w:hAnsi="Georgia"/>
          <w:sz w:val="22"/>
          <w:szCs w:val="22"/>
        </w:rPr>
        <w:t>rk</w:t>
      </w:r>
      <w:r w:rsidRPr="001A77FA">
        <w:rPr>
          <w:rFonts w:ascii="Georgia" w:hAnsi="Georgia"/>
          <w:sz w:val="22"/>
          <w:szCs w:val="22"/>
        </w:rPr>
        <w:t>’s high aspirations, high expectations of self and others</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Genuine passion and a belief in the potential of every pupil</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Motivation to continually improve standards and achieve excellence</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Effective listening skills that lead to a strong understanding of others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Commitment to the safeguarding and welfare of all pupils.</w:t>
      </w:r>
    </w:p>
    <w:p w:rsidR="00891BD9" w:rsidRPr="001A77FA" w:rsidRDefault="00891BD9" w:rsidP="00891BD9">
      <w:pPr>
        <w:tabs>
          <w:tab w:val="left" w:pos="276"/>
          <w:tab w:val="left" w:pos="8460"/>
          <w:tab w:val="left" w:pos="8640"/>
        </w:tabs>
        <w:spacing w:after="0" w:line="240" w:lineRule="auto"/>
        <w:ind w:left="276" w:hanging="276"/>
        <w:rPr>
          <w:rFonts w:ascii="Georgia" w:hAnsi="Georgia" w:cs="Arial"/>
        </w:rPr>
      </w:pPr>
    </w:p>
    <w:p w:rsidR="00891BD9" w:rsidRPr="001A77FA" w:rsidRDefault="00891BD9" w:rsidP="00891BD9">
      <w:pPr>
        <w:tabs>
          <w:tab w:val="left" w:pos="276"/>
          <w:tab w:val="left" w:pos="8460"/>
          <w:tab w:val="left" w:pos="8640"/>
        </w:tabs>
        <w:spacing w:after="0"/>
        <w:ind w:left="276" w:hanging="276"/>
        <w:rPr>
          <w:rFonts w:ascii="Georgia" w:hAnsi="Georgia" w:cs="Arial"/>
          <w:b/>
          <w:bCs/>
        </w:rPr>
      </w:pPr>
      <w:r w:rsidRPr="001A77FA">
        <w:rPr>
          <w:rFonts w:ascii="Georgia" w:hAnsi="Georgia" w:cs="Arial"/>
          <w:b/>
          <w:bCs/>
        </w:rPr>
        <w:t>Teaching and Learning</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Excellent classroom teacher, or potential to be one, with the ability to reflect on lessons and continually improve their own practice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Effective and systematic behaviour management, with clear boundaries, sanctions, praise and rewards</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Thinks strategically about classroom practice and tailoring lessons to pupils needs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 xml:space="preserve">Understands and interprets complex pupil data to drive lesson planning and pupil attainment  </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Good communication, planning and organisational skills</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Demonstrates resilience, motivation and commitment to driving up standards of achievement</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Acts as a role model to staff and pupils</w:t>
      </w:r>
    </w:p>
    <w:p w:rsidR="00891BD9" w:rsidRPr="001A77FA" w:rsidRDefault="00891BD9" w:rsidP="00096DA1">
      <w:pPr>
        <w:pStyle w:val="p5"/>
        <w:widowControl/>
        <w:numPr>
          <w:ilvl w:val="0"/>
          <w:numId w:val="3"/>
        </w:numPr>
        <w:tabs>
          <w:tab w:val="num" w:pos="360"/>
          <w:tab w:val="left" w:pos="720"/>
          <w:tab w:val="left" w:pos="780"/>
        </w:tabs>
        <w:ind w:left="360"/>
        <w:rPr>
          <w:rFonts w:ascii="Georgia" w:hAnsi="Georgia" w:cs="Arial"/>
          <w:sz w:val="22"/>
          <w:szCs w:val="22"/>
        </w:rPr>
      </w:pPr>
      <w:r w:rsidRPr="001A77FA">
        <w:rPr>
          <w:rFonts w:ascii="Georgia" w:hAnsi="Georgia"/>
          <w:sz w:val="22"/>
          <w:szCs w:val="22"/>
        </w:rPr>
        <w:t>Commitment to regular and on-going professional development and training to establish outstanding classroom practice.</w:t>
      </w:r>
    </w:p>
    <w:p w:rsidR="00891BD9" w:rsidRPr="001A77FA" w:rsidRDefault="00891BD9" w:rsidP="00891BD9">
      <w:pPr>
        <w:spacing w:after="0"/>
        <w:rPr>
          <w:rFonts w:ascii="Georgia" w:hAnsi="Georgia"/>
          <w:b/>
          <w:color w:val="1F497D"/>
        </w:rPr>
      </w:pPr>
    </w:p>
    <w:p w:rsidR="00891BD9" w:rsidRPr="001A77FA" w:rsidRDefault="00891BD9" w:rsidP="00891BD9">
      <w:pPr>
        <w:spacing w:after="0"/>
        <w:rPr>
          <w:rFonts w:ascii="Georgia" w:hAnsi="Georgia"/>
          <w:b/>
          <w:color w:val="D19700"/>
        </w:rPr>
      </w:pPr>
      <w:r w:rsidRPr="001A77FA">
        <w:rPr>
          <w:rFonts w:ascii="Georgia" w:hAnsi="Georgia"/>
          <w:b/>
          <w:color w:val="D19700"/>
        </w:rPr>
        <w:t>Other</w:t>
      </w:r>
    </w:p>
    <w:p w:rsidR="00891BD9" w:rsidRPr="001A77FA"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Commitment to equality of opportunity and the safeguarding and welfare of all pupils</w:t>
      </w:r>
    </w:p>
    <w:p w:rsidR="00C70865"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1A77FA">
        <w:rPr>
          <w:rFonts w:ascii="Georgia" w:hAnsi="Georgia"/>
          <w:sz w:val="22"/>
          <w:szCs w:val="22"/>
        </w:rPr>
        <w:t>Willingness to undertake training</w:t>
      </w:r>
    </w:p>
    <w:p w:rsidR="00952B30" w:rsidRPr="00C70865" w:rsidRDefault="00891BD9" w:rsidP="00096DA1">
      <w:pPr>
        <w:pStyle w:val="p5"/>
        <w:widowControl/>
        <w:numPr>
          <w:ilvl w:val="0"/>
          <w:numId w:val="3"/>
        </w:numPr>
        <w:tabs>
          <w:tab w:val="num" w:pos="360"/>
          <w:tab w:val="left" w:pos="720"/>
          <w:tab w:val="left" w:pos="780"/>
        </w:tabs>
        <w:spacing w:line="276" w:lineRule="auto"/>
        <w:ind w:left="360"/>
        <w:rPr>
          <w:rFonts w:ascii="Georgia" w:hAnsi="Georgia"/>
          <w:sz w:val="22"/>
          <w:szCs w:val="22"/>
        </w:rPr>
      </w:pPr>
      <w:r w:rsidRPr="00C70865">
        <w:rPr>
          <w:rFonts w:ascii="Georgia" w:hAnsi="Georgia"/>
          <w:sz w:val="22"/>
          <w:szCs w:val="22"/>
        </w:rPr>
        <w:t>This post is subject to an enhanced Disclosure &amp; Barring Service check</w:t>
      </w:r>
      <w:r w:rsidR="00006A46" w:rsidRPr="00C70865">
        <w:rPr>
          <w:rFonts w:ascii="Georgia" w:hAnsi="Georgia"/>
          <w:sz w:val="22"/>
          <w:szCs w:val="22"/>
        </w:rPr>
        <w:t>.</w:t>
      </w:r>
    </w:p>
    <w:sectPr w:rsidR="00952B30" w:rsidRPr="00C70865" w:rsidSect="00144F5C">
      <w:footerReference w:type="default" r:id="rId13"/>
      <w:pgSz w:w="11906" w:h="16838" w:code="9"/>
      <w:pgMar w:top="1168" w:right="1077" w:bottom="851"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F3" w:rsidRDefault="00A14CF3" w:rsidP="00F74138">
      <w:pPr>
        <w:spacing w:after="0" w:line="240" w:lineRule="auto"/>
      </w:pPr>
      <w:r>
        <w:separator/>
      </w:r>
    </w:p>
  </w:endnote>
  <w:endnote w:type="continuationSeparator" w:id="0">
    <w:p w:rsidR="00A14CF3" w:rsidRDefault="00A14CF3" w:rsidP="00F7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Premr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CF3" w:rsidRPr="00F74138" w:rsidRDefault="00A14CF3" w:rsidP="00F74138">
    <w:pPr>
      <w:pStyle w:val="Footer"/>
      <w:pBdr>
        <w:top w:val="single" w:sz="4" w:space="0" w:color="D9D9D9"/>
      </w:pBdr>
      <w:rPr>
        <w:b/>
      </w:rPr>
    </w:pPr>
    <w:r>
      <w:fldChar w:fldCharType="begin"/>
    </w:r>
    <w:r>
      <w:instrText xml:space="preserve"> PAGE   \* MERGEFORMAT </w:instrText>
    </w:r>
    <w:r>
      <w:fldChar w:fldCharType="separate"/>
    </w:r>
    <w:r w:rsidR="00A60B0E" w:rsidRPr="00A60B0E">
      <w:rPr>
        <w:b/>
        <w:noProof/>
      </w:rPr>
      <w:t>2</w:t>
    </w:r>
    <w:r>
      <w:rPr>
        <w:b/>
        <w:noProof/>
      </w:rPr>
      <w:fldChar w:fldCharType="end"/>
    </w:r>
    <w:r>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F3" w:rsidRDefault="00A14CF3" w:rsidP="00F74138">
      <w:pPr>
        <w:spacing w:after="0" w:line="240" w:lineRule="auto"/>
      </w:pPr>
      <w:r>
        <w:separator/>
      </w:r>
    </w:p>
  </w:footnote>
  <w:footnote w:type="continuationSeparator" w:id="0">
    <w:p w:rsidR="00A14CF3" w:rsidRDefault="00A14CF3" w:rsidP="00F74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170FFE"/>
    <w:multiLevelType w:val="hybridMultilevel"/>
    <w:tmpl w:val="EEB890EA"/>
    <w:lvl w:ilvl="0" w:tplc="EED03AD0">
      <w:start w:val="1"/>
      <w:numFmt w:val="bullet"/>
      <w:pStyle w:val="Bullets13ptTextGara"/>
      <w:lvlText w:val=""/>
      <w:lvlJc w:val="left"/>
      <w:pPr>
        <w:ind w:left="64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E87357"/>
    <w:multiLevelType w:val="hybridMultilevel"/>
    <w:tmpl w:val="4AF29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172033">
      <o:colormenu v:ext="edit" fillcolor="#d19700"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F2"/>
    <w:rsid w:val="000003AB"/>
    <w:rsid w:val="000017B7"/>
    <w:rsid w:val="00006A46"/>
    <w:rsid w:val="0001453B"/>
    <w:rsid w:val="0001569C"/>
    <w:rsid w:val="000216B3"/>
    <w:rsid w:val="00021E8A"/>
    <w:rsid w:val="00022CE7"/>
    <w:rsid w:val="000240A1"/>
    <w:rsid w:val="00026D86"/>
    <w:rsid w:val="00032224"/>
    <w:rsid w:val="00043EF5"/>
    <w:rsid w:val="00044EDB"/>
    <w:rsid w:val="00045EA6"/>
    <w:rsid w:val="00052F3B"/>
    <w:rsid w:val="000651CE"/>
    <w:rsid w:val="00073066"/>
    <w:rsid w:val="00077F84"/>
    <w:rsid w:val="00083C4F"/>
    <w:rsid w:val="000849F9"/>
    <w:rsid w:val="0008716B"/>
    <w:rsid w:val="00090600"/>
    <w:rsid w:val="000946EB"/>
    <w:rsid w:val="00094F3D"/>
    <w:rsid w:val="00096DA1"/>
    <w:rsid w:val="000A3710"/>
    <w:rsid w:val="000B6D04"/>
    <w:rsid w:val="000C3B6F"/>
    <w:rsid w:val="000C6E44"/>
    <w:rsid w:val="000C7BA7"/>
    <w:rsid w:val="000D5545"/>
    <w:rsid w:val="000D5986"/>
    <w:rsid w:val="000F1C46"/>
    <w:rsid w:val="00100858"/>
    <w:rsid w:val="00101935"/>
    <w:rsid w:val="00107937"/>
    <w:rsid w:val="0011016B"/>
    <w:rsid w:val="0011527B"/>
    <w:rsid w:val="001164F7"/>
    <w:rsid w:val="00123AE1"/>
    <w:rsid w:val="0012556D"/>
    <w:rsid w:val="00130B06"/>
    <w:rsid w:val="00131A5B"/>
    <w:rsid w:val="001345D3"/>
    <w:rsid w:val="00144F5C"/>
    <w:rsid w:val="00146B36"/>
    <w:rsid w:val="001519D9"/>
    <w:rsid w:val="0015264B"/>
    <w:rsid w:val="00156D5F"/>
    <w:rsid w:val="001577FA"/>
    <w:rsid w:val="00157874"/>
    <w:rsid w:val="00160668"/>
    <w:rsid w:val="001623A9"/>
    <w:rsid w:val="001644DA"/>
    <w:rsid w:val="00174E5E"/>
    <w:rsid w:val="0017708C"/>
    <w:rsid w:val="00180A50"/>
    <w:rsid w:val="00191C57"/>
    <w:rsid w:val="00191F53"/>
    <w:rsid w:val="001947FB"/>
    <w:rsid w:val="001969AF"/>
    <w:rsid w:val="001A2AB1"/>
    <w:rsid w:val="001A38DC"/>
    <w:rsid w:val="001A66C8"/>
    <w:rsid w:val="001A77FA"/>
    <w:rsid w:val="001B0661"/>
    <w:rsid w:val="001B0824"/>
    <w:rsid w:val="001B672C"/>
    <w:rsid w:val="001C04A0"/>
    <w:rsid w:val="001C5EFD"/>
    <w:rsid w:val="001C6983"/>
    <w:rsid w:val="001E4959"/>
    <w:rsid w:val="001F2A51"/>
    <w:rsid w:val="001F5708"/>
    <w:rsid w:val="001F7442"/>
    <w:rsid w:val="0021159E"/>
    <w:rsid w:val="00217A88"/>
    <w:rsid w:val="00223DD0"/>
    <w:rsid w:val="002275E5"/>
    <w:rsid w:val="00235E64"/>
    <w:rsid w:val="00241AC9"/>
    <w:rsid w:val="002460C7"/>
    <w:rsid w:val="002544AC"/>
    <w:rsid w:val="00257AC9"/>
    <w:rsid w:val="00257F00"/>
    <w:rsid w:val="00272E14"/>
    <w:rsid w:val="00273847"/>
    <w:rsid w:val="002829E9"/>
    <w:rsid w:val="002839B6"/>
    <w:rsid w:val="002914B4"/>
    <w:rsid w:val="00294B71"/>
    <w:rsid w:val="0029724A"/>
    <w:rsid w:val="00297BB3"/>
    <w:rsid w:val="002B1C8D"/>
    <w:rsid w:val="002B4996"/>
    <w:rsid w:val="002C56AC"/>
    <w:rsid w:val="002C6E81"/>
    <w:rsid w:val="002D2017"/>
    <w:rsid w:val="002D577F"/>
    <w:rsid w:val="002E1961"/>
    <w:rsid w:val="002E37A6"/>
    <w:rsid w:val="002E4411"/>
    <w:rsid w:val="002E4C01"/>
    <w:rsid w:val="002E7478"/>
    <w:rsid w:val="00300FA2"/>
    <w:rsid w:val="003161AD"/>
    <w:rsid w:val="003311A1"/>
    <w:rsid w:val="003316BC"/>
    <w:rsid w:val="00331FF7"/>
    <w:rsid w:val="00343BFC"/>
    <w:rsid w:val="00347E2B"/>
    <w:rsid w:val="00351008"/>
    <w:rsid w:val="00351482"/>
    <w:rsid w:val="00354100"/>
    <w:rsid w:val="00357B3B"/>
    <w:rsid w:val="003718B7"/>
    <w:rsid w:val="00375317"/>
    <w:rsid w:val="00376DAA"/>
    <w:rsid w:val="0038144C"/>
    <w:rsid w:val="003829C1"/>
    <w:rsid w:val="0038365F"/>
    <w:rsid w:val="003844DD"/>
    <w:rsid w:val="00387ABC"/>
    <w:rsid w:val="00396116"/>
    <w:rsid w:val="003A00C0"/>
    <w:rsid w:val="003A0D02"/>
    <w:rsid w:val="003A23F4"/>
    <w:rsid w:val="003A2A8D"/>
    <w:rsid w:val="003A3ABB"/>
    <w:rsid w:val="003B0C2B"/>
    <w:rsid w:val="003B7B1A"/>
    <w:rsid w:val="003B7B30"/>
    <w:rsid w:val="003B7B85"/>
    <w:rsid w:val="003C3795"/>
    <w:rsid w:val="003C3A38"/>
    <w:rsid w:val="003C6904"/>
    <w:rsid w:val="003D10B8"/>
    <w:rsid w:val="003D2C26"/>
    <w:rsid w:val="003E0DB6"/>
    <w:rsid w:val="003E4B1A"/>
    <w:rsid w:val="003F0457"/>
    <w:rsid w:val="003F6139"/>
    <w:rsid w:val="00403F31"/>
    <w:rsid w:val="00407205"/>
    <w:rsid w:val="00413088"/>
    <w:rsid w:val="00413773"/>
    <w:rsid w:val="0041735E"/>
    <w:rsid w:val="00423499"/>
    <w:rsid w:val="00423A17"/>
    <w:rsid w:val="00425811"/>
    <w:rsid w:val="0043021A"/>
    <w:rsid w:val="00431EED"/>
    <w:rsid w:val="00433591"/>
    <w:rsid w:val="00441C87"/>
    <w:rsid w:val="00450DDF"/>
    <w:rsid w:val="00454BAD"/>
    <w:rsid w:val="004570E5"/>
    <w:rsid w:val="00461762"/>
    <w:rsid w:val="004631E2"/>
    <w:rsid w:val="00471E41"/>
    <w:rsid w:val="00475DD0"/>
    <w:rsid w:val="00476046"/>
    <w:rsid w:val="00476825"/>
    <w:rsid w:val="0048153E"/>
    <w:rsid w:val="00485D11"/>
    <w:rsid w:val="00493C98"/>
    <w:rsid w:val="0049748B"/>
    <w:rsid w:val="004A1F82"/>
    <w:rsid w:val="004A1FE4"/>
    <w:rsid w:val="004A4DC7"/>
    <w:rsid w:val="004C4537"/>
    <w:rsid w:val="004C5315"/>
    <w:rsid w:val="004C6CC5"/>
    <w:rsid w:val="004D0F95"/>
    <w:rsid w:val="004D107B"/>
    <w:rsid w:val="004D5F51"/>
    <w:rsid w:val="004D751C"/>
    <w:rsid w:val="004D7645"/>
    <w:rsid w:val="004E0156"/>
    <w:rsid w:val="004E1FCC"/>
    <w:rsid w:val="004E2246"/>
    <w:rsid w:val="004E32D4"/>
    <w:rsid w:val="004E3E0E"/>
    <w:rsid w:val="004F09E2"/>
    <w:rsid w:val="004F3593"/>
    <w:rsid w:val="004F7DC6"/>
    <w:rsid w:val="0050523F"/>
    <w:rsid w:val="00511C82"/>
    <w:rsid w:val="00521D7C"/>
    <w:rsid w:val="005326CC"/>
    <w:rsid w:val="00541AB8"/>
    <w:rsid w:val="00542D9D"/>
    <w:rsid w:val="00545E83"/>
    <w:rsid w:val="00550C6C"/>
    <w:rsid w:val="00557FA6"/>
    <w:rsid w:val="005635FE"/>
    <w:rsid w:val="00574082"/>
    <w:rsid w:val="00581FBD"/>
    <w:rsid w:val="00582C3F"/>
    <w:rsid w:val="005870BA"/>
    <w:rsid w:val="005A0593"/>
    <w:rsid w:val="005A06DD"/>
    <w:rsid w:val="005A680B"/>
    <w:rsid w:val="005B1064"/>
    <w:rsid w:val="005B29A6"/>
    <w:rsid w:val="005C1A6D"/>
    <w:rsid w:val="005C5206"/>
    <w:rsid w:val="005D2F15"/>
    <w:rsid w:val="005D3502"/>
    <w:rsid w:val="005D595B"/>
    <w:rsid w:val="005E1DA4"/>
    <w:rsid w:val="005E2303"/>
    <w:rsid w:val="005E5449"/>
    <w:rsid w:val="005E56B0"/>
    <w:rsid w:val="005F3D14"/>
    <w:rsid w:val="005F5A60"/>
    <w:rsid w:val="00601703"/>
    <w:rsid w:val="0060714B"/>
    <w:rsid w:val="00617E4C"/>
    <w:rsid w:val="00621CCD"/>
    <w:rsid w:val="00622FF2"/>
    <w:rsid w:val="00624B82"/>
    <w:rsid w:val="00626AF2"/>
    <w:rsid w:val="00630C07"/>
    <w:rsid w:val="00630E48"/>
    <w:rsid w:val="00637230"/>
    <w:rsid w:val="0064248B"/>
    <w:rsid w:val="00650831"/>
    <w:rsid w:val="00663996"/>
    <w:rsid w:val="006748D7"/>
    <w:rsid w:val="00695877"/>
    <w:rsid w:val="0069634E"/>
    <w:rsid w:val="006978F6"/>
    <w:rsid w:val="006A4FB7"/>
    <w:rsid w:val="006A5C1B"/>
    <w:rsid w:val="006A5DB7"/>
    <w:rsid w:val="006A675F"/>
    <w:rsid w:val="006A7E42"/>
    <w:rsid w:val="006B4362"/>
    <w:rsid w:val="006C50E3"/>
    <w:rsid w:val="006D1F9E"/>
    <w:rsid w:val="006D4E0E"/>
    <w:rsid w:val="006D7322"/>
    <w:rsid w:val="006D746E"/>
    <w:rsid w:val="006E4EB5"/>
    <w:rsid w:val="006E571C"/>
    <w:rsid w:val="006F6DEF"/>
    <w:rsid w:val="007013B2"/>
    <w:rsid w:val="007101E7"/>
    <w:rsid w:val="00710BD0"/>
    <w:rsid w:val="00713D83"/>
    <w:rsid w:val="007140DA"/>
    <w:rsid w:val="007159F8"/>
    <w:rsid w:val="00720FB0"/>
    <w:rsid w:val="00724C43"/>
    <w:rsid w:val="007269D5"/>
    <w:rsid w:val="0074417E"/>
    <w:rsid w:val="00751915"/>
    <w:rsid w:val="007660C2"/>
    <w:rsid w:val="0076737A"/>
    <w:rsid w:val="00773932"/>
    <w:rsid w:val="007768DD"/>
    <w:rsid w:val="00777632"/>
    <w:rsid w:val="00781C58"/>
    <w:rsid w:val="00782E50"/>
    <w:rsid w:val="00784507"/>
    <w:rsid w:val="00784E71"/>
    <w:rsid w:val="007947E6"/>
    <w:rsid w:val="00794F19"/>
    <w:rsid w:val="0079535C"/>
    <w:rsid w:val="00796934"/>
    <w:rsid w:val="00797626"/>
    <w:rsid w:val="007A4E57"/>
    <w:rsid w:val="007A6011"/>
    <w:rsid w:val="007B0E87"/>
    <w:rsid w:val="007B161E"/>
    <w:rsid w:val="007C65CD"/>
    <w:rsid w:val="007C67C3"/>
    <w:rsid w:val="007C6853"/>
    <w:rsid w:val="007D37D4"/>
    <w:rsid w:val="007D5FD2"/>
    <w:rsid w:val="007D7AB0"/>
    <w:rsid w:val="007E133F"/>
    <w:rsid w:val="007E1B7C"/>
    <w:rsid w:val="007E37CB"/>
    <w:rsid w:val="007E7ECB"/>
    <w:rsid w:val="00811CA0"/>
    <w:rsid w:val="00816D5C"/>
    <w:rsid w:val="008208DD"/>
    <w:rsid w:val="00822E39"/>
    <w:rsid w:val="00826445"/>
    <w:rsid w:val="008310C0"/>
    <w:rsid w:val="00834B77"/>
    <w:rsid w:val="008400CF"/>
    <w:rsid w:val="00847C42"/>
    <w:rsid w:val="00851D71"/>
    <w:rsid w:val="00852D28"/>
    <w:rsid w:val="00854377"/>
    <w:rsid w:val="00857764"/>
    <w:rsid w:val="00860F56"/>
    <w:rsid w:val="00861FE4"/>
    <w:rsid w:val="00865D00"/>
    <w:rsid w:val="00873EC8"/>
    <w:rsid w:val="00874F31"/>
    <w:rsid w:val="00875910"/>
    <w:rsid w:val="00885767"/>
    <w:rsid w:val="00891BD9"/>
    <w:rsid w:val="00894C7F"/>
    <w:rsid w:val="008A241E"/>
    <w:rsid w:val="008A3740"/>
    <w:rsid w:val="008A5862"/>
    <w:rsid w:val="008B1CC9"/>
    <w:rsid w:val="008C03E2"/>
    <w:rsid w:val="008D2877"/>
    <w:rsid w:val="008D2CCF"/>
    <w:rsid w:val="008E3799"/>
    <w:rsid w:val="008E739E"/>
    <w:rsid w:val="008F002B"/>
    <w:rsid w:val="008F2704"/>
    <w:rsid w:val="008F30FF"/>
    <w:rsid w:val="008F3340"/>
    <w:rsid w:val="00904F9E"/>
    <w:rsid w:val="0090518F"/>
    <w:rsid w:val="00911F79"/>
    <w:rsid w:val="00914BC7"/>
    <w:rsid w:val="00915734"/>
    <w:rsid w:val="009228B5"/>
    <w:rsid w:val="00936F4B"/>
    <w:rsid w:val="009441C5"/>
    <w:rsid w:val="00944BA6"/>
    <w:rsid w:val="00952B30"/>
    <w:rsid w:val="00954E91"/>
    <w:rsid w:val="009747BC"/>
    <w:rsid w:val="00974CBC"/>
    <w:rsid w:val="00982D85"/>
    <w:rsid w:val="00984954"/>
    <w:rsid w:val="00986BF7"/>
    <w:rsid w:val="00990BCC"/>
    <w:rsid w:val="00996CAE"/>
    <w:rsid w:val="00996DFF"/>
    <w:rsid w:val="009B3F1F"/>
    <w:rsid w:val="009C37ED"/>
    <w:rsid w:val="009C5A38"/>
    <w:rsid w:val="009D3931"/>
    <w:rsid w:val="009D5B34"/>
    <w:rsid w:val="009D7EB7"/>
    <w:rsid w:val="009F3579"/>
    <w:rsid w:val="009F39B7"/>
    <w:rsid w:val="009F3DF2"/>
    <w:rsid w:val="009F6946"/>
    <w:rsid w:val="009F7B61"/>
    <w:rsid w:val="00A028BF"/>
    <w:rsid w:val="00A03487"/>
    <w:rsid w:val="00A0437C"/>
    <w:rsid w:val="00A06F76"/>
    <w:rsid w:val="00A14CF3"/>
    <w:rsid w:val="00A17197"/>
    <w:rsid w:val="00A20DD0"/>
    <w:rsid w:val="00A24BBD"/>
    <w:rsid w:val="00A26B1D"/>
    <w:rsid w:val="00A27D27"/>
    <w:rsid w:val="00A42BC4"/>
    <w:rsid w:val="00A446EA"/>
    <w:rsid w:val="00A45DAC"/>
    <w:rsid w:val="00A57E4A"/>
    <w:rsid w:val="00A60B0E"/>
    <w:rsid w:val="00A6280E"/>
    <w:rsid w:val="00A67342"/>
    <w:rsid w:val="00A83B8E"/>
    <w:rsid w:val="00A93EDC"/>
    <w:rsid w:val="00A97099"/>
    <w:rsid w:val="00AA161A"/>
    <w:rsid w:val="00AC1CFC"/>
    <w:rsid w:val="00AC2532"/>
    <w:rsid w:val="00AD2B33"/>
    <w:rsid w:val="00AD2ECA"/>
    <w:rsid w:val="00AE709F"/>
    <w:rsid w:val="00AE7D45"/>
    <w:rsid w:val="00AF1EFC"/>
    <w:rsid w:val="00AF1F6E"/>
    <w:rsid w:val="00AF36CA"/>
    <w:rsid w:val="00AF429E"/>
    <w:rsid w:val="00AF7083"/>
    <w:rsid w:val="00B05B56"/>
    <w:rsid w:val="00B12FD2"/>
    <w:rsid w:val="00B16BAE"/>
    <w:rsid w:val="00B22016"/>
    <w:rsid w:val="00B30305"/>
    <w:rsid w:val="00B309F8"/>
    <w:rsid w:val="00B34D5B"/>
    <w:rsid w:val="00B351FE"/>
    <w:rsid w:val="00B460FC"/>
    <w:rsid w:val="00B466AB"/>
    <w:rsid w:val="00B476CA"/>
    <w:rsid w:val="00B47DAE"/>
    <w:rsid w:val="00B47F39"/>
    <w:rsid w:val="00B8155A"/>
    <w:rsid w:val="00B856F5"/>
    <w:rsid w:val="00B86055"/>
    <w:rsid w:val="00B9586C"/>
    <w:rsid w:val="00BA561B"/>
    <w:rsid w:val="00BA7C73"/>
    <w:rsid w:val="00BB118E"/>
    <w:rsid w:val="00BB5EB4"/>
    <w:rsid w:val="00BC4DB8"/>
    <w:rsid w:val="00BE1C95"/>
    <w:rsid w:val="00BE4890"/>
    <w:rsid w:val="00BE4D5F"/>
    <w:rsid w:val="00BE72B0"/>
    <w:rsid w:val="00BF51C4"/>
    <w:rsid w:val="00C02482"/>
    <w:rsid w:val="00C03608"/>
    <w:rsid w:val="00C26113"/>
    <w:rsid w:val="00C30AA0"/>
    <w:rsid w:val="00C3488A"/>
    <w:rsid w:val="00C37130"/>
    <w:rsid w:val="00C445BF"/>
    <w:rsid w:val="00C50817"/>
    <w:rsid w:val="00C53E6F"/>
    <w:rsid w:val="00C54336"/>
    <w:rsid w:val="00C57B78"/>
    <w:rsid w:val="00C63688"/>
    <w:rsid w:val="00C64E8F"/>
    <w:rsid w:val="00C70865"/>
    <w:rsid w:val="00C72914"/>
    <w:rsid w:val="00C97679"/>
    <w:rsid w:val="00CA1AE9"/>
    <w:rsid w:val="00CB01E3"/>
    <w:rsid w:val="00CB036F"/>
    <w:rsid w:val="00CB11A7"/>
    <w:rsid w:val="00CB4FDF"/>
    <w:rsid w:val="00CC05CA"/>
    <w:rsid w:val="00CC46D5"/>
    <w:rsid w:val="00CD4057"/>
    <w:rsid w:val="00CD5FCB"/>
    <w:rsid w:val="00CD610E"/>
    <w:rsid w:val="00CD6CEF"/>
    <w:rsid w:val="00CE0AA9"/>
    <w:rsid w:val="00CE6F4A"/>
    <w:rsid w:val="00CF6C26"/>
    <w:rsid w:val="00D05ED9"/>
    <w:rsid w:val="00D07052"/>
    <w:rsid w:val="00D17669"/>
    <w:rsid w:val="00D2084F"/>
    <w:rsid w:val="00D3613C"/>
    <w:rsid w:val="00D36FE2"/>
    <w:rsid w:val="00D46138"/>
    <w:rsid w:val="00D6458F"/>
    <w:rsid w:val="00D65B49"/>
    <w:rsid w:val="00D67C04"/>
    <w:rsid w:val="00D74080"/>
    <w:rsid w:val="00D82D10"/>
    <w:rsid w:val="00D83A09"/>
    <w:rsid w:val="00D84B44"/>
    <w:rsid w:val="00D91FF8"/>
    <w:rsid w:val="00D922DD"/>
    <w:rsid w:val="00D92895"/>
    <w:rsid w:val="00D96BC1"/>
    <w:rsid w:val="00D970E1"/>
    <w:rsid w:val="00DA45E1"/>
    <w:rsid w:val="00DA49BE"/>
    <w:rsid w:val="00DB017B"/>
    <w:rsid w:val="00DC4C2A"/>
    <w:rsid w:val="00DD1269"/>
    <w:rsid w:val="00DF2C99"/>
    <w:rsid w:val="00DF5F0F"/>
    <w:rsid w:val="00DF6E9C"/>
    <w:rsid w:val="00E02D37"/>
    <w:rsid w:val="00E03F79"/>
    <w:rsid w:val="00E07172"/>
    <w:rsid w:val="00E16B5F"/>
    <w:rsid w:val="00E268D6"/>
    <w:rsid w:val="00E27E75"/>
    <w:rsid w:val="00E36C06"/>
    <w:rsid w:val="00E434CE"/>
    <w:rsid w:val="00E44BFB"/>
    <w:rsid w:val="00E4631E"/>
    <w:rsid w:val="00E55D13"/>
    <w:rsid w:val="00E64F64"/>
    <w:rsid w:val="00E755FB"/>
    <w:rsid w:val="00E75A26"/>
    <w:rsid w:val="00E82FCE"/>
    <w:rsid w:val="00E93683"/>
    <w:rsid w:val="00EA2147"/>
    <w:rsid w:val="00EA32DC"/>
    <w:rsid w:val="00EA3378"/>
    <w:rsid w:val="00EA516A"/>
    <w:rsid w:val="00EB097F"/>
    <w:rsid w:val="00EC2B6F"/>
    <w:rsid w:val="00ED2CE4"/>
    <w:rsid w:val="00EF57E1"/>
    <w:rsid w:val="00EF6E0E"/>
    <w:rsid w:val="00F01656"/>
    <w:rsid w:val="00F14A79"/>
    <w:rsid w:val="00F14DE5"/>
    <w:rsid w:val="00F15437"/>
    <w:rsid w:val="00F15EEB"/>
    <w:rsid w:val="00F225F8"/>
    <w:rsid w:val="00F22B83"/>
    <w:rsid w:val="00F23074"/>
    <w:rsid w:val="00F2315C"/>
    <w:rsid w:val="00F24052"/>
    <w:rsid w:val="00F245A4"/>
    <w:rsid w:val="00F24799"/>
    <w:rsid w:val="00F25935"/>
    <w:rsid w:val="00F31F7E"/>
    <w:rsid w:val="00F323C3"/>
    <w:rsid w:val="00F37AD5"/>
    <w:rsid w:val="00F423E5"/>
    <w:rsid w:val="00F44ABD"/>
    <w:rsid w:val="00F469B1"/>
    <w:rsid w:val="00F54E1E"/>
    <w:rsid w:val="00F54E82"/>
    <w:rsid w:val="00F60BC5"/>
    <w:rsid w:val="00F65CDE"/>
    <w:rsid w:val="00F66864"/>
    <w:rsid w:val="00F66E06"/>
    <w:rsid w:val="00F73235"/>
    <w:rsid w:val="00F74138"/>
    <w:rsid w:val="00F8175C"/>
    <w:rsid w:val="00F86335"/>
    <w:rsid w:val="00F86A80"/>
    <w:rsid w:val="00F872E0"/>
    <w:rsid w:val="00F91295"/>
    <w:rsid w:val="00F93AC5"/>
    <w:rsid w:val="00F945B6"/>
    <w:rsid w:val="00F96EC1"/>
    <w:rsid w:val="00FA6EF9"/>
    <w:rsid w:val="00FB060D"/>
    <w:rsid w:val="00FE1E46"/>
    <w:rsid w:val="00FF31B5"/>
    <w:rsid w:val="00FF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colormenu v:ext="edit" fillcolor="#d19700" strokecolor="none"/>
    </o:shapedefaults>
    <o:shapelayout v:ext="edit">
      <o:idmap v:ext="edit" data="1"/>
    </o:shapelayout>
  </w:shapeDefaults>
  <w:decimalSymbol w:val="."/>
  <w:listSeparator w:val=","/>
  <w15:docId w15:val="{93DF011C-B01E-428D-B42F-21E80CE7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D0"/>
    <w:pPr>
      <w:spacing w:after="200" w:line="276" w:lineRule="auto"/>
    </w:pPr>
    <w:rPr>
      <w:sz w:val="22"/>
      <w:szCs w:val="22"/>
      <w:lang w:eastAsia="en-US"/>
    </w:rPr>
  </w:style>
  <w:style w:type="paragraph" w:styleId="Heading1">
    <w:name w:val="heading 1"/>
    <w:basedOn w:val="Normal"/>
    <w:next w:val="Normal"/>
    <w:link w:val="Heading1Char"/>
    <w:uiPriority w:val="9"/>
    <w:qFormat/>
    <w:rsid w:val="009C5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598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9C5A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0C2"/>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7660C2"/>
    <w:rPr>
      <w:rFonts w:ascii="Times New Roman" w:eastAsia="Times New Roman" w:hAnsi="Times New Roman" w:cs="Times New Roman"/>
      <w:sz w:val="24"/>
      <w:szCs w:val="24"/>
      <w:lang w:val="en-US"/>
    </w:rPr>
  </w:style>
  <w:style w:type="character" w:styleId="Hyperlink">
    <w:name w:val="Hyperlink"/>
    <w:basedOn w:val="DefaultParagraphFont"/>
    <w:uiPriority w:val="99"/>
    <w:rsid w:val="007660C2"/>
    <w:rPr>
      <w:color w:val="0000FF"/>
      <w:u w:val="single"/>
    </w:rPr>
  </w:style>
  <w:style w:type="paragraph" w:styleId="ListParagraph">
    <w:name w:val="List Paragraph"/>
    <w:basedOn w:val="Normal"/>
    <w:uiPriority w:val="99"/>
    <w:qFormat/>
    <w:rsid w:val="007660C2"/>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766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C2"/>
    <w:rPr>
      <w:rFonts w:ascii="Tahoma" w:hAnsi="Tahoma" w:cs="Tahoma"/>
      <w:sz w:val="16"/>
      <w:szCs w:val="16"/>
    </w:rPr>
  </w:style>
  <w:style w:type="paragraph" w:styleId="NormalWeb">
    <w:name w:val="Normal (Web)"/>
    <w:basedOn w:val="Normal"/>
    <w:uiPriority w:val="99"/>
    <w:unhideWhenUsed/>
    <w:rsid w:val="007660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0">
    <w:name w:val="Pa0"/>
    <w:basedOn w:val="Normal"/>
    <w:next w:val="Normal"/>
    <w:rsid w:val="00F8175C"/>
    <w:pPr>
      <w:autoSpaceDE w:val="0"/>
      <w:autoSpaceDN w:val="0"/>
      <w:adjustRightInd w:val="0"/>
      <w:spacing w:after="220" w:line="241" w:lineRule="atLeast"/>
    </w:pPr>
    <w:rPr>
      <w:rFonts w:ascii="TradeGothic Light" w:eastAsia="Times New Roman" w:hAnsi="TradeGothic Light"/>
      <w:sz w:val="24"/>
      <w:szCs w:val="24"/>
      <w:lang w:val="en-US"/>
    </w:rPr>
  </w:style>
  <w:style w:type="character" w:customStyle="1" w:styleId="A0">
    <w:name w:val="A0"/>
    <w:uiPriority w:val="99"/>
    <w:rsid w:val="000D5986"/>
    <w:rPr>
      <w:rFonts w:cs="ITC Garamond Std Book"/>
      <w:color w:val="000000"/>
      <w:sz w:val="20"/>
      <w:szCs w:val="20"/>
    </w:rPr>
  </w:style>
  <w:style w:type="character" w:customStyle="1" w:styleId="A1">
    <w:name w:val="A1"/>
    <w:uiPriority w:val="99"/>
    <w:rsid w:val="000D5986"/>
    <w:rPr>
      <w:color w:val="000000"/>
      <w:sz w:val="20"/>
      <w:szCs w:val="20"/>
    </w:rPr>
  </w:style>
  <w:style w:type="paragraph" w:styleId="NoSpacing">
    <w:name w:val="No Spacing"/>
    <w:uiPriority w:val="1"/>
    <w:qFormat/>
    <w:rsid w:val="000D5986"/>
    <w:rPr>
      <w:sz w:val="22"/>
      <w:szCs w:val="22"/>
      <w:lang w:eastAsia="en-US"/>
    </w:rPr>
  </w:style>
  <w:style w:type="character" w:customStyle="1" w:styleId="Heading2Char">
    <w:name w:val="Heading 2 Char"/>
    <w:basedOn w:val="DefaultParagraphFont"/>
    <w:link w:val="Heading2"/>
    <w:rsid w:val="000D5986"/>
    <w:rPr>
      <w:rFonts w:ascii="Cambria" w:eastAsia="Times New Roman" w:hAnsi="Cambria" w:cs="Times New Roman"/>
      <w:b/>
      <w:bCs/>
      <w:color w:val="4F81BD"/>
      <w:sz w:val="26"/>
      <w:szCs w:val="26"/>
      <w:lang w:val="en-US"/>
    </w:rPr>
  </w:style>
  <w:style w:type="paragraph" w:styleId="PlainText">
    <w:name w:val="Plain Text"/>
    <w:basedOn w:val="Normal"/>
    <w:link w:val="PlainTextChar"/>
    <w:uiPriority w:val="99"/>
    <w:rsid w:val="000D598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D5986"/>
    <w:rPr>
      <w:rFonts w:ascii="Courier New" w:eastAsia="Times New Roman" w:hAnsi="Courier New" w:cs="Courier New"/>
      <w:sz w:val="20"/>
      <w:szCs w:val="20"/>
      <w:lang w:val="en-US"/>
    </w:rPr>
  </w:style>
  <w:style w:type="paragraph" w:styleId="BodyTextIndent">
    <w:name w:val="Body Text Indent"/>
    <w:basedOn w:val="Normal"/>
    <w:link w:val="BodyTextIndentChar"/>
    <w:rsid w:val="000D5986"/>
    <w:pPr>
      <w:spacing w:after="0" w:line="240" w:lineRule="auto"/>
      <w:ind w:left="1800" w:hanging="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5986"/>
    <w:rPr>
      <w:rFonts w:ascii="Arial" w:eastAsia="Times New Roman" w:hAnsi="Arial" w:cs="Arial"/>
      <w:sz w:val="24"/>
      <w:szCs w:val="24"/>
    </w:rPr>
  </w:style>
  <w:style w:type="paragraph" w:styleId="Footer">
    <w:name w:val="footer"/>
    <w:basedOn w:val="Normal"/>
    <w:link w:val="FooterChar"/>
    <w:uiPriority w:val="99"/>
    <w:unhideWhenUsed/>
    <w:rsid w:val="00F74138"/>
    <w:pPr>
      <w:tabs>
        <w:tab w:val="center" w:pos="4513"/>
        <w:tab w:val="right" w:pos="9026"/>
      </w:tabs>
    </w:pPr>
  </w:style>
  <w:style w:type="character" w:customStyle="1" w:styleId="FooterChar">
    <w:name w:val="Footer Char"/>
    <w:basedOn w:val="DefaultParagraphFont"/>
    <w:link w:val="Footer"/>
    <w:uiPriority w:val="99"/>
    <w:rsid w:val="00F74138"/>
    <w:rPr>
      <w:sz w:val="22"/>
      <w:szCs w:val="22"/>
      <w:lang w:eastAsia="en-US"/>
    </w:rPr>
  </w:style>
  <w:style w:type="character" w:styleId="CommentReference">
    <w:name w:val="annotation reference"/>
    <w:basedOn w:val="DefaultParagraphFont"/>
    <w:uiPriority w:val="99"/>
    <w:semiHidden/>
    <w:unhideWhenUsed/>
    <w:rsid w:val="00354100"/>
    <w:rPr>
      <w:sz w:val="16"/>
      <w:szCs w:val="16"/>
    </w:rPr>
  </w:style>
  <w:style w:type="paragraph" w:styleId="CommentText">
    <w:name w:val="annotation text"/>
    <w:basedOn w:val="Normal"/>
    <w:link w:val="CommentTextChar"/>
    <w:uiPriority w:val="99"/>
    <w:semiHidden/>
    <w:unhideWhenUsed/>
    <w:rsid w:val="00354100"/>
    <w:rPr>
      <w:sz w:val="20"/>
      <w:szCs w:val="20"/>
    </w:rPr>
  </w:style>
  <w:style w:type="character" w:customStyle="1" w:styleId="CommentTextChar">
    <w:name w:val="Comment Text Char"/>
    <w:basedOn w:val="DefaultParagraphFont"/>
    <w:link w:val="CommentText"/>
    <w:uiPriority w:val="99"/>
    <w:semiHidden/>
    <w:rsid w:val="00354100"/>
    <w:rPr>
      <w:lang w:eastAsia="en-US"/>
    </w:rPr>
  </w:style>
  <w:style w:type="paragraph" w:styleId="CommentSubject">
    <w:name w:val="annotation subject"/>
    <w:basedOn w:val="CommentText"/>
    <w:next w:val="CommentText"/>
    <w:link w:val="CommentSubjectChar"/>
    <w:uiPriority w:val="99"/>
    <w:semiHidden/>
    <w:unhideWhenUsed/>
    <w:rsid w:val="00354100"/>
    <w:rPr>
      <w:b/>
      <w:bCs/>
    </w:rPr>
  </w:style>
  <w:style w:type="character" w:customStyle="1" w:styleId="CommentSubjectChar">
    <w:name w:val="Comment Subject Char"/>
    <w:basedOn w:val="CommentTextChar"/>
    <w:link w:val="CommentSubject"/>
    <w:uiPriority w:val="99"/>
    <w:semiHidden/>
    <w:rsid w:val="00354100"/>
    <w:rPr>
      <w:b/>
      <w:bCs/>
      <w:lang w:eastAsia="en-US"/>
    </w:rPr>
  </w:style>
  <w:style w:type="character" w:styleId="Strong">
    <w:name w:val="Strong"/>
    <w:basedOn w:val="DefaultParagraphFont"/>
    <w:uiPriority w:val="22"/>
    <w:qFormat/>
    <w:rsid w:val="00EC2B6F"/>
    <w:rPr>
      <w:b/>
      <w:bCs/>
    </w:rPr>
  </w:style>
  <w:style w:type="table" w:customStyle="1" w:styleId="MediumList1-Accent11">
    <w:name w:val="Medium List 1 - Accent 11"/>
    <w:basedOn w:val="TableNormal"/>
    <w:uiPriority w:val="65"/>
    <w:rsid w:val="004D107B"/>
    <w:rPr>
      <w:color w:val="000000"/>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uiPriority w:val="59"/>
    <w:rsid w:val="004D1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45A4"/>
    <w:rPr>
      <w:color w:val="800080" w:themeColor="followedHyperlink"/>
      <w:u w:val="single"/>
    </w:rPr>
  </w:style>
  <w:style w:type="character" w:customStyle="1" w:styleId="Heading3Char">
    <w:name w:val="Heading 3 Char"/>
    <w:basedOn w:val="DefaultParagraphFont"/>
    <w:link w:val="Heading3"/>
    <w:uiPriority w:val="9"/>
    <w:rsid w:val="009C5A38"/>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9C5A38"/>
    <w:rPr>
      <w:rFonts w:asciiTheme="majorHAnsi" w:eastAsiaTheme="majorEastAsia" w:hAnsiTheme="majorHAnsi" w:cstheme="majorBidi"/>
      <w:b/>
      <w:bCs/>
      <w:color w:val="365F91" w:themeColor="accent1" w:themeShade="BF"/>
      <w:sz w:val="28"/>
      <w:szCs w:val="28"/>
      <w:lang w:eastAsia="en-US"/>
    </w:rPr>
  </w:style>
  <w:style w:type="paragraph" w:customStyle="1" w:styleId="12ptTextGaramond">
    <w:name w:val="12pt Text Garamond"/>
    <w:basedOn w:val="Normal"/>
    <w:link w:val="12ptTextGaramondChar"/>
    <w:qFormat/>
    <w:rsid w:val="00A45DAC"/>
    <w:rPr>
      <w:rFonts w:ascii="Garamond" w:hAnsi="Garamond"/>
      <w:sz w:val="24"/>
      <w:szCs w:val="24"/>
    </w:rPr>
  </w:style>
  <w:style w:type="character" w:customStyle="1" w:styleId="12ptTextGaramondChar">
    <w:name w:val="12pt Text Garamond Char"/>
    <w:basedOn w:val="DefaultParagraphFont"/>
    <w:link w:val="12ptTextGaramond"/>
    <w:rsid w:val="00A45DAC"/>
    <w:rPr>
      <w:rFonts w:ascii="Garamond" w:hAnsi="Garamond"/>
      <w:sz w:val="24"/>
      <w:szCs w:val="24"/>
      <w:lang w:eastAsia="en-US"/>
    </w:rPr>
  </w:style>
  <w:style w:type="paragraph" w:customStyle="1" w:styleId="Heading1GaramondBold">
    <w:name w:val="Heading 1 Garamond Bold"/>
    <w:basedOn w:val="Heading1"/>
    <w:link w:val="Heading1GaramondBoldChar"/>
    <w:qFormat/>
    <w:rsid w:val="00626AF2"/>
    <w:rPr>
      <w:rFonts w:ascii="Garamond" w:hAnsi="Garamond"/>
      <w:color w:val="0068B9"/>
      <w:sz w:val="40"/>
      <w:szCs w:val="36"/>
    </w:rPr>
  </w:style>
  <w:style w:type="paragraph" w:customStyle="1" w:styleId="Heading2Garamond">
    <w:name w:val="Heading 2 Garamond"/>
    <w:basedOn w:val="Heading2"/>
    <w:link w:val="Heading2GaramondChar"/>
    <w:qFormat/>
    <w:rsid w:val="00626AF2"/>
    <w:rPr>
      <w:rFonts w:ascii="Garamond" w:hAnsi="Garamond"/>
      <w:color w:val="0068B9"/>
      <w:sz w:val="32"/>
      <w:szCs w:val="28"/>
    </w:rPr>
  </w:style>
  <w:style w:type="character" w:customStyle="1" w:styleId="Heading1GaramondBoldChar">
    <w:name w:val="Heading 1 Garamond Bold Char"/>
    <w:basedOn w:val="Heading1Char"/>
    <w:link w:val="Heading1GaramondBold"/>
    <w:rsid w:val="00626AF2"/>
    <w:rPr>
      <w:rFonts w:ascii="Garamond" w:eastAsiaTheme="majorEastAsia" w:hAnsi="Garamond" w:cstheme="majorBidi"/>
      <w:b/>
      <w:bCs/>
      <w:color w:val="0068B9"/>
      <w:sz w:val="40"/>
      <w:szCs w:val="36"/>
      <w:lang w:eastAsia="en-US"/>
    </w:rPr>
  </w:style>
  <w:style w:type="paragraph" w:customStyle="1" w:styleId="Heading3Garamond">
    <w:name w:val="Heading 3 Garamond"/>
    <w:basedOn w:val="Heading2Garamond"/>
    <w:link w:val="Heading3GaramondChar"/>
    <w:qFormat/>
    <w:rsid w:val="00626AF2"/>
    <w:rPr>
      <w:sz w:val="26"/>
      <w:szCs w:val="24"/>
    </w:rPr>
  </w:style>
  <w:style w:type="character" w:customStyle="1" w:styleId="Heading2GaramondChar">
    <w:name w:val="Heading 2 Garamond Char"/>
    <w:basedOn w:val="Heading2Char"/>
    <w:link w:val="Heading2Garamond"/>
    <w:rsid w:val="00626AF2"/>
    <w:rPr>
      <w:rFonts w:ascii="Garamond" w:eastAsia="Times New Roman" w:hAnsi="Garamond" w:cs="Times New Roman"/>
      <w:b/>
      <w:bCs/>
      <w:color w:val="0068B9"/>
      <w:sz w:val="32"/>
      <w:szCs w:val="28"/>
      <w:lang w:val="en-US" w:eastAsia="en-US"/>
    </w:rPr>
  </w:style>
  <w:style w:type="character" w:customStyle="1" w:styleId="Heading3GaramondChar">
    <w:name w:val="Heading 3 Garamond Char"/>
    <w:basedOn w:val="Heading2GaramondChar"/>
    <w:link w:val="Heading3Garamond"/>
    <w:rsid w:val="00626AF2"/>
    <w:rPr>
      <w:rFonts w:ascii="Garamond" w:eastAsia="Times New Roman" w:hAnsi="Garamond" w:cs="Times New Roman"/>
      <w:b/>
      <w:bCs/>
      <w:color w:val="0068B9"/>
      <w:sz w:val="26"/>
      <w:szCs w:val="24"/>
      <w:lang w:val="en-US" w:eastAsia="en-US"/>
    </w:rPr>
  </w:style>
  <w:style w:type="paragraph" w:customStyle="1" w:styleId="13ptTextGaramond">
    <w:name w:val="13pt Text Garamond"/>
    <w:basedOn w:val="Normal"/>
    <w:link w:val="13ptTextGaramondChar"/>
    <w:qFormat/>
    <w:rsid w:val="00D74080"/>
    <w:rPr>
      <w:rFonts w:ascii="Garamond" w:hAnsi="Garamond"/>
      <w:sz w:val="26"/>
      <w:szCs w:val="26"/>
    </w:rPr>
  </w:style>
  <w:style w:type="paragraph" w:customStyle="1" w:styleId="Quote18ptGaraItalic">
    <w:name w:val="Quote 18pt Gara Italic"/>
    <w:basedOn w:val="12ptTextGaramond"/>
    <w:link w:val="Quote18ptGaraItalicChar"/>
    <w:qFormat/>
    <w:rsid w:val="006D746E"/>
    <w:pPr>
      <w:spacing w:after="120"/>
    </w:pPr>
    <w:rPr>
      <w:i/>
      <w:sz w:val="36"/>
      <w:szCs w:val="36"/>
    </w:rPr>
  </w:style>
  <w:style w:type="character" w:customStyle="1" w:styleId="13ptTextGaramondChar">
    <w:name w:val="13pt Text Garamond Char"/>
    <w:basedOn w:val="DefaultParagraphFont"/>
    <w:link w:val="13ptTextGaramond"/>
    <w:rsid w:val="00D74080"/>
    <w:rPr>
      <w:rFonts w:ascii="Garamond" w:hAnsi="Garamond"/>
      <w:sz w:val="26"/>
      <w:szCs w:val="26"/>
      <w:lang w:eastAsia="en-US"/>
    </w:rPr>
  </w:style>
  <w:style w:type="paragraph" w:customStyle="1" w:styleId="Bullets12ptTextGara">
    <w:name w:val="Bullets 12pt Text Gara"/>
    <w:basedOn w:val="12ptTextGaramond"/>
    <w:link w:val="Bullets12ptTextGaraChar"/>
    <w:qFormat/>
    <w:rsid w:val="00A45DAC"/>
    <w:pPr>
      <w:numPr>
        <w:numId w:val="2"/>
      </w:numPr>
      <w:spacing w:after="0"/>
      <w:ind w:left="714" w:hanging="357"/>
    </w:pPr>
  </w:style>
  <w:style w:type="character" w:customStyle="1" w:styleId="Quote18ptGaraItalicChar">
    <w:name w:val="Quote 18pt Gara Italic Char"/>
    <w:basedOn w:val="12ptTextGaramondChar"/>
    <w:link w:val="Quote18ptGaraItalic"/>
    <w:rsid w:val="006D746E"/>
    <w:rPr>
      <w:rFonts w:ascii="Garamond" w:hAnsi="Garamond"/>
      <w:i/>
      <w:sz w:val="36"/>
      <w:szCs w:val="36"/>
      <w:lang w:eastAsia="en-US"/>
    </w:rPr>
  </w:style>
  <w:style w:type="paragraph" w:customStyle="1" w:styleId="Bullets13ptTextGara">
    <w:name w:val="Bullets 13pt Text Gara"/>
    <w:basedOn w:val="13ptTextGaramond"/>
    <w:link w:val="Bullets13ptTextGaraChar"/>
    <w:qFormat/>
    <w:rsid w:val="005E56B0"/>
    <w:pPr>
      <w:numPr>
        <w:numId w:val="1"/>
      </w:numPr>
      <w:spacing w:after="0"/>
      <w:ind w:left="714" w:hanging="357"/>
    </w:pPr>
  </w:style>
  <w:style w:type="character" w:customStyle="1" w:styleId="Bullets12ptTextGaraChar">
    <w:name w:val="Bullets 12pt Text Gara Char"/>
    <w:basedOn w:val="12ptTextGaramondChar"/>
    <w:link w:val="Bullets12ptTextGara"/>
    <w:rsid w:val="00A45DAC"/>
    <w:rPr>
      <w:rFonts w:ascii="Garamond" w:hAnsi="Garamond"/>
      <w:sz w:val="24"/>
      <w:szCs w:val="24"/>
      <w:lang w:eastAsia="en-US"/>
    </w:rPr>
  </w:style>
  <w:style w:type="character" w:customStyle="1" w:styleId="Bullets13ptTextGaraChar">
    <w:name w:val="Bullets 13pt Text Gara Char"/>
    <w:basedOn w:val="13ptTextGaramondChar"/>
    <w:link w:val="Bullets13ptTextGara"/>
    <w:rsid w:val="005E56B0"/>
    <w:rPr>
      <w:rFonts w:ascii="Garamond" w:hAnsi="Garamond"/>
      <w:sz w:val="26"/>
      <w:szCs w:val="26"/>
      <w:lang w:eastAsia="en-US"/>
    </w:rPr>
  </w:style>
  <w:style w:type="paragraph" w:customStyle="1" w:styleId="Default">
    <w:name w:val="Default"/>
    <w:rsid w:val="008D2877"/>
    <w:pPr>
      <w:autoSpaceDE w:val="0"/>
      <w:autoSpaceDN w:val="0"/>
      <w:adjustRightInd w:val="0"/>
    </w:pPr>
    <w:rPr>
      <w:rFonts w:ascii="Constantia" w:hAnsi="Constantia" w:cs="Constantia"/>
      <w:color w:val="000000"/>
      <w:sz w:val="24"/>
      <w:szCs w:val="24"/>
    </w:rPr>
  </w:style>
  <w:style w:type="table" w:customStyle="1" w:styleId="LightList-Accent11">
    <w:name w:val="Light List - Accent 11"/>
    <w:basedOn w:val="TableNormal"/>
    <w:uiPriority w:val="61"/>
    <w:rsid w:val="008D28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3">
    <w:name w:val="A3"/>
    <w:uiPriority w:val="99"/>
    <w:rsid w:val="00A42BC4"/>
    <w:rPr>
      <w:rFonts w:cs="Gill Sans MT"/>
      <w:color w:val="000000"/>
      <w:sz w:val="22"/>
      <w:szCs w:val="22"/>
    </w:rPr>
  </w:style>
  <w:style w:type="paragraph" w:customStyle="1" w:styleId="p5">
    <w:name w:val="p5"/>
    <w:basedOn w:val="Normal"/>
    <w:uiPriority w:val="99"/>
    <w:rsid w:val="00052F3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DF2C99"/>
    <w:pPr>
      <w:spacing w:after="120"/>
    </w:pPr>
  </w:style>
  <w:style w:type="character" w:customStyle="1" w:styleId="BodyTextChar">
    <w:name w:val="Body Text Char"/>
    <w:basedOn w:val="DefaultParagraphFont"/>
    <w:link w:val="BodyText"/>
    <w:uiPriority w:val="99"/>
    <w:semiHidden/>
    <w:rsid w:val="00DF2C99"/>
    <w:rPr>
      <w:sz w:val="22"/>
      <w:szCs w:val="22"/>
      <w:lang w:eastAsia="en-US"/>
    </w:rPr>
  </w:style>
  <w:style w:type="paragraph" w:customStyle="1" w:styleId="Pa2">
    <w:name w:val="Pa2"/>
    <w:basedOn w:val="Default"/>
    <w:next w:val="Default"/>
    <w:uiPriority w:val="99"/>
    <w:rsid w:val="00713D83"/>
    <w:pPr>
      <w:spacing w:line="211" w:lineRule="atLeast"/>
    </w:pPr>
    <w:rPr>
      <w:rFonts w:ascii="Gill Sans MT" w:eastAsiaTheme="minorHAnsi" w:hAnsi="Gill Sans MT" w:cstheme="minorBidi"/>
      <w:color w:val="auto"/>
      <w:lang w:eastAsia="en-US"/>
    </w:rPr>
  </w:style>
  <w:style w:type="character" w:customStyle="1" w:styleId="A4">
    <w:name w:val="A4"/>
    <w:uiPriority w:val="99"/>
    <w:rsid w:val="001A77FA"/>
    <w:rPr>
      <w:rFonts w:ascii="GillSans Light" w:hAnsi="GillSans Light" w:cs="GillSans Light"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795">
      <w:bodyDiv w:val="1"/>
      <w:marLeft w:val="0"/>
      <w:marRight w:val="0"/>
      <w:marTop w:val="0"/>
      <w:marBottom w:val="0"/>
      <w:divBdr>
        <w:top w:val="none" w:sz="0" w:space="0" w:color="auto"/>
        <w:left w:val="none" w:sz="0" w:space="0" w:color="auto"/>
        <w:bottom w:val="none" w:sz="0" w:space="0" w:color="auto"/>
        <w:right w:val="none" w:sz="0" w:space="0" w:color="auto"/>
      </w:divBdr>
    </w:div>
    <w:div w:id="530462845">
      <w:bodyDiv w:val="1"/>
      <w:marLeft w:val="0"/>
      <w:marRight w:val="0"/>
      <w:marTop w:val="0"/>
      <w:marBottom w:val="0"/>
      <w:divBdr>
        <w:top w:val="none" w:sz="0" w:space="0" w:color="auto"/>
        <w:left w:val="none" w:sz="0" w:space="0" w:color="auto"/>
        <w:bottom w:val="none" w:sz="0" w:space="0" w:color="auto"/>
        <w:right w:val="none" w:sz="0" w:space="0" w:color="auto"/>
      </w:divBdr>
      <w:divsChild>
        <w:div w:id="11957560">
          <w:marLeft w:val="0"/>
          <w:marRight w:val="0"/>
          <w:marTop w:val="0"/>
          <w:marBottom w:val="0"/>
          <w:divBdr>
            <w:top w:val="none" w:sz="0" w:space="0" w:color="auto"/>
            <w:left w:val="none" w:sz="0" w:space="0" w:color="auto"/>
            <w:bottom w:val="dashed" w:sz="6" w:space="0" w:color="222222"/>
            <w:right w:val="none" w:sz="0" w:space="0" w:color="auto"/>
          </w:divBdr>
          <w:divsChild>
            <w:div w:id="457340656">
              <w:marLeft w:val="0"/>
              <w:marRight w:val="0"/>
              <w:marTop w:val="225"/>
              <w:marBottom w:val="525"/>
              <w:divBdr>
                <w:top w:val="single" w:sz="6" w:space="24" w:color="DDDDDD"/>
                <w:left w:val="single" w:sz="6" w:space="31" w:color="DDDDDD"/>
                <w:bottom w:val="single" w:sz="6" w:space="24" w:color="DDDDDD"/>
                <w:right w:val="single" w:sz="6" w:space="31" w:color="DDDDDD"/>
              </w:divBdr>
              <w:divsChild>
                <w:div w:id="68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8229">
      <w:bodyDiv w:val="1"/>
      <w:marLeft w:val="0"/>
      <w:marRight w:val="0"/>
      <w:marTop w:val="0"/>
      <w:marBottom w:val="0"/>
      <w:divBdr>
        <w:top w:val="none" w:sz="0" w:space="0" w:color="auto"/>
        <w:left w:val="none" w:sz="0" w:space="0" w:color="auto"/>
        <w:bottom w:val="none" w:sz="0" w:space="0" w:color="auto"/>
        <w:right w:val="none" w:sz="0" w:space="0" w:color="auto"/>
      </w:divBdr>
    </w:div>
    <w:div w:id="679744875">
      <w:bodyDiv w:val="1"/>
      <w:marLeft w:val="0"/>
      <w:marRight w:val="0"/>
      <w:marTop w:val="0"/>
      <w:marBottom w:val="0"/>
      <w:divBdr>
        <w:top w:val="none" w:sz="0" w:space="0" w:color="auto"/>
        <w:left w:val="none" w:sz="0" w:space="0" w:color="auto"/>
        <w:bottom w:val="none" w:sz="0" w:space="0" w:color="auto"/>
        <w:right w:val="none" w:sz="0" w:space="0" w:color="auto"/>
      </w:divBdr>
    </w:div>
    <w:div w:id="810102510">
      <w:bodyDiv w:val="1"/>
      <w:marLeft w:val="0"/>
      <w:marRight w:val="0"/>
      <w:marTop w:val="0"/>
      <w:marBottom w:val="0"/>
      <w:divBdr>
        <w:top w:val="none" w:sz="0" w:space="0" w:color="auto"/>
        <w:left w:val="none" w:sz="0" w:space="0" w:color="auto"/>
        <w:bottom w:val="none" w:sz="0" w:space="0" w:color="auto"/>
        <w:right w:val="none" w:sz="0" w:space="0" w:color="auto"/>
      </w:divBdr>
      <w:divsChild>
        <w:div w:id="763188428">
          <w:marLeft w:val="0"/>
          <w:marRight w:val="0"/>
          <w:marTop w:val="0"/>
          <w:marBottom w:val="0"/>
          <w:divBdr>
            <w:top w:val="none" w:sz="0" w:space="0" w:color="auto"/>
            <w:left w:val="none" w:sz="0" w:space="0" w:color="auto"/>
            <w:bottom w:val="none" w:sz="0" w:space="0" w:color="auto"/>
            <w:right w:val="none" w:sz="0" w:space="0" w:color="auto"/>
          </w:divBdr>
          <w:divsChild>
            <w:div w:id="450173054">
              <w:marLeft w:val="0"/>
              <w:marRight w:val="0"/>
              <w:marTop w:val="0"/>
              <w:marBottom w:val="0"/>
              <w:divBdr>
                <w:top w:val="none" w:sz="0" w:space="0" w:color="auto"/>
                <w:left w:val="none" w:sz="0" w:space="0" w:color="auto"/>
                <w:bottom w:val="none" w:sz="0" w:space="0" w:color="auto"/>
                <w:right w:val="none" w:sz="0" w:space="0" w:color="auto"/>
              </w:divBdr>
              <w:divsChild>
                <w:div w:id="468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0268">
      <w:bodyDiv w:val="1"/>
      <w:marLeft w:val="0"/>
      <w:marRight w:val="0"/>
      <w:marTop w:val="0"/>
      <w:marBottom w:val="0"/>
      <w:divBdr>
        <w:top w:val="none" w:sz="0" w:space="0" w:color="auto"/>
        <w:left w:val="none" w:sz="0" w:space="0" w:color="auto"/>
        <w:bottom w:val="none" w:sz="0" w:space="0" w:color="auto"/>
        <w:right w:val="none" w:sz="0" w:space="0" w:color="auto"/>
      </w:divBdr>
    </w:div>
    <w:div w:id="1047610019">
      <w:bodyDiv w:val="1"/>
      <w:marLeft w:val="0"/>
      <w:marRight w:val="0"/>
      <w:marTop w:val="0"/>
      <w:marBottom w:val="0"/>
      <w:divBdr>
        <w:top w:val="none" w:sz="0" w:space="0" w:color="auto"/>
        <w:left w:val="none" w:sz="0" w:space="0" w:color="auto"/>
        <w:bottom w:val="none" w:sz="0" w:space="0" w:color="auto"/>
        <w:right w:val="none" w:sz="0" w:space="0" w:color="auto"/>
      </w:divBdr>
      <w:divsChild>
        <w:div w:id="1584072179">
          <w:marLeft w:val="0"/>
          <w:marRight w:val="0"/>
          <w:marTop w:val="0"/>
          <w:marBottom w:val="0"/>
          <w:divBdr>
            <w:top w:val="none" w:sz="0" w:space="0" w:color="auto"/>
            <w:left w:val="none" w:sz="0" w:space="0" w:color="auto"/>
            <w:bottom w:val="none" w:sz="0" w:space="0" w:color="auto"/>
            <w:right w:val="none" w:sz="0" w:space="0" w:color="auto"/>
          </w:divBdr>
          <w:divsChild>
            <w:div w:id="45223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51143370">
      <w:bodyDiv w:val="1"/>
      <w:marLeft w:val="0"/>
      <w:marRight w:val="0"/>
      <w:marTop w:val="0"/>
      <w:marBottom w:val="0"/>
      <w:divBdr>
        <w:top w:val="none" w:sz="0" w:space="0" w:color="auto"/>
        <w:left w:val="none" w:sz="0" w:space="0" w:color="auto"/>
        <w:bottom w:val="none" w:sz="0" w:space="0" w:color="auto"/>
        <w:right w:val="none" w:sz="0" w:space="0" w:color="auto"/>
      </w:divBdr>
    </w:div>
    <w:div w:id="1312514709">
      <w:bodyDiv w:val="1"/>
      <w:marLeft w:val="0"/>
      <w:marRight w:val="0"/>
      <w:marTop w:val="0"/>
      <w:marBottom w:val="0"/>
      <w:divBdr>
        <w:top w:val="none" w:sz="0" w:space="0" w:color="auto"/>
        <w:left w:val="none" w:sz="0" w:space="0" w:color="auto"/>
        <w:bottom w:val="none" w:sz="0" w:space="0" w:color="auto"/>
        <w:right w:val="none" w:sz="0" w:space="0" w:color="auto"/>
      </w:divBdr>
    </w:div>
    <w:div w:id="1358627937">
      <w:bodyDiv w:val="1"/>
      <w:marLeft w:val="0"/>
      <w:marRight w:val="0"/>
      <w:marTop w:val="0"/>
      <w:marBottom w:val="0"/>
      <w:divBdr>
        <w:top w:val="none" w:sz="0" w:space="0" w:color="auto"/>
        <w:left w:val="none" w:sz="0" w:space="0" w:color="auto"/>
        <w:bottom w:val="none" w:sz="0" w:space="0" w:color="auto"/>
        <w:right w:val="none" w:sz="0" w:space="0" w:color="auto"/>
      </w:divBdr>
    </w:div>
    <w:div w:id="1381897609">
      <w:bodyDiv w:val="1"/>
      <w:marLeft w:val="0"/>
      <w:marRight w:val="0"/>
      <w:marTop w:val="0"/>
      <w:marBottom w:val="0"/>
      <w:divBdr>
        <w:top w:val="none" w:sz="0" w:space="0" w:color="auto"/>
        <w:left w:val="none" w:sz="0" w:space="0" w:color="auto"/>
        <w:bottom w:val="none" w:sz="0" w:space="0" w:color="auto"/>
        <w:right w:val="none" w:sz="0" w:space="0" w:color="auto"/>
      </w:divBdr>
      <w:divsChild>
        <w:div w:id="2011134423">
          <w:marLeft w:val="0"/>
          <w:marRight w:val="0"/>
          <w:marTop w:val="0"/>
          <w:marBottom w:val="0"/>
          <w:divBdr>
            <w:top w:val="none" w:sz="0" w:space="0" w:color="auto"/>
            <w:left w:val="none" w:sz="0" w:space="0" w:color="auto"/>
            <w:bottom w:val="none" w:sz="0" w:space="0" w:color="auto"/>
            <w:right w:val="none" w:sz="0" w:space="0" w:color="auto"/>
          </w:divBdr>
          <w:divsChild>
            <w:div w:id="464541538">
              <w:marLeft w:val="0"/>
              <w:marRight w:val="0"/>
              <w:marTop w:val="0"/>
              <w:marBottom w:val="0"/>
              <w:divBdr>
                <w:top w:val="none" w:sz="0" w:space="0" w:color="auto"/>
                <w:left w:val="none" w:sz="0" w:space="0" w:color="auto"/>
                <w:bottom w:val="none" w:sz="0" w:space="0" w:color="auto"/>
                <w:right w:val="none" w:sz="0" w:space="0" w:color="auto"/>
              </w:divBdr>
              <w:divsChild>
                <w:div w:id="1721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92942">
      <w:bodyDiv w:val="1"/>
      <w:marLeft w:val="0"/>
      <w:marRight w:val="0"/>
      <w:marTop w:val="0"/>
      <w:marBottom w:val="0"/>
      <w:divBdr>
        <w:top w:val="none" w:sz="0" w:space="0" w:color="auto"/>
        <w:left w:val="none" w:sz="0" w:space="0" w:color="auto"/>
        <w:bottom w:val="none" w:sz="0" w:space="0" w:color="auto"/>
        <w:right w:val="none" w:sz="0" w:space="0" w:color="auto"/>
      </w:divBdr>
    </w:div>
    <w:div w:id="1899700953">
      <w:bodyDiv w:val="1"/>
      <w:marLeft w:val="0"/>
      <w:marRight w:val="0"/>
      <w:marTop w:val="0"/>
      <w:marBottom w:val="0"/>
      <w:divBdr>
        <w:top w:val="none" w:sz="0" w:space="0" w:color="auto"/>
        <w:left w:val="none" w:sz="0" w:space="0" w:color="auto"/>
        <w:bottom w:val="none" w:sz="0" w:space="0" w:color="auto"/>
        <w:right w:val="none" w:sz="0" w:space="0" w:color="auto"/>
      </w:divBdr>
    </w:div>
    <w:div w:id="1937008377">
      <w:bodyDiv w:val="1"/>
      <w:marLeft w:val="0"/>
      <w:marRight w:val="0"/>
      <w:marTop w:val="0"/>
      <w:marBottom w:val="0"/>
      <w:divBdr>
        <w:top w:val="none" w:sz="0" w:space="0" w:color="auto"/>
        <w:left w:val="none" w:sz="0" w:space="0" w:color="auto"/>
        <w:bottom w:val="none" w:sz="0" w:space="0" w:color="auto"/>
        <w:right w:val="none" w:sz="0" w:space="0" w:color="auto"/>
      </w:divBdr>
    </w:div>
    <w:div w:id="1961187348">
      <w:bodyDiv w:val="1"/>
      <w:marLeft w:val="0"/>
      <w:marRight w:val="0"/>
      <w:marTop w:val="0"/>
      <w:marBottom w:val="0"/>
      <w:divBdr>
        <w:top w:val="none" w:sz="0" w:space="0" w:color="auto"/>
        <w:left w:val="none" w:sz="0" w:space="0" w:color="auto"/>
        <w:bottom w:val="none" w:sz="0" w:space="0" w:color="auto"/>
        <w:right w:val="none" w:sz="0" w:space="0" w:color="auto"/>
      </w:divBdr>
    </w:div>
    <w:div w:id="1995986111">
      <w:bodyDiv w:val="1"/>
      <w:marLeft w:val="0"/>
      <w:marRight w:val="0"/>
      <w:marTop w:val="0"/>
      <w:marBottom w:val="0"/>
      <w:divBdr>
        <w:top w:val="none" w:sz="0" w:space="0" w:color="auto"/>
        <w:left w:val="none" w:sz="0" w:space="0" w:color="auto"/>
        <w:bottom w:val="none" w:sz="0" w:space="0" w:color="auto"/>
        <w:right w:val="none" w:sz="0" w:space="0" w:color="auto"/>
      </w:divBdr>
    </w:div>
    <w:div w:id="20343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johnkeat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itheford@arkjohnkeatsacadem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EXw1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arkjohnkeats.org/sites/default/files/styles/new_logo/public/AJK_logo_RGB_1.jpg?itok=GGd3hTa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D5EB-0BE2-45D6-9578-C1B24E4F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7264</CharactersWithSpaces>
  <SharedDoc>false</SharedDoc>
  <HLinks>
    <vt:vector size="6" baseType="variant">
      <vt:variant>
        <vt:i4>4784172</vt:i4>
      </vt:variant>
      <vt:variant>
        <vt:i4>0</vt:i4>
      </vt:variant>
      <vt:variant>
        <vt:i4>0</vt:i4>
      </vt:variant>
      <vt:variant>
        <vt:i4>5</vt:i4>
      </vt:variant>
      <vt:variant>
        <vt:lpwstr>mailto:alexia.dimarco@arkonline.org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Mitra Samsami</cp:lastModifiedBy>
  <cp:revision>18</cp:revision>
  <cp:lastPrinted>2012-12-04T10:53:00Z</cp:lastPrinted>
  <dcterms:created xsi:type="dcterms:W3CDTF">2015-10-13T13:24:00Z</dcterms:created>
  <dcterms:modified xsi:type="dcterms:W3CDTF">2017-12-14T14:16:00Z</dcterms:modified>
</cp:coreProperties>
</file>