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1026E" w:rsidRDefault="00CE26B0">
      <w:pPr>
        <w:pStyle w:val="Heading1"/>
        <w:jc w:val="center"/>
      </w:pPr>
      <w:r>
        <w:rPr>
          <w:noProof/>
        </w:rPr>
        <w:drawing>
          <wp:anchor distT="0" distB="0" distL="114300" distR="114300" simplePos="0" relativeHeight="251658240" behindDoc="0" locked="0" layoutInCell="1" allowOverlap="0">
            <wp:simplePos x="0" y="0"/>
            <wp:positionH relativeFrom="margin">
              <wp:posOffset>-125095</wp:posOffset>
            </wp:positionH>
            <wp:positionV relativeFrom="paragraph">
              <wp:posOffset>-404495</wp:posOffset>
            </wp:positionV>
            <wp:extent cx="3276600" cy="1042035"/>
            <wp:effectExtent l="0" t="0" r="0" b="5715"/>
            <wp:wrapNone/>
            <wp:docPr id="2" name="Picture 2" descr="Offa's Mead Academy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fa's Mead Academy logo 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76600" cy="1042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026E" w:rsidRDefault="0051026E">
      <w:pPr>
        <w:pStyle w:val="Normal1"/>
      </w:pPr>
    </w:p>
    <w:p w:rsidR="0051026E" w:rsidRDefault="0051026E">
      <w:pPr>
        <w:pStyle w:val="Normal1"/>
      </w:pPr>
    </w:p>
    <w:p w:rsidR="00CE26B0" w:rsidRDefault="00CE26B0">
      <w:pPr>
        <w:pStyle w:val="Normal1"/>
      </w:pPr>
    </w:p>
    <w:p w:rsidR="00CE26B0" w:rsidRDefault="00CE26B0">
      <w:pPr>
        <w:pStyle w:val="Normal1"/>
      </w:pPr>
    </w:p>
    <w:p w:rsidR="0051026E" w:rsidRDefault="004D20D3">
      <w:pPr>
        <w:pStyle w:val="Normal1"/>
      </w:pPr>
      <w:r>
        <w:rPr>
          <w:rFonts w:ascii="Arial" w:eastAsia="Arial" w:hAnsi="Arial" w:cs="Arial"/>
          <w:b/>
          <w:sz w:val="22"/>
          <w:szCs w:val="22"/>
          <w:u w:val="single"/>
        </w:rPr>
        <w:t>Job Description</w:t>
      </w:r>
    </w:p>
    <w:p w:rsidR="0051026E" w:rsidRDefault="0051026E">
      <w:pPr>
        <w:pStyle w:val="Normal1"/>
      </w:pPr>
    </w:p>
    <w:p w:rsidR="0051026E" w:rsidRDefault="004D20D3">
      <w:pPr>
        <w:pStyle w:val="Normal1"/>
        <w:ind w:left="2160" w:hanging="2160"/>
      </w:pPr>
      <w:r>
        <w:rPr>
          <w:rFonts w:ascii="Arial" w:eastAsia="Arial" w:hAnsi="Arial" w:cs="Arial"/>
          <w:b/>
          <w:sz w:val="22"/>
          <w:szCs w:val="22"/>
        </w:rPr>
        <w:t>Job Title:</w:t>
      </w:r>
      <w:r>
        <w:rPr>
          <w:rFonts w:ascii="Arial" w:eastAsia="Arial" w:hAnsi="Arial" w:cs="Arial"/>
          <w:b/>
          <w:sz w:val="22"/>
          <w:szCs w:val="22"/>
        </w:rPr>
        <w:tab/>
      </w:r>
      <w:bookmarkStart w:id="0" w:name="_GoBack"/>
      <w:r w:rsidR="00CE26B0" w:rsidRPr="00CE26B0">
        <w:rPr>
          <w:rFonts w:ascii="Arial" w:eastAsia="Arial" w:hAnsi="Arial" w:cs="Arial"/>
          <w:sz w:val="22"/>
          <w:szCs w:val="22"/>
        </w:rPr>
        <w:t xml:space="preserve">Assistant </w:t>
      </w:r>
      <w:r w:rsidRPr="00CE26B0">
        <w:rPr>
          <w:rFonts w:ascii="Arial" w:eastAsia="Arial" w:hAnsi="Arial" w:cs="Arial"/>
          <w:sz w:val="22"/>
          <w:szCs w:val="22"/>
        </w:rPr>
        <w:t>Administrative</w:t>
      </w:r>
      <w:r>
        <w:rPr>
          <w:rFonts w:ascii="Arial" w:eastAsia="Arial" w:hAnsi="Arial" w:cs="Arial"/>
          <w:sz w:val="22"/>
          <w:szCs w:val="22"/>
        </w:rPr>
        <w:t xml:space="preserve"> Officer </w:t>
      </w:r>
      <w:bookmarkEnd w:id="0"/>
      <w:r>
        <w:rPr>
          <w:rFonts w:ascii="Arial" w:eastAsia="Arial" w:hAnsi="Arial" w:cs="Arial"/>
          <w:sz w:val="22"/>
          <w:szCs w:val="22"/>
        </w:rPr>
        <w:tab/>
      </w:r>
      <w:r>
        <w:rPr>
          <w:rFonts w:ascii="Arial" w:eastAsia="Arial" w:hAnsi="Arial" w:cs="Arial"/>
          <w:b/>
          <w:sz w:val="22"/>
          <w:szCs w:val="22"/>
        </w:rPr>
        <w:tab/>
      </w:r>
    </w:p>
    <w:p w:rsidR="0051026E" w:rsidRDefault="004D20D3">
      <w:pPr>
        <w:pStyle w:val="Normal1"/>
      </w:pPr>
      <w:r>
        <w:rPr>
          <w:rFonts w:ascii="Arial" w:eastAsia="Arial" w:hAnsi="Arial" w:cs="Arial"/>
          <w:b/>
          <w:sz w:val="22"/>
          <w:szCs w:val="22"/>
        </w:rPr>
        <w:tab/>
      </w:r>
      <w:r>
        <w:rPr>
          <w:rFonts w:ascii="Arial" w:eastAsia="Arial" w:hAnsi="Arial" w:cs="Arial"/>
          <w:b/>
          <w:sz w:val="22"/>
          <w:szCs w:val="22"/>
        </w:rPr>
        <w:tab/>
      </w:r>
    </w:p>
    <w:p w:rsidR="00CE26B0" w:rsidRDefault="004D20D3">
      <w:pPr>
        <w:pStyle w:val="Normal1"/>
        <w:rPr>
          <w:rFonts w:ascii="Arial" w:eastAsia="Arial" w:hAnsi="Arial" w:cs="Arial"/>
          <w:sz w:val="22"/>
          <w:szCs w:val="22"/>
        </w:rPr>
      </w:pPr>
      <w:r>
        <w:rPr>
          <w:rFonts w:ascii="Arial" w:eastAsia="Arial" w:hAnsi="Arial" w:cs="Arial"/>
          <w:b/>
          <w:sz w:val="22"/>
          <w:szCs w:val="22"/>
        </w:rPr>
        <w:t>Hours of work:</w:t>
      </w:r>
      <w:r w:rsidR="00CE26B0">
        <w:rPr>
          <w:rFonts w:ascii="Arial" w:eastAsia="Arial" w:hAnsi="Arial" w:cs="Arial"/>
          <w:sz w:val="22"/>
          <w:szCs w:val="22"/>
        </w:rPr>
        <w:t xml:space="preserve"> </w:t>
      </w:r>
      <w:r w:rsidR="00CE26B0">
        <w:rPr>
          <w:rFonts w:ascii="Arial" w:eastAsia="Arial" w:hAnsi="Arial" w:cs="Arial"/>
          <w:sz w:val="22"/>
          <w:szCs w:val="22"/>
        </w:rPr>
        <w:tab/>
        <w:t>32.5 hrs per week, 39</w:t>
      </w:r>
      <w:r>
        <w:rPr>
          <w:rFonts w:ascii="Arial" w:eastAsia="Arial" w:hAnsi="Arial" w:cs="Arial"/>
          <w:sz w:val="22"/>
          <w:szCs w:val="22"/>
        </w:rPr>
        <w:t xml:space="preserve"> weeks per year     </w:t>
      </w:r>
    </w:p>
    <w:p w:rsidR="00CE26B0" w:rsidRDefault="00CE26B0">
      <w:pPr>
        <w:pStyle w:val="Normal1"/>
        <w:rPr>
          <w:rFonts w:ascii="Arial" w:eastAsia="Arial" w:hAnsi="Arial" w:cs="Arial"/>
          <w:sz w:val="22"/>
          <w:szCs w:val="22"/>
        </w:rPr>
      </w:pPr>
    </w:p>
    <w:p w:rsidR="0051026E" w:rsidRDefault="00CE26B0" w:rsidP="00CE26B0">
      <w:pPr>
        <w:keepNext/>
        <w:outlineLvl w:val="1"/>
      </w:pPr>
      <w:r>
        <w:rPr>
          <w:rFonts w:ascii="Arial" w:eastAsia="Times New Roman" w:hAnsi="Arial" w:cs="Times New Roman"/>
          <w:b/>
          <w:color w:val="auto"/>
          <w:szCs w:val="20"/>
        </w:rPr>
        <w:t>Pay Scale:</w:t>
      </w:r>
      <w:r>
        <w:rPr>
          <w:rFonts w:ascii="Arial" w:eastAsia="Times New Roman" w:hAnsi="Arial" w:cs="Times New Roman"/>
          <w:b/>
          <w:color w:val="auto"/>
          <w:szCs w:val="20"/>
        </w:rPr>
        <w:tab/>
      </w:r>
      <w:r>
        <w:rPr>
          <w:rFonts w:ascii="Arial" w:eastAsia="Times New Roman" w:hAnsi="Arial" w:cs="Times New Roman"/>
          <w:b/>
          <w:color w:val="auto"/>
          <w:szCs w:val="20"/>
        </w:rPr>
        <w:tab/>
      </w:r>
      <w:r>
        <w:rPr>
          <w:rFonts w:ascii="Arial" w:eastAsia="Times New Roman" w:hAnsi="Arial" w:cs="Times New Roman"/>
          <w:color w:val="auto"/>
          <w:szCs w:val="20"/>
        </w:rPr>
        <w:t>SCP14</w:t>
      </w:r>
      <w:r w:rsidRPr="00CE26B0">
        <w:rPr>
          <w:rFonts w:ascii="Arial" w:eastAsia="Times New Roman" w:hAnsi="Arial" w:cs="Times New Roman"/>
          <w:color w:val="auto"/>
          <w:szCs w:val="20"/>
        </w:rPr>
        <w:t xml:space="preserve"> – </w:t>
      </w:r>
      <w:r>
        <w:rPr>
          <w:rFonts w:ascii="Arial" w:eastAsia="Times New Roman" w:hAnsi="Arial" w:cs="Times New Roman"/>
          <w:color w:val="auto"/>
          <w:szCs w:val="20"/>
        </w:rPr>
        <w:t>SCP16</w:t>
      </w:r>
      <w:r w:rsidR="004D20D3">
        <w:rPr>
          <w:rFonts w:ascii="Arial" w:eastAsia="Arial" w:hAnsi="Arial" w:cs="Arial"/>
          <w:sz w:val="22"/>
          <w:szCs w:val="22"/>
        </w:rPr>
        <w:t xml:space="preserve">   </w:t>
      </w:r>
    </w:p>
    <w:p w:rsidR="0051026E" w:rsidRDefault="004D20D3">
      <w:pPr>
        <w:pStyle w:val="Normal1"/>
      </w:pPr>
      <w:r>
        <w:rPr>
          <w:rFonts w:ascii="Arial" w:eastAsia="Arial" w:hAnsi="Arial" w:cs="Arial"/>
          <w:b/>
          <w:sz w:val="22"/>
          <w:szCs w:val="22"/>
        </w:rPr>
        <w:tab/>
      </w:r>
    </w:p>
    <w:p w:rsidR="0051026E" w:rsidRDefault="004D20D3">
      <w:pPr>
        <w:pStyle w:val="Normal1"/>
      </w:pPr>
      <w:r>
        <w:rPr>
          <w:rFonts w:ascii="Arial" w:eastAsia="Arial" w:hAnsi="Arial" w:cs="Arial"/>
          <w:b/>
          <w:sz w:val="22"/>
          <w:szCs w:val="22"/>
        </w:rPr>
        <w:t>Reports to:</w:t>
      </w:r>
      <w:r>
        <w:rPr>
          <w:rFonts w:ascii="Arial" w:eastAsia="Arial" w:hAnsi="Arial" w:cs="Arial"/>
          <w:b/>
          <w:sz w:val="22"/>
          <w:szCs w:val="22"/>
        </w:rPr>
        <w:tab/>
      </w:r>
      <w:r>
        <w:rPr>
          <w:rFonts w:ascii="Arial" w:eastAsia="Arial" w:hAnsi="Arial" w:cs="Arial"/>
          <w:b/>
          <w:sz w:val="22"/>
          <w:szCs w:val="22"/>
        </w:rPr>
        <w:tab/>
      </w:r>
      <w:r>
        <w:rPr>
          <w:rFonts w:ascii="Arial" w:eastAsia="Arial" w:hAnsi="Arial" w:cs="Arial"/>
          <w:sz w:val="22"/>
          <w:szCs w:val="22"/>
        </w:rPr>
        <w:t>Principal</w:t>
      </w:r>
      <w:r>
        <w:rPr>
          <w:rFonts w:ascii="Arial" w:eastAsia="Arial" w:hAnsi="Arial" w:cs="Arial"/>
          <w:sz w:val="22"/>
          <w:szCs w:val="22"/>
        </w:rPr>
        <w:tab/>
      </w:r>
    </w:p>
    <w:p w:rsidR="0051026E" w:rsidRDefault="0051026E">
      <w:pPr>
        <w:pStyle w:val="Normal1"/>
      </w:pPr>
    </w:p>
    <w:p w:rsidR="0051026E" w:rsidRDefault="004D20D3">
      <w:pPr>
        <w:pStyle w:val="Normal1"/>
      </w:pPr>
      <w:r>
        <w:rPr>
          <w:rFonts w:ascii="Arial" w:eastAsia="Arial" w:hAnsi="Arial" w:cs="Arial"/>
          <w:b/>
          <w:sz w:val="22"/>
          <w:szCs w:val="22"/>
          <w:u w:val="single"/>
        </w:rPr>
        <w:t>Purpose of the Role:</w:t>
      </w:r>
    </w:p>
    <w:p w:rsidR="0051026E" w:rsidRDefault="0051026E">
      <w:pPr>
        <w:pStyle w:val="Normal1"/>
      </w:pPr>
    </w:p>
    <w:p w:rsidR="0051026E" w:rsidRDefault="004D20D3">
      <w:pPr>
        <w:pStyle w:val="Normal1"/>
      </w:pPr>
      <w:r>
        <w:rPr>
          <w:rFonts w:ascii="Arial" w:eastAsia="Arial" w:hAnsi="Arial" w:cs="Arial"/>
          <w:sz w:val="22"/>
          <w:szCs w:val="22"/>
        </w:rPr>
        <w:t>To provide a professional and comprehensive Reception service and administrative support to the Academy</w:t>
      </w:r>
    </w:p>
    <w:p w:rsidR="0051026E" w:rsidRDefault="0051026E">
      <w:pPr>
        <w:pStyle w:val="Normal1"/>
      </w:pPr>
    </w:p>
    <w:p w:rsidR="0051026E" w:rsidRDefault="004D20D3">
      <w:pPr>
        <w:pStyle w:val="Normal1"/>
      </w:pPr>
      <w:r>
        <w:rPr>
          <w:rFonts w:ascii="Arial" w:eastAsia="Arial" w:hAnsi="Arial" w:cs="Arial"/>
          <w:b/>
          <w:sz w:val="22"/>
          <w:szCs w:val="22"/>
          <w:u w:val="single"/>
        </w:rPr>
        <w:t>Responsibilities:</w:t>
      </w:r>
    </w:p>
    <w:p w:rsidR="0051026E" w:rsidRDefault="0051026E">
      <w:pPr>
        <w:pStyle w:val="Normal1"/>
      </w:pPr>
    </w:p>
    <w:p w:rsidR="0051026E" w:rsidRDefault="004D20D3">
      <w:pPr>
        <w:pStyle w:val="Normal1"/>
      </w:pPr>
      <w:r>
        <w:rPr>
          <w:rFonts w:ascii="Arial" w:eastAsia="Arial" w:hAnsi="Arial" w:cs="Arial"/>
          <w:sz w:val="22"/>
          <w:szCs w:val="22"/>
          <w:u w:val="single"/>
        </w:rPr>
        <w:t>Daily Administration</w:t>
      </w:r>
    </w:p>
    <w:p w:rsidR="0051026E" w:rsidRDefault="004D20D3">
      <w:pPr>
        <w:pStyle w:val="Normal1"/>
        <w:numPr>
          <w:ilvl w:val="0"/>
          <w:numId w:val="1"/>
        </w:numPr>
        <w:ind w:hanging="360"/>
        <w:rPr>
          <w:sz w:val="22"/>
          <w:szCs w:val="22"/>
        </w:rPr>
      </w:pPr>
      <w:r>
        <w:rPr>
          <w:rFonts w:ascii="Arial" w:eastAsia="Arial" w:hAnsi="Arial" w:cs="Arial"/>
          <w:sz w:val="22"/>
          <w:szCs w:val="22"/>
        </w:rPr>
        <w:t>Help to maintain customer relations at a level which enhances the reputation of the academy and AET.</w:t>
      </w:r>
    </w:p>
    <w:p w:rsidR="0051026E" w:rsidRDefault="004D20D3">
      <w:pPr>
        <w:pStyle w:val="Normal1"/>
        <w:numPr>
          <w:ilvl w:val="0"/>
          <w:numId w:val="1"/>
        </w:numPr>
        <w:ind w:hanging="360"/>
        <w:rPr>
          <w:sz w:val="22"/>
          <w:szCs w:val="22"/>
        </w:rPr>
      </w:pPr>
      <w:r>
        <w:rPr>
          <w:rFonts w:ascii="Arial" w:eastAsia="Arial" w:hAnsi="Arial" w:cs="Arial"/>
          <w:sz w:val="22"/>
          <w:szCs w:val="22"/>
        </w:rPr>
        <w:t>Receive and welcome visitors and advise staff on arrival.</w:t>
      </w:r>
    </w:p>
    <w:p w:rsidR="0051026E" w:rsidRDefault="004D20D3">
      <w:pPr>
        <w:pStyle w:val="Normal1"/>
        <w:numPr>
          <w:ilvl w:val="0"/>
          <w:numId w:val="1"/>
        </w:numPr>
        <w:ind w:hanging="360"/>
        <w:rPr>
          <w:sz w:val="22"/>
          <w:szCs w:val="22"/>
        </w:rPr>
      </w:pPr>
      <w:r>
        <w:rPr>
          <w:rFonts w:ascii="Arial" w:eastAsia="Arial" w:hAnsi="Arial" w:cs="Arial"/>
          <w:sz w:val="22"/>
          <w:szCs w:val="22"/>
        </w:rPr>
        <w:t>Assist as necessary to maximise visitors comfort whilst they are in the reception area.</w:t>
      </w:r>
    </w:p>
    <w:p w:rsidR="0051026E" w:rsidRDefault="004D20D3">
      <w:pPr>
        <w:pStyle w:val="Normal1"/>
        <w:numPr>
          <w:ilvl w:val="0"/>
          <w:numId w:val="1"/>
        </w:numPr>
        <w:ind w:hanging="360"/>
        <w:rPr>
          <w:sz w:val="22"/>
          <w:szCs w:val="22"/>
        </w:rPr>
      </w:pPr>
      <w:r>
        <w:rPr>
          <w:rFonts w:ascii="Arial" w:eastAsia="Arial" w:hAnsi="Arial" w:cs="Arial"/>
          <w:sz w:val="22"/>
          <w:szCs w:val="22"/>
        </w:rPr>
        <w:t>To answer all incoming calls and handle caller’s enquiries promptly, taking messages as required.</w:t>
      </w:r>
    </w:p>
    <w:p w:rsidR="0051026E" w:rsidRDefault="004D20D3">
      <w:pPr>
        <w:pStyle w:val="Normal1"/>
        <w:numPr>
          <w:ilvl w:val="0"/>
          <w:numId w:val="1"/>
        </w:numPr>
        <w:ind w:hanging="360"/>
        <w:rPr>
          <w:sz w:val="22"/>
          <w:szCs w:val="22"/>
        </w:rPr>
      </w:pPr>
      <w:r>
        <w:rPr>
          <w:rFonts w:ascii="Arial" w:eastAsia="Arial" w:hAnsi="Arial" w:cs="Arial"/>
          <w:sz w:val="22"/>
          <w:szCs w:val="22"/>
        </w:rPr>
        <w:t>Receive delivery of incoming mail, emails and goods, redistributing as necessary.</w:t>
      </w:r>
    </w:p>
    <w:p w:rsidR="0051026E" w:rsidRDefault="004D20D3">
      <w:pPr>
        <w:pStyle w:val="Normal1"/>
        <w:numPr>
          <w:ilvl w:val="0"/>
          <w:numId w:val="1"/>
        </w:numPr>
        <w:ind w:hanging="360"/>
        <w:rPr>
          <w:sz w:val="22"/>
          <w:szCs w:val="22"/>
        </w:rPr>
      </w:pPr>
      <w:r>
        <w:rPr>
          <w:rFonts w:ascii="Arial" w:eastAsia="Arial" w:hAnsi="Arial" w:cs="Arial"/>
          <w:sz w:val="22"/>
          <w:szCs w:val="22"/>
        </w:rPr>
        <w:t>Assist in distributing stock as necessary.</w:t>
      </w:r>
    </w:p>
    <w:p w:rsidR="0051026E" w:rsidRDefault="004D20D3">
      <w:pPr>
        <w:pStyle w:val="Normal1"/>
        <w:numPr>
          <w:ilvl w:val="0"/>
          <w:numId w:val="1"/>
        </w:numPr>
        <w:ind w:hanging="360"/>
        <w:rPr>
          <w:sz w:val="22"/>
          <w:szCs w:val="22"/>
        </w:rPr>
      </w:pPr>
      <w:r>
        <w:rPr>
          <w:rFonts w:ascii="Arial" w:eastAsia="Arial" w:hAnsi="Arial" w:cs="Arial"/>
          <w:sz w:val="22"/>
          <w:szCs w:val="22"/>
        </w:rPr>
        <w:t>Operate the Academy Management System recording attendance and lunches, auditing, updating and reporting as required.</w:t>
      </w:r>
    </w:p>
    <w:p w:rsidR="0051026E" w:rsidRDefault="004D20D3">
      <w:pPr>
        <w:pStyle w:val="Normal1"/>
        <w:numPr>
          <w:ilvl w:val="0"/>
          <w:numId w:val="1"/>
        </w:numPr>
        <w:ind w:hanging="360"/>
        <w:rPr>
          <w:sz w:val="22"/>
          <w:szCs w:val="22"/>
        </w:rPr>
      </w:pPr>
      <w:r>
        <w:rPr>
          <w:rFonts w:ascii="Arial" w:eastAsia="Arial" w:hAnsi="Arial" w:cs="Arial"/>
          <w:sz w:val="22"/>
          <w:szCs w:val="22"/>
        </w:rPr>
        <w:t>Co-ordinate admission and exits of new children and staff.</w:t>
      </w:r>
    </w:p>
    <w:p w:rsidR="0051026E" w:rsidRDefault="004D20D3">
      <w:pPr>
        <w:pStyle w:val="Normal1"/>
        <w:numPr>
          <w:ilvl w:val="0"/>
          <w:numId w:val="1"/>
        </w:numPr>
        <w:ind w:hanging="360"/>
        <w:rPr>
          <w:sz w:val="22"/>
          <w:szCs w:val="22"/>
        </w:rPr>
      </w:pPr>
      <w:r>
        <w:rPr>
          <w:rFonts w:ascii="Arial" w:eastAsia="Arial" w:hAnsi="Arial" w:cs="Arial"/>
          <w:sz w:val="22"/>
          <w:szCs w:val="22"/>
        </w:rPr>
        <w:t>Write, send and post communications as required.</w:t>
      </w:r>
    </w:p>
    <w:p w:rsidR="0051026E" w:rsidRDefault="004D20D3">
      <w:pPr>
        <w:pStyle w:val="Normal1"/>
        <w:numPr>
          <w:ilvl w:val="0"/>
          <w:numId w:val="1"/>
        </w:numPr>
        <w:ind w:hanging="360"/>
        <w:rPr>
          <w:sz w:val="22"/>
          <w:szCs w:val="22"/>
        </w:rPr>
      </w:pPr>
      <w:r>
        <w:rPr>
          <w:rFonts w:ascii="Arial" w:eastAsia="Arial" w:hAnsi="Arial" w:cs="Arial"/>
          <w:sz w:val="22"/>
          <w:szCs w:val="22"/>
        </w:rPr>
        <w:t>Arrange bookings of events, supply staff and lettings as necessary.</w:t>
      </w:r>
    </w:p>
    <w:p w:rsidR="0051026E" w:rsidRDefault="004D20D3">
      <w:pPr>
        <w:pStyle w:val="Normal1"/>
        <w:numPr>
          <w:ilvl w:val="0"/>
          <w:numId w:val="1"/>
        </w:numPr>
        <w:ind w:hanging="360"/>
        <w:rPr>
          <w:sz w:val="22"/>
          <w:szCs w:val="22"/>
        </w:rPr>
      </w:pPr>
      <w:r>
        <w:rPr>
          <w:rFonts w:ascii="Arial" w:eastAsia="Arial" w:hAnsi="Arial" w:cs="Arial"/>
          <w:sz w:val="22"/>
          <w:szCs w:val="22"/>
        </w:rPr>
        <w:t>Provide secretarial and administrative support to the Principal.</w:t>
      </w:r>
    </w:p>
    <w:p w:rsidR="0051026E" w:rsidRDefault="004D20D3">
      <w:pPr>
        <w:pStyle w:val="Normal1"/>
        <w:numPr>
          <w:ilvl w:val="0"/>
          <w:numId w:val="1"/>
        </w:numPr>
        <w:ind w:hanging="360"/>
        <w:rPr>
          <w:sz w:val="22"/>
          <w:szCs w:val="22"/>
        </w:rPr>
      </w:pPr>
      <w:r>
        <w:rPr>
          <w:rFonts w:ascii="Arial" w:eastAsia="Arial" w:hAnsi="Arial" w:cs="Arial"/>
          <w:sz w:val="22"/>
          <w:szCs w:val="22"/>
        </w:rPr>
        <w:t>Take minutes when required.</w:t>
      </w:r>
    </w:p>
    <w:p w:rsidR="0051026E" w:rsidRDefault="004D20D3">
      <w:pPr>
        <w:pStyle w:val="Normal1"/>
        <w:numPr>
          <w:ilvl w:val="0"/>
          <w:numId w:val="1"/>
        </w:numPr>
        <w:ind w:hanging="360"/>
        <w:rPr>
          <w:sz w:val="22"/>
          <w:szCs w:val="22"/>
        </w:rPr>
      </w:pPr>
      <w:r>
        <w:rPr>
          <w:rFonts w:ascii="Arial" w:eastAsia="Arial" w:hAnsi="Arial" w:cs="Arial"/>
          <w:sz w:val="22"/>
          <w:szCs w:val="22"/>
        </w:rPr>
        <w:t xml:space="preserve"> Upload communications to the website and Governors’ documents to the Governors’ portal</w:t>
      </w:r>
    </w:p>
    <w:p w:rsidR="0051026E" w:rsidRDefault="004D20D3">
      <w:pPr>
        <w:pStyle w:val="Normal1"/>
      </w:pPr>
      <w:r>
        <w:rPr>
          <w:rFonts w:ascii="Arial" w:eastAsia="Arial" w:hAnsi="Arial" w:cs="Arial"/>
          <w:sz w:val="22"/>
          <w:szCs w:val="22"/>
          <w:u w:val="single"/>
        </w:rPr>
        <w:t>Safeguarding</w:t>
      </w:r>
    </w:p>
    <w:p w:rsidR="0051026E" w:rsidRDefault="004D20D3">
      <w:pPr>
        <w:pStyle w:val="Normal1"/>
        <w:numPr>
          <w:ilvl w:val="0"/>
          <w:numId w:val="2"/>
        </w:numPr>
        <w:ind w:hanging="360"/>
        <w:rPr>
          <w:sz w:val="22"/>
          <w:szCs w:val="22"/>
        </w:rPr>
      </w:pPr>
      <w:r>
        <w:rPr>
          <w:rFonts w:ascii="Arial" w:eastAsia="Arial" w:hAnsi="Arial" w:cs="Arial"/>
          <w:sz w:val="22"/>
          <w:szCs w:val="22"/>
        </w:rPr>
        <w:t>Co-ordinate the DBS process in the academy, maintaining the Single Central Record and performing the necessary checks.</w:t>
      </w:r>
    </w:p>
    <w:p w:rsidR="0051026E" w:rsidRDefault="004D20D3">
      <w:pPr>
        <w:pStyle w:val="Normal1"/>
      </w:pPr>
      <w:r>
        <w:rPr>
          <w:rFonts w:ascii="Arial" w:eastAsia="Arial" w:hAnsi="Arial" w:cs="Arial"/>
          <w:sz w:val="22"/>
          <w:szCs w:val="22"/>
          <w:u w:val="single"/>
        </w:rPr>
        <w:t>Attendance</w:t>
      </w:r>
    </w:p>
    <w:p w:rsidR="0051026E" w:rsidRDefault="004D20D3">
      <w:pPr>
        <w:pStyle w:val="Normal1"/>
        <w:numPr>
          <w:ilvl w:val="0"/>
          <w:numId w:val="3"/>
        </w:numPr>
        <w:ind w:hanging="360"/>
        <w:rPr>
          <w:sz w:val="22"/>
          <w:szCs w:val="22"/>
        </w:rPr>
      </w:pPr>
      <w:r>
        <w:rPr>
          <w:rFonts w:ascii="Arial" w:eastAsia="Arial" w:hAnsi="Arial" w:cs="Arial"/>
          <w:sz w:val="22"/>
          <w:szCs w:val="22"/>
        </w:rPr>
        <w:t>Encourage good attendance.</w:t>
      </w:r>
    </w:p>
    <w:p w:rsidR="0051026E" w:rsidRDefault="004D20D3">
      <w:pPr>
        <w:pStyle w:val="Normal1"/>
        <w:numPr>
          <w:ilvl w:val="0"/>
          <w:numId w:val="3"/>
        </w:numPr>
        <w:ind w:hanging="360"/>
        <w:rPr>
          <w:sz w:val="22"/>
          <w:szCs w:val="22"/>
        </w:rPr>
      </w:pPr>
      <w:r>
        <w:rPr>
          <w:rFonts w:ascii="Arial" w:eastAsia="Arial" w:hAnsi="Arial" w:cs="Arial"/>
          <w:sz w:val="22"/>
          <w:szCs w:val="22"/>
        </w:rPr>
        <w:t>Record, monitor and analyse attendance and absence, completing necessary paperwork promptly.</w:t>
      </w:r>
    </w:p>
    <w:p w:rsidR="0051026E" w:rsidRDefault="004D20D3">
      <w:pPr>
        <w:pStyle w:val="Normal1"/>
        <w:numPr>
          <w:ilvl w:val="0"/>
          <w:numId w:val="3"/>
        </w:numPr>
        <w:ind w:hanging="360"/>
        <w:rPr>
          <w:sz w:val="22"/>
          <w:szCs w:val="22"/>
        </w:rPr>
      </w:pPr>
      <w:r>
        <w:rPr>
          <w:rFonts w:ascii="Arial" w:eastAsia="Arial" w:hAnsi="Arial" w:cs="Arial"/>
          <w:sz w:val="22"/>
          <w:szCs w:val="22"/>
        </w:rPr>
        <w:t>Report on attendance regularly to the Principal and Governors as necessary.</w:t>
      </w:r>
    </w:p>
    <w:p w:rsidR="0051026E" w:rsidRDefault="004D20D3">
      <w:pPr>
        <w:pStyle w:val="Normal1"/>
      </w:pPr>
      <w:r>
        <w:rPr>
          <w:rFonts w:ascii="Arial" w:eastAsia="Arial" w:hAnsi="Arial" w:cs="Arial"/>
          <w:sz w:val="22"/>
          <w:szCs w:val="22"/>
          <w:u w:val="single"/>
        </w:rPr>
        <w:t>First Aid</w:t>
      </w:r>
    </w:p>
    <w:p w:rsidR="0051026E" w:rsidRDefault="004D20D3">
      <w:pPr>
        <w:pStyle w:val="Normal1"/>
        <w:numPr>
          <w:ilvl w:val="0"/>
          <w:numId w:val="4"/>
        </w:numPr>
        <w:ind w:hanging="360"/>
        <w:rPr>
          <w:sz w:val="22"/>
          <w:szCs w:val="22"/>
        </w:rPr>
      </w:pPr>
      <w:r>
        <w:rPr>
          <w:rFonts w:ascii="Arial" w:eastAsia="Arial" w:hAnsi="Arial" w:cs="Arial"/>
          <w:sz w:val="22"/>
          <w:szCs w:val="22"/>
        </w:rPr>
        <w:t>Deal with first aid and medical situations as necessary, liaising with parents and external</w:t>
      </w:r>
    </w:p>
    <w:p w:rsidR="0051026E" w:rsidRDefault="0051026E">
      <w:pPr>
        <w:pStyle w:val="Normal1"/>
      </w:pPr>
    </w:p>
    <w:p w:rsidR="0051026E" w:rsidRDefault="0051026E">
      <w:pPr>
        <w:pStyle w:val="Normal1"/>
      </w:pPr>
    </w:p>
    <w:p w:rsidR="0051026E" w:rsidRDefault="004D20D3">
      <w:pPr>
        <w:pStyle w:val="Normal1"/>
      </w:pPr>
      <w:r>
        <w:rPr>
          <w:rFonts w:ascii="Arial" w:eastAsia="Arial" w:hAnsi="Arial" w:cs="Arial"/>
          <w:sz w:val="22"/>
          <w:szCs w:val="22"/>
          <w:u w:val="single"/>
        </w:rPr>
        <w:t xml:space="preserve">General Duties </w:t>
      </w:r>
    </w:p>
    <w:p w:rsidR="0051026E" w:rsidRDefault="004D20D3">
      <w:pPr>
        <w:pStyle w:val="Normal1"/>
        <w:numPr>
          <w:ilvl w:val="0"/>
          <w:numId w:val="4"/>
        </w:numPr>
        <w:ind w:hanging="360"/>
        <w:rPr>
          <w:sz w:val="22"/>
          <w:szCs w:val="22"/>
        </w:rPr>
      </w:pPr>
      <w:r>
        <w:rPr>
          <w:rFonts w:ascii="Arial" w:eastAsia="Arial" w:hAnsi="Arial" w:cs="Arial"/>
          <w:sz w:val="22"/>
          <w:szCs w:val="22"/>
        </w:rPr>
        <w:t>Attend relevant training and meetings as required.</w:t>
      </w:r>
    </w:p>
    <w:p w:rsidR="0051026E" w:rsidRDefault="004D20D3">
      <w:pPr>
        <w:pStyle w:val="Normal1"/>
        <w:numPr>
          <w:ilvl w:val="0"/>
          <w:numId w:val="4"/>
        </w:numPr>
        <w:ind w:hanging="360"/>
        <w:rPr>
          <w:sz w:val="22"/>
          <w:szCs w:val="22"/>
        </w:rPr>
      </w:pPr>
      <w:r>
        <w:rPr>
          <w:rFonts w:ascii="Arial" w:eastAsia="Arial" w:hAnsi="Arial" w:cs="Arial"/>
          <w:sz w:val="22"/>
          <w:szCs w:val="22"/>
        </w:rPr>
        <w:t>Respect confidentiality at all times.</w:t>
      </w:r>
    </w:p>
    <w:p w:rsidR="0051026E" w:rsidRDefault="004D20D3">
      <w:pPr>
        <w:pStyle w:val="Normal1"/>
        <w:numPr>
          <w:ilvl w:val="0"/>
          <w:numId w:val="4"/>
        </w:numPr>
        <w:ind w:hanging="360"/>
        <w:rPr>
          <w:sz w:val="22"/>
          <w:szCs w:val="22"/>
        </w:rPr>
      </w:pPr>
      <w:r>
        <w:rPr>
          <w:rFonts w:ascii="Arial" w:eastAsia="Arial" w:hAnsi="Arial" w:cs="Arial"/>
          <w:sz w:val="22"/>
          <w:szCs w:val="22"/>
        </w:rPr>
        <w:t>Participate in the performance and development review process, taking personal responsibility for identification of learning, development and training opportunities in discussion with line manager.</w:t>
      </w:r>
    </w:p>
    <w:p w:rsidR="0051026E" w:rsidRDefault="004D20D3">
      <w:pPr>
        <w:pStyle w:val="Normal1"/>
        <w:numPr>
          <w:ilvl w:val="0"/>
          <w:numId w:val="4"/>
        </w:numPr>
        <w:ind w:hanging="360"/>
        <w:rPr>
          <w:sz w:val="22"/>
          <w:szCs w:val="22"/>
        </w:rPr>
      </w:pPr>
      <w:r>
        <w:rPr>
          <w:rFonts w:ascii="Arial" w:eastAsia="Arial" w:hAnsi="Arial" w:cs="Arial"/>
          <w:sz w:val="22"/>
          <w:szCs w:val="22"/>
        </w:rPr>
        <w:t>Understand and apply academy policies and procedures</w:t>
      </w:r>
    </w:p>
    <w:p w:rsidR="0051026E" w:rsidRDefault="004D20D3">
      <w:pPr>
        <w:pStyle w:val="Normal1"/>
        <w:numPr>
          <w:ilvl w:val="0"/>
          <w:numId w:val="4"/>
        </w:numPr>
        <w:ind w:hanging="360"/>
        <w:rPr>
          <w:sz w:val="22"/>
          <w:szCs w:val="22"/>
        </w:rPr>
      </w:pPr>
      <w:r>
        <w:rPr>
          <w:rFonts w:ascii="Arial" w:eastAsia="Arial" w:hAnsi="Arial" w:cs="Arial"/>
          <w:sz w:val="22"/>
          <w:szCs w:val="22"/>
        </w:rPr>
        <w:t>Contribute to the overall ethos/work/aims of the academy.</w:t>
      </w:r>
    </w:p>
    <w:p w:rsidR="0051026E" w:rsidRDefault="004D20D3">
      <w:pPr>
        <w:pStyle w:val="Normal1"/>
        <w:numPr>
          <w:ilvl w:val="0"/>
          <w:numId w:val="4"/>
        </w:numPr>
        <w:ind w:hanging="360"/>
        <w:rPr>
          <w:sz w:val="22"/>
          <w:szCs w:val="22"/>
        </w:rPr>
      </w:pPr>
      <w:r>
        <w:rPr>
          <w:rFonts w:ascii="Arial" w:eastAsia="Arial" w:hAnsi="Arial" w:cs="Arial"/>
          <w:sz w:val="22"/>
          <w:szCs w:val="22"/>
        </w:rPr>
        <w:t>Comply with individual responsibilities, in accordance with the role, for health &amp; safety in the workplace.</w:t>
      </w:r>
    </w:p>
    <w:p w:rsidR="0051026E" w:rsidRDefault="004D20D3">
      <w:pPr>
        <w:pStyle w:val="Normal1"/>
        <w:numPr>
          <w:ilvl w:val="0"/>
          <w:numId w:val="4"/>
        </w:numPr>
        <w:ind w:hanging="360"/>
        <w:rPr>
          <w:sz w:val="22"/>
          <w:szCs w:val="22"/>
        </w:rPr>
      </w:pPr>
      <w:r>
        <w:rPr>
          <w:rFonts w:ascii="Arial" w:eastAsia="Arial" w:hAnsi="Arial" w:cs="Arial"/>
          <w:sz w:val="22"/>
          <w:szCs w:val="22"/>
        </w:rPr>
        <w:t>Ensure that all duties and services provided are in accordance with the academy’s Equal Opportunities Policy.</w:t>
      </w:r>
    </w:p>
    <w:p w:rsidR="0051026E" w:rsidRDefault="0051026E">
      <w:pPr>
        <w:pStyle w:val="Normal1"/>
      </w:pPr>
    </w:p>
    <w:p w:rsidR="0051026E" w:rsidRDefault="0051026E">
      <w:pPr>
        <w:pStyle w:val="Normal1"/>
      </w:pPr>
    </w:p>
    <w:p w:rsidR="0051026E" w:rsidRDefault="004D20D3">
      <w:pPr>
        <w:pStyle w:val="Normal1"/>
      </w:pPr>
      <w:r>
        <w:rPr>
          <w:rFonts w:ascii="Arial" w:eastAsia="Arial" w:hAnsi="Arial" w:cs="Arial"/>
          <w:sz w:val="22"/>
          <w:szCs w:val="22"/>
        </w:rPr>
        <w:t xml:space="preserve">The post-holder is also required to undertake such other duties and training as may be required by or on behalf of Academies Enterprise Trust provided that they are consistent with the nature of the post. </w:t>
      </w:r>
    </w:p>
    <w:p w:rsidR="0051026E" w:rsidRDefault="0051026E">
      <w:pPr>
        <w:pStyle w:val="Normal1"/>
      </w:pPr>
    </w:p>
    <w:p w:rsidR="0051026E" w:rsidRDefault="004D20D3">
      <w:pPr>
        <w:pStyle w:val="Normal1"/>
      </w:pPr>
      <w:r>
        <w:rPr>
          <w:rFonts w:ascii="Arial" w:eastAsia="Arial" w:hAnsi="Arial" w:cs="Arial"/>
          <w:sz w:val="22"/>
          <w:szCs w:val="22"/>
        </w:rPr>
        <w:t>This job description is a guide to the duties the post holder will be expected to undertake. It is not intended to be exhaustive or exclusive and will be subject to change as working requirements dictate and to meet the organisational requirements of Academies Enterprise Trust.</w:t>
      </w:r>
    </w:p>
    <w:p w:rsidR="0051026E" w:rsidRDefault="0051026E">
      <w:pPr>
        <w:pStyle w:val="Normal1"/>
      </w:pPr>
    </w:p>
    <w:p w:rsidR="0051026E" w:rsidRDefault="004D20D3">
      <w:pPr>
        <w:pStyle w:val="Normal1"/>
      </w:pPr>
      <w:r>
        <w:rPr>
          <w:rFonts w:ascii="Arial" w:eastAsia="Arial" w:hAnsi="Arial" w:cs="Arial"/>
          <w:b/>
          <w:sz w:val="22"/>
          <w:szCs w:val="22"/>
        </w:rPr>
        <w:t>Other clauses:</w:t>
      </w:r>
    </w:p>
    <w:p w:rsidR="0051026E" w:rsidRDefault="004D20D3">
      <w:pPr>
        <w:pStyle w:val="Normal1"/>
        <w:numPr>
          <w:ilvl w:val="0"/>
          <w:numId w:val="5"/>
        </w:numPr>
        <w:ind w:hanging="360"/>
        <w:rPr>
          <w:rFonts w:ascii="Arial" w:eastAsia="Arial" w:hAnsi="Arial" w:cs="Arial"/>
          <w:sz w:val="22"/>
          <w:szCs w:val="22"/>
        </w:rPr>
      </w:pPr>
      <w:r>
        <w:rPr>
          <w:rFonts w:ascii="Arial" w:eastAsia="Arial" w:hAnsi="Arial" w:cs="Arial"/>
          <w:sz w:val="22"/>
          <w:szCs w:val="22"/>
        </w:rPr>
        <w:t>The above responsibilities are subject to the general duties and responsibilities contained in the statement of Conditions of Employment</w:t>
      </w:r>
    </w:p>
    <w:p w:rsidR="0051026E" w:rsidRDefault="004D20D3">
      <w:pPr>
        <w:pStyle w:val="Normal1"/>
        <w:numPr>
          <w:ilvl w:val="0"/>
          <w:numId w:val="5"/>
        </w:numPr>
        <w:ind w:hanging="360"/>
        <w:rPr>
          <w:rFonts w:ascii="Arial" w:eastAsia="Arial" w:hAnsi="Arial" w:cs="Arial"/>
          <w:sz w:val="22"/>
          <w:szCs w:val="22"/>
        </w:rPr>
      </w:pPr>
      <w:r>
        <w:rPr>
          <w:rFonts w:ascii="Arial" w:eastAsia="Arial" w:hAnsi="Arial" w:cs="Arial"/>
          <w:sz w:val="22"/>
          <w:szCs w:val="22"/>
        </w:rPr>
        <w:t>This job description allocates duties and responsibilities but does not direct the particular amount of time to be spent on carrying them out and no part of it may be so construed.</w:t>
      </w:r>
      <w:r>
        <w:rPr>
          <w:rFonts w:ascii="Arial" w:eastAsia="Arial" w:hAnsi="Arial" w:cs="Arial"/>
          <w:b/>
          <w:i/>
          <w:sz w:val="22"/>
          <w:szCs w:val="22"/>
        </w:rPr>
        <w:t xml:space="preserve"> </w:t>
      </w:r>
    </w:p>
    <w:p w:rsidR="0051026E" w:rsidRDefault="004D20D3">
      <w:pPr>
        <w:pStyle w:val="Normal1"/>
        <w:numPr>
          <w:ilvl w:val="0"/>
          <w:numId w:val="5"/>
        </w:numPr>
        <w:ind w:hanging="360"/>
        <w:rPr>
          <w:rFonts w:ascii="Arial" w:eastAsia="Arial" w:hAnsi="Arial" w:cs="Arial"/>
          <w:sz w:val="22"/>
          <w:szCs w:val="22"/>
        </w:rPr>
      </w:pPr>
      <w:r>
        <w:rPr>
          <w:rFonts w:ascii="Arial" w:eastAsia="Arial" w:hAnsi="Arial" w:cs="Arial"/>
          <w:sz w:val="22"/>
          <w:szCs w:val="22"/>
        </w:rPr>
        <w:t>The job description is not necessarily a comprehensive definition of the post.  It will be reviewed at least once a year and it may be subject to modification or amendment at any time after consultation with the holder of the post.</w:t>
      </w:r>
    </w:p>
    <w:p w:rsidR="0051026E" w:rsidRDefault="004D20D3">
      <w:pPr>
        <w:pStyle w:val="Normal1"/>
        <w:numPr>
          <w:ilvl w:val="0"/>
          <w:numId w:val="5"/>
        </w:numPr>
        <w:ind w:hanging="360"/>
        <w:rPr>
          <w:rFonts w:ascii="Arial" w:eastAsia="Arial" w:hAnsi="Arial" w:cs="Arial"/>
          <w:sz w:val="22"/>
          <w:szCs w:val="22"/>
        </w:rPr>
      </w:pPr>
      <w:r>
        <w:rPr>
          <w:rFonts w:ascii="Arial" w:eastAsia="Arial" w:hAnsi="Arial" w:cs="Arial"/>
          <w:sz w:val="22"/>
          <w:szCs w:val="22"/>
        </w:rPr>
        <w:t>This job description may be varied to meet the changing demands of the Academies Enterprise Trust at the reasonable discretion of the Principal.</w:t>
      </w:r>
    </w:p>
    <w:p w:rsidR="0051026E" w:rsidRDefault="004D20D3">
      <w:pPr>
        <w:pStyle w:val="Normal1"/>
        <w:numPr>
          <w:ilvl w:val="0"/>
          <w:numId w:val="5"/>
        </w:numPr>
        <w:ind w:hanging="360"/>
        <w:rPr>
          <w:rFonts w:ascii="Arial" w:eastAsia="Arial" w:hAnsi="Arial" w:cs="Arial"/>
          <w:sz w:val="22"/>
          <w:szCs w:val="22"/>
        </w:rPr>
      </w:pPr>
      <w:r>
        <w:rPr>
          <w:rFonts w:ascii="Arial" w:eastAsia="Arial" w:hAnsi="Arial" w:cs="Arial"/>
          <w:sz w:val="22"/>
          <w:szCs w:val="22"/>
        </w:rPr>
        <w:t>This job description does not form part of the contract of employment.  It describes the way the post holder is expected and required to perform and complete the particular duties as set out in the foregoing.</w:t>
      </w:r>
    </w:p>
    <w:p w:rsidR="0051026E" w:rsidRDefault="004D20D3">
      <w:pPr>
        <w:pStyle w:val="Normal1"/>
        <w:numPr>
          <w:ilvl w:val="0"/>
          <w:numId w:val="5"/>
        </w:numPr>
        <w:ind w:hanging="360"/>
        <w:rPr>
          <w:rFonts w:ascii="Arial" w:eastAsia="Arial" w:hAnsi="Arial" w:cs="Arial"/>
          <w:sz w:val="22"/>
          <w:szCs w:val="22"/>
        </w:rPr>
      </w:pPr>
      <w:proofErr w:type="spellStart"/>
      <w:r>
        <w:rPr>
          <w:rFonts w:ascii="Arial" w:eastAsia="Arial" w:hAnsi="Arial" w:cs="Arial"/>
          <w:sz w:val="22"/>
          <w:szCs w:val="22"/>
        </w:rPr>
        <w:t>Postholder</w:t>
      </w:r>
      <w:proofErr w:type="spellEnd"/>
      <w:r>
        <w:rPr>
          <w:rFonts w:ascii="Arial" w:eastAsia="Arial" w:hAnsi="Arial" w:cs="Arial"/>
          <w:sz w:val="22"/>
          <w:szCs w:val="22"/>
        </w:rPr>
        <w:t xml:space="preserve"> may deal with sensitive material and should maintain confidentiality in all Academy related matters</w:t>
      </w:r>
    </w:p>
    <w:p w:rsidR="0051026E" w:rsidRDefault="0051026E">
      <w:pPr>
        <w:pStyle w:val="Normal1"/>
      </w:pPr>
    </w:p>
    <w:p w:rsidR="0051026E" w:rsidRDefault="0051026E">
      <w:pPr>
        <w:pStyle w:val="Normal1"/>
      </w:pPr>
    </w:p>
    <w:p w:rsidR="0051026E" w:rsidRDefault="0051026E">
      <w:pPr>
        <w:pStyle w:val="Normal1"/>
        <w:jc w:val="both"/>
      </w:pPr>
    </w:p>
    <w:p w:rsidR="0051026E" w:rsidRDefault="0051026E">
      <w:pPr>
        <w:pStyle w:val="Normal1"/>
        <w:jc w:val="both"/>
      </w:pPr>
    </w:p>
    <w:p w:rsidR="0051026E" w:rsidRDefault="0051026E">
      <w:pPr>
        <w:pStyle w:val="Normal1"/>
        <w:jc w:val="both"/>
      </w:pPr>
    </w:p>
    <w:p w:rsidR="0051026E" w:rsidRDefault="0051026E">
      <w:pPr>
        <w:pStyle w:val="Normal1"/>
        <w:jc w:val="both"/>
      </w:pPr>
    </w:p>
    <w:p w:rsidR="0051026E" w:rsidRDefault="0051026E">
      <w:pPr>
        <w:pStyle w:val="Normal1"/>
        <w:jc w:val="both"/>
      </w:pPr>
    </w:p>
    <w:p w:rsidR="0051026E" w:rsidRDefault="0051026E">
      <w:pPr>
        <w:pStyle w:val="Normal1"/>
        <w:jc w:val="both"/>
      </w:pPr>
    </w:p>
    <w:p w:rsidR="0051026E" w:rsidRDefault="0051026E">
      <w:pPr>
        <w:pStyle w:val="Normal1"/>
        <w:jc w:val="both"/>
      </w:pPr>
    </w:p>
    <w:p w:rsidR="0051026E" w:rsidRDefault="0051026E">
      <w:pPr>
        <w:pStyle w:val="Normal1"/>
        <w:jc w:val="both"/>
      </w:pPr>
    </w:p>
    <w:p w:rsidR="0051026E" w:rsidRDefault="0051026E">
      <w:pPr>
        <w:pStyle w:val="Normal1"/>
        <w:jc w:val="both"/>
      </w:pPr>
    </w:p>
    <w:p w:rsidR="004D20D3" w:rsidRDefault="004D20D3">
      <w:pPr>
        <w:pStyle w:val="Normal1"/>
        <w:rPr>
          <w:rFonts w:ascii="Arial" w:eastAsia="Arial" w:hAnsi="Arial" w:cs="Arial"/>
          <w:b/>
          <w:sz w:val="22"/>
          <w:szCs w:val="22"/>
          <w:u w:val="single"/>
        </w:rPr>
      </w:pPr>
    </w:p>
    <w:p w:rsidR="004D20D3" w:rsidRDefault="004D20D3">
      <w:pPr>
        <w:pStyle w:val="Normal1"/>
        <w:rPr>
          <w:rFonts w:ascii="Arial" w:eastAsia="Arial" w:hAnsi="Arial" w:cs="Arial"/>
          <w:b/>
          <w:sz w:val="22"/>
          <w:szCs w:val="22"/>
          <w:u w:val="single"/>
        </w:rPr>
      </w:pPr>
    </w:p>
    <w:p w:rsidR="0051026E" w:rsidRPr="004D20D3" w:rsidRDefault="004D20D3">
      <w:pPr>
        <w:pStyle w:val="Normal1"/>
      </w:pPr>
      <w:r w:rsidRPr="004D20D3">
        <w:rPr>
          <w:rFonts w:ascii="Arial" w:eastAsia="Arial" w:hAnsi="Arial" w:cs="Arial"/>
          <w:b/>
          <w:sz w:val="22"/>
          <w:szCs w:val="22"/>
          <w:u w:val="single"/>
        </w:rPr>
        <w:t>Person Specification</w:t>
      </w:r>
    </w:p>
    <w:p w:rsidR="0051026E" w:rsidRPr="004D20D3" w:rsidRDefault="0051026E">
      <w:pPr>
        <w:pStyle w:val="Normal1"/>
      </w:pPr>
    </w:p>
    <w:p w:rsidR="0051026E" w:rsidRPr="004D20D3" w:rsidRDefault="004D20D3">
      <w:pPr>
        <w:pStyle w:val="Normal1"/>
      </w:pPr>
      <w:r w:rsidRPr="004D20D3">
        <w:rPr>
          <w:rFonts w:ascii="Arial" w:eastAsia="Arial" w:hAnsi="Arial" w:cs="Arial"/>
          <w:b/>
          <w:sz w:val="22"/>
          <w:szCs w:val="22"/>
        </w:rPr>
        <w:t>Job Title:</w:t>
      </w:r>
      <w:r w:rsidRPr="004D20D3">
        <w:rPr>
          <w:rFonts w:ascii="Arial" w:eastAsia="Arial" w:hAnsi="Arial" w:cs="Arial"/>
          <w:b/>
          <w:sz w:val="22"/>
          <w:szCs w:val="22"/>
        </w:rPr>
        <w:tab/>
        <w:t xml:space="preserve">Administrative Officer </w:t>
      </w:r>
    </w:p>
    <w:p w:rsidR="0051026E" w:rsidRPr="004D20D3" w:rsidRDefault="0051026E">
      <w:pPr>
        <w:pStyle w:val="Normal1"/>
      </w:pPr>
    </w:p>
    <w:tbl>
      <w:tblPr>
        <w:tblStyle w:val="a"/>
        <w:tblW w:w="10769" w:type="dxa"/>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22"/>
        <w:gridCol w:w="2040"/>
        <w:gridCol w:w="3192"/>
        <w:gridCol w:w="2615"/>
      </w:tblGrid>
      <w:tr w:rsidR="0051026E" w:rsidRPr="004D20D3">
        <w:tc>
          <w:tcPr>
            <w:tcW w:w="2922" w:type="dxa"/>
          </w:tcPr>
          <w:p w:rsidR="0051026E" w:rsidRPr="004D20D3" w:rsidRDefault="004D20D3">
            <w:pPr>
              <w:pStyle w:val="Normal1"/>
            </w:pPr>
            <w:r w:rsidRPr="004D20D3">
              <w:rPr>
                <w:rFonts w:ascii="Arial" w:eastAsia="Arial" w:hAnsi="Arial" w:cs="Arial"/>
                <w:b/>
                <w:sz w:val="22"/>
                <w:szCs w:val="22"/>
              </w:rPr>
              <w:t>General heading</w:t>
            </w:r>
          </w:p>
        </w:tc>
        <w:tc>
          <w:tcPr>
            <w:tcW w:w="2040" w:type="dxa"/>
          </w:tcPr>
          <w:p w:rsidR="0051026E" w:rsidRPr="004D20D3" w:rsidRDefault="004D20D3">
            <w:pPr>
              <w:pStyle w:val="Normal1"/>
            </w:pPr>
            <w:r w:rsidRPr="004D20D3">
              <w:rPr>
                <w:rFonts w:ascii="Arial" w:eastAsia="Arial" w:hAnsi="Arial" w:cs="Arial"/>
                <w:b/>
                <w:sz w:val="22"/>
                <w:szCs w:val="22"/>
              </w:rPr>
              <w:t>Detail</w:t>
            </w:r>
          </w:p>
        </w:tc>
        <w:tc>
          <w:tcPr>
            <w:tcW w:w="3192" w:type="dxa"/>
          </w:tcPr>
          <w:p w:rsidR="0051026E" w:rsidRPr="004D20D3" w:rsidRDefault="004D20D3">
            <w:pPr>
              <w:pStyle w:val="Normal1"/>
            </w:pPr>
            <w:r w:rsidRPr="004D20D3">
              <w:rPr>
                <w:rFonts w:ascii="Arial" w:eastAsia="Arial" w:hAnsi="Arial" w:cs="Arial"/>
                <w:b/>
                <w:sz w:val="22"/>
                <w:szCs w:val="22"/>
              </w:rPr>
              <w:t>Essential requirements:</w:t>
            </w:r>
          </w:p>
        </w:tc>
        <w:tc>
          <w:tcPr>
            <w:tcW w:w="2615" w:type="dxa"/>
          </w:tcPr>
          <w:p w:rsidR="0051026E" w:rsidRPr="004D20D3" w:rsidRDefault="004D20D3">
            <w:pPr>
              <w:pStyle w:val="Normal1"/>
            </w:pPr>
            <w:r w:rsidRPr="004D20D3">
              <w:rPr>
                <w:rFonts w:ascii="Arial" w:eastAsia="Arial" w:hAnsi="Arial" w:cs="Arial"/>
                <w:b/>
                <w:sz w:val="22"/>
                <w:szCs w:val="22"/>
              </w:rPr>
              <w:t>Desirable requirements:</w:t>
            </w:r>
          </w:p>
        </w:tc>
      </w:tr>
      <w:tr w:rsidR="0051026E" w:rsidRPr="004D20D3">
        <w:tc>
          <w:tcPr>
            <w:tcW w:w="2922" w:type="dxa"/>
          </w:tcPr>
          <w:p w:rsidR="0051026E" w:rsidRPr="004D20D3" w:rsidRDefault="004D20D3">
            <w:pPr>
              <w:pStyle w:val="Normal1"/>
            </w:pPr>
            <w:r w:rsidRPr="004D20D3">
              <w:rPr>
                <w:rFonts w:ascii="Arial" w:eastAsia="Arial" w:hAnsi="Arial" w:cs="Arial"/>
                <w:b/>
                <w:sz w:val="22"/>
                <w:szCs w:val="22"/>
              </w:rPr>
              <w:t>Qualifications</w:t>
            </w:r>
          </w:p>
        </w:tc>
        <w:tc>
          <w:tcPr>
            <w:tcW w:w="2040" w:type="dxa"/>
          </w:tcPr>
          <w:p w:rsidR="0051026E" w:rsidRPr="004D20D3" w:rsidRDefault="004D20D3">
            <w:pPr>
              <w:pStyle w:val="Normal1"/>
            </w:pPr>
            <w:r w:rsidRPr="004D20D3">
              <w:rPr>
                <w:rFonts w:ascii="Arial" w:eastAsia="Arial" w:hAnsi="Arial" w:cs="Arial"/>
                <w:sz w:val="22"/>
                <w:szCs w:val="22"/>
              </w:rPr>
              <w:t>Qualifications required for the role</w:t>
            </w:r>
          </w:p>
        </w:tc>
        <w:tc>
          <w:tcPr>
            <w:tcW w:w="3192" w:type="dxa"/>
          </w:tcPr>
          <w:p w:rsidR="0051026E" w:rsidRPr="004D20D3" w:rsidRDefault="004D20D3">
            <w:pPr>
              <w:pStyle w:val="Normal1"/>
              <w:numPr>
                <w:ilvl w:val="0"/>
                <w:numId w:val="6"/>
              </w:numPr>
              <w:ind w:hanging="360"/>
              <w:contextualSpacing/>
              <w:rPr>
                <w:sz w:val="22"/>
                <w:szCs w:val="22"/>
              </w:rPr>
            </w:pPr>
            <w:r w:rsidRPr="004D20D3">
              <w:rPr>
                <w:rFonts w:ascii="Arial" w:eastAsia="Arial" w:hAnsi="Arial" w:cs="Arial"/>
                <w:sz w:val="22"/>
                <w:szCs w:val="22"/>
              </w:rPr>
              <w:t xml:space="preserve">Good reading and writing skills. </w:t>
            </w:r>
          </w:p>
          <w:p w:rsidR="0051026E" w:rsidRPr="004D20D3" w:rsidRDefault="004D20D3">
            <w:pPr>
              <w:pStyle w:val="Normal1"/>
              <w:numPr>
                <w:ilvl w:val="0"/>
                <w:numId w:val="6"/>
              </w:numPr>
              <w:ind w:hanging="360"/>
              <w:contextualSpacing/>
              <w:rPr>
                <w:sz w:val="22"/>
                <w:szCs w:val="22"/>
              </w:rPr>
            </w:pPr>
            <w:r w:rsidRPr="004D20D3">
              <w:rPr>
                <w:rFonts w:ascii="Arial" w:eastAsia="Arial" w:hAnsi="Arial" w:cs="Arial"/>
                <w:sz w:val="22"/>
                <w:szCs w:val="22"/>
              </w:rPr>
              <w:t>GCSE English or equivalent</w:t>
            </w:r>
          </w:p>
          <w:p w:rsidR="0051026E" w:rsidRPr="004D20D3" w:rsidRDefault="004D20D3">
            <w:pPr>
              <w:pStyle w:val="Normal1"/>
              <w:numPr>
                <w:ilvl w:val="0"/>
                <w:numId w:val="6"/>
              </w:numPr>
              <w:ind w:hanging="360"/>
              <w:contextualSpacing/>
              <w:rPr>
                <w:sz w:val="22"/>
                <w:szCs w:val="22"/>
              </w:rPr>
            </w:pPr>
            <w:r w:rsidRPr="004D20D3">
              <w:rPr>
                <w:rFonts w:ascii="Arial" w:eastAsia="Arial" w:hAnsi="Arial" w:cs="Arial"/>
                <w:sz w:val="22"/>
                <w:szCs w:val="22"/>
              </w:rPr>
              <w:t>Successful experience of administrative work and dealings with children.</w:t>
            </w:r>
          </w:p>
          <w:p w:rsidR="0051026E" w:rsidRPr="004D20D3" w:rsidRDefault="004D20D3">
            <w:pPr>
              <w:pStyle w:val="Normal1"/>
              <w:numPr>
                <w:ilvl w:val="0"/>
                <w:numId w:val="6"/>
              </w:numPr>
              <w:ind w:hanging="360"/>
              <w:contextualSpacing/>
              <w:rPr>
                <w:sz w:val="22"/>
                <w:szCs w:val="22"/>
              </w:rPr>
            </w:pPr>
            <w:r w:rsidRPr="004D20D3">
              <w:rPr>
                <w:rFonts w:ascii="Arial" w:eastAsia="Arial" w:hAnsi="Arial" w:cs="Arial"/>
                <w:sz w:val="22"/>
                <w:szCs w:val="22"/>
              </w:rPr>
              <w:t>Ability to count and undertake complex calculations. GCSE Maths or equivalent</w:t>
            </w:r>
          </w:p>
        </w:tc>
        <w:tc>
          <w:tcPr>
            <w:tcW w:w="2615" w:type="dxa"/>
          </w:tcPr>
          <w:p w:rsidR="0051026E" w:rsidRPr="004D20D3" w:rsidRDefault="0051026E">
            <w:pPr>
              <w:pStyle w:val="Normal1"/>
              <w:numPr>
                <w:ilvl w:val="0"/>
                <w:numId w:val="6"/>
              </w:numPr>
              <w:ind w:hanging="360"/>
              <w:contextualSpacing/>
              <w:rPr>
                <w:sz w:val="22"/>
                <w:szCs w:val="22"/>
              </w:rPr>
            </w:pPr>
          </w:p>
        </w:tc>
      </w:tr>
      <w:tr w:rsidR="0051026E" w:rsidRPr="004D20D3">
        <w:tc>
          <w:tcPr>
            <w:tcW w:w="2922" w:type="dxa"/>
          </w:tcPr>
          <w:p w:rsidR="0051026E" w:rsidRPr="004D20D3" w:rsidRDefault="004D20D3">
            <w:pPr>
              <w:pStyle w:val="Normal1"/>
            </w:pPr>
            <w:r w:rsidRPr="004D20D3">
              <w:rPr>
                <w:rFonts w:ascii="Arial" w:eastAsia="Arial" w:hAnsi="Arial" w:cs="Arial"/>
                <w:b/>
                <w:sz w:val="22"/>
                <w:szCs w:val="22"/>
              </w:rPr>
              <w:t>Knowledge/Experience</w:t>
            </w:r>
          </w:p>
        </w:tc>
        <w:tc>
          <w:tcPr>
            <w:tcW w:w="2040" w:type="dxa"/>
          </w:tcPr>
          <w:p w:rsidR="0051026E" w:rsidRPr="004D20D3" w:rsidRDefault="004D20D3">
            <w:pPr>
              <w:pStyle w:val="Normal1"/>
            </w:pPr>
            <w:r w:rsidRPr="004D20D3">
              <w:rPr>
                <w:rFonts w:ascii="Arial" w:eastAsia="Arial" w:hAnsi="Arial" w:cs="Arial"/>
                <w:sz w:val="22"/>
                <w:szCs w:val="22"/>
              </w:rPr>
              <w:t>Specific knowledge/</w:t>
            </w:r>
          </w:p>
          <w:p w:rsidR="0051026E" w:rsidRPr="004D20D3" w:rsidRDefault="004D20D3">
            <w:pPr>
              <w:pStyle w:val="Normal1"/>
            </w:pPr>
            <w:r w:rsidRPr="004D20D3">
              <w:rPr>
                <w:rFonts w:ascii="Arial" w:eastAsia="Arial" w:hAnsi="Arial" w:cs="Arial"/>
                <w:sz w:val="22"/>
                <w:szCs w:val="22"/>
              </w:rPr>
              <w:t>experience required for the role</w:t>
            </w:r>
          </w:p>
        </w:tc>
        <w:tc>
          <w:tcPr>
            <w:tcW w:w="3192" w:type="dxa"/>
          </w:tcPr>
          <w:p w:rsidR="0051026E" w:rsidRPr="004D20D3" w:rsidRDefault="004D20D3">
            <w:pPr>
              <w:pStyle w:val="Normal1"/>
              <w:numPr>
                <w:ilvl w:val="0"/>
                <w:numId w:val="6"/>
              </w:numPr>
              <w:ind w:hanging="360"/>
              <w:contextualSpacing/>
              <w:rPr>
                <w:sz w:val="22"/>
                <w:szCs w:val="22"/>
              </w:rPr>
            </w:pPr>
            <w:r w:rsidRPr="004D20D3">
              <w:rPr>
                <w:rFonts w:ascii="Arial" w:eastAsia="Arial" w:hAnsi="Arial" w:cs="Arial"/>
                <w:sz w:val="22"/>
                <w:szCs w:val="22"/>
              </w:rPr>
              <w:t>High standard of written English, including good technical skills</w:t>
            </w:r>
          </w:p>
          <w:p w:rsidR="0051026E" w:rsidRPr="004D20D3" w:rsidRDefault="004D20D3">
            <w:pPr>
              <w:pStyle w:val="Normal1"/>
              <w:numPr>
                <w:ilvl w:val="0"/>
                <w:numId w:val="6"/>
              </w:numPr>
              <w:ind w:hanging="360"/>
              <w:contextualSpacing/>
              <w:rPr>
                <w:sz w:val="22"/>
                <w:szCs w:val="22"/>
              </w:rPr>
            </w:pPr>
            <w:r w:rsidRPr="004D20D3">
              <w:rPr>
                <w:rFonts w:ascii="Arial" w:eastAsia="Arial" w:hAnsi="Arial" w:cs="Arial"/>
                <w:sz w:val="22"/>
                <w:szCs w:val="22"/>
              </w:rPr>
              <w:t>Working knowledge of appropriate school policies and procedures.</w:t>
            </w:r>
          </w:p>
          <w:p w:rsidR="0051026E" w:rsidRPr="004D20D3" w:rsidRDefault="004D20D3">
            <w:pPr>
              <w:pStyle w:val="Normal1"/>
              <w:numPr>
                <w:ilvl w:val="0"/>
                <w:numId w:val="6"/>
              </w:numPr>
              <w:ind w:hanging="360"/>
              <w:contextualSpacing/>
              <w:rPr>
                <w:sz w:val="22"/>
                <w:szCs w:val="22"/>
              </w:rPr>
            </w:pPr>
            <w:r w:rsidRPr="004D20D3">
              <w:rPr>
                <w:rFonts w:ascii="Arial" w:eastAsia="Arial" w:hAnsi="Arial" w:cs="Arial"/>
                <w:sz w:val="22"/>
                <w:szCs w:val="22"/>
              </w:rPr>
              <w:t>Ability to write concise and clear letters, messages and reports which communicate a positive and professional tone</w:t>
            </w:r>
          </w:p>
          <w:p w:rsidR="0051026E" w:rsidRPr="004D20D3" w:rsidRDefault="004D20D3">
            <w:pPr>
              <w:pStyle w:val="Normal1"/>
              <w:numPr>
                <w:ilvl w:val="0"/>
                <w:numId w:val="6"/>
              </w:numPr>
              <w:ind w:hanging="360"/>
              <w:contextualSpacing/>
              <w:rPr>
                <w:sz w:val="22"/>
                <w:szCs w:val="22"/>
              </w:rPr>
            </w:pPr>
            <w:r w:rsidRPr="004D20D3">
              <w:rPr>
                <w:rFonts w:ascii="Arial" w:eastAsia="Arial" w:hAnsi="Arial" w:cs="Arial"/>
                <w:sz w:val="22"/>
                <w:szCs w:val="22"/>
              </w:rPr>
              <w:t>Excellent organisational skills.</w:t>
            </w:r>
          </w:p>
          <w:p w:rsidR="0051026E" w:rsidRPr="004D20D3" w:rsidRDefault="004D20D3">
            <w:pPr>
              <w:pStyle w:val="Normal1"/>
              <w:numPr>
                <w:ilvl w:val="0"/>
                <w:numId w:val="6"/>
              </w:numPr>
              <w:ind w:hanging="360"/>
              <w:contextualSpacing/>
              <w:rPr>
                <w:sz w:val="22"/>
                <w:szCs w:val="22"/>
              </w:rPr>
            </w:pPr>
            <w:r w:rsidRPr="004D20D3">
              <w:rPr>
                <w:rFonts w:ascii="Arial" w:eastAsia="Arial" w:hAnsi="Arial" w:cs="Arial"/>
                <w:sz w:val="22"/>
                <w:szCs w:val="22"/>
              </w:rPr>
              <w:t>Understand the importance of Health &amp; Safety.</w:t>
            </w:r>
          </w:p>
          <w:p w:rsidR="0051026E" w:rsidRPr="004D20D3" w:rsidRDefault="004D20D3">
            <w:pPr>
              <w:pStyle w:val="Normal1"/>
              <w:numPr>
                <w:ilvl w:val="0"/>
                <w:numId w:val="6"/>
              </w:numPr>
              <w:ind w:hanging="360"/>
              <w:contextualSpacing/>
              <w:rPr>
                <w:sz w:val="22"/>
                <w:szCs w:val="22"/>
              </w:rPr>
            </w:pPr>
            <w:r w:rsidRPr="004D20D3">
              <w:rPr>
                <w:rFonts w:ascii="Arial" w:eastAsia="Arial" w:hAnsi="Arial" w:cs="Arial"/>
                <w:sz w:val="22"/>
                <w:szCs w:val="22"/>
              </w:rPr>
              <w:t>Understand and implement the academy’s Safeguarding and Child Protection policies and procedures.</w:t>
            </w:r>
          </w:p>
          <w:p w:rsidR="0051026E" w:rsidRPr="004D20D3" w:rsidRDefault="004D20D3">
            <w:pPr>
              <w:pStyle w:val="Normal1"/>
              <w:numPr>
                <w:ilvl w:val="0"/>
                <w:numId w:val="6"/>
              </w:numPr>
              <w:ind w:hanging="360"/>
              <w:contextualSpacing/>
              <w:rPr>
                <w:sz w:val="22"/>
                <w:szCs w:val="22"/>
              </w:rPr>
            </w:pPr>
            <w:r w:rsidRPr="004D20D3">
              <w:rPr>
                <w:rFonts w:ascii="Arial" w:eastAsia="Arial" w:hAnsi="Arial" w:cs="Arial"/>
                <w:sz w:val="22"/>
                <w:szCs w:val="22"/>
              </w:rPr>
              <w:t>Understand procedures and legislation relating to confidentiality and apply them.</w:t>
            </w:r>
          </w:p>
        </w:tc>
        <w:tc>
          <w:tcPr>
            <w:tcW w:w="2615" w:type="dxa"/>
          </w:tcPr>
          <w:p w:rsidR="0051026E" w:rsidRPr="004D20D3" w:rsidRDefault="0051026E">
            <w:pPr>
              <w:pStyle w:val="Normal1"/>
              <w:numPr>
                <w:ilvl w:val="0"/>
                <w:numId w:val="6"/>
              </w:numPr>
              <w:ind w:hanging="360"/>
              <w:contextualSpacing/>
              <w:rPr>
                <w:sz w:val="22"/>
                <w:szCs w:val="22"/>
              </w:rPr>
            </w:pPr>
          </w:p>
        </w:tc>
      </w:tr>
      <w:tr w:rsidR="0051026E" w:rsidRPr="004D20D3">
        <w:tc>
          <w:tcPr>
            <w:tcW w:w="2922" w:type="dxa"/>
            <w:vMerge w:val="restart"/>
          </w:tcPr>
          <w:p w:rsidR="0051026E" w:rsidRPr="004D20D3" w:rsidRDefault="004D20D3">
            <w:pPr>
              <w:pStyle w:val="Normal1"/>
            </w:pPr>
            <w:r w:rsidRPr="004D20D3">
              <w:rPr>
                <w:rFonts w:ascii="Arial" w:eastAsia="Arial" w:hAnsi="Arial" w:cs="Arial"/>
                <w:b/>
                <w:sz w:val="22"/>
                <w:szCs w:val="22"/>
              </w:rPr>
              <w:t>Skills</w:t>
            </w:r>
          </w:p>
        </w:tc>
        <w:tc>
          <w:tcPr>
            <w:tcW w:w="2040" w:type="dxa"/>
          </w:tcPr>
          <w:p w:rsidR="0051026E" w:rsidRPr="004D20D3" w:rsidRDefault="004D20D3">
            <w:pPr>
              <w:pStyle w:val="Normal1"/>
            </w:pPr>
            <w:r w:rsidRPr="004D20D3">
              <w:rPr>
                <w:rFonts w:ascii="Arial" w:eastAsia="Arial" w:hAnsi="Arial" w:cs="Arial"/>
                <w:sz w:val="22"/>
                <w:szCs w:val="22"/>
              </w:rPr>
              <w:t>Line management responsibilities (No.)</w:t>
            </w:r>
          </w:p>
        </w:tc>
        <w:tc>
          <w:tcPr>
            <w:tcW w:w="3192" w:type="dxa"/>
          </w:tcPr>
          <w:p w:rsidR="0051026E" w:rsidRPr="004D20D3" w:rsidRDefault="004D20D3">
            <w:pPr>
              <w:pStyle w:val="Normal1"/>
              <w:numPr>
                <w:ilvl w:val="0"/>
                <w:numId w:val="6"/>
              </w:numPr>
              <w:ind w:hanging="360"/>
              <w:contextualSpacing/>
              <w:rPr>
                <w:sz w:val="22"/>
                <w:szCs w:val="22"/>
              </w:rPr>
            </w:pPr>
            <w:r w:rsidRPr="004D20D3">
              <w:rPr>
                <w:rFonts w:ascii="Arial" w:eastAsia="Arial" w:hAnsi="Arial" w:cs="Arial"/>
                <w:sz w:val="22"/>
                <w:szCs w:val="22"/>
              </w:rPr>
              <w:t>None</w:t>
            </w:r>
          </w:p>
        </w:tc>
        <w:tc>
          <w:tcPr>
            <w:tcW w:w="2615" w:type="dxa"/>
          </w:tcPr>
          <w:p w:rsidR="0051026E" w:rsidRPr="004D20D3" w:rsidRDefault="0051026E">
            <w:pPr>
              <w:pStyle w:val="Normal1"/>
              <w:numPr>
                <w:ilvl w:val="0"/>
                <w:numId w:val="6"/>
              </w:numPr>
              <w:ind w:hanging="360"/>
              <w:contextualSpacing/>
              <w:rPr>
                <w:sz w:val="22"/>
                <w:szCs w:val="22"/>
              </w:rPr>
            </w:pPr>
          </w:p>
        </w:tc>
      </w:tr>
      <w:tr w:rsidR="0051026E" w:rsidRPr="004D20D3" w:rsidTr="004D20D3">
        <w:tc>
          <w:tcPr>
            <w:tcW w:w="2922" w:type="dxa"/>
            <w:vMerge/>
          </w:tcPr>
          <w:p w:rsidR="0051026E" w:rsidRPr="004D20D3" w:rsidRDefault="0051026E">
            <w:pPr>
              <w:pStyle w:val="Normal1"/>
            </w:pPr>
          </w:p>
        </w:tc>
        <w:tc>
          <w:tcPr>
            <w:tcW w:w="2040" w:type="dxa"/>
            <w:shd w:val="clear" w:color="auto" w:fill="auto"/>
          </w:tcPr>
          <w:p w:rsidR="0051026E" w:rsidRPr="004D20D3" w:rsidRDefault="004D20D3">
            <w:pPr>
              <w:pStyle w:val="Normal1"/>
            </w:pPr>
            <w:r w:rsidRPr="004D20D3">
              <w:rPr>
                <w:rFonts w:ascii="Arial" w:eastAsia="Arial" w:hAnsi="Arial" w:cs="Arial"/>
                <w:sz w:val="22"/>
                <w:szCs w:val="22"/>
              </w:rPr>
              <w:t>Forward and strategic planning</w:t>
            </w:r>
          </w:p>
        </w:tc>
        <w:tc>
          <w:tcPr>
            <w:tcW w:w="3192" w:type="dxa"/>
            <w:shd w:val="clear" w:color="auto" w:fill="auto"/>
          </w:tcPr>
          <w:p w:rsidR="0051026E" w:rsidRPr="004D20D3" w:rsidRDefault="0051026E">
            <w:pPr>
              <w:pStyle w:val="Normal1"/>
              <w:numPr>
                <w:ilvl w:val="0"/>
                <w:numId w:val="6"/>
              </w:numPr>
              <w:ind w:hanging="360"/>
              <w:contextualSpacing/>
              <w:rPr>
                <w:sz w:val="22"/>
                <w:szCs w:val="22"/>
              </w:rPr>
            </w:pPr>
          </w:p>
        </w:tc>
        <w:tc>
          <w:tcPr>
            <w:tcW w:w="2615" w:type="dxa"/>
            <w:shd w:val="clear" w:color="auto" w:fill="auto"/>
          </w:tcPr>
          <w:p w:rsidR="0051026E" w:rsidRPr="004D20D3" w:rsidRDefault="0051026E">
            <w:pPr>
              <w:pStyle w:val="Normal1"/>
              <w:numPr>
                <w:ilvl w:val="0"/>
                <w:numId w:val="6"/>
              </w:numPr>
              <w:ind w:hanging="360"/>
              <w:contextualSpacing/>
              <w:rPr>
                <w:sz w:val="22"/>
                <w:szCs w:val="22"/>
              </w:rPr>
            </w:pPr>
          </w:p>
        </w:tc>
      </w:tr>
      <w:tr w:rsidR="0051026E" w:rsidRPr="004D20D3" w:rsidTr="004D20D3">
        <w:tc>
          <w:tcPr>
            <w:tcW w:w="2922" w:type="dxa"/>
            <w:vMerge/>
          </w:tcPr>
          <w:p w:rsidR="0051026E" w:rsidRPr="004D20D3" w:rsidRDefault="0051026E">
            <w:pPr>
              <w:pStyle w:val="Normal1"/>
            </w:pPr>
          </w:p>
        </w:tc>
        <w:tc>
          <w:tcPr>
            <w:tcW w:w="2040" w:type="dxa"/>
            <w:shd w:val="clear" w:color="auto" w:fill="auto"/>
          </w:tcPr>
          <w:p w:rsidR="0051026E" w:rsidRPr="004D20D3" w:rsidRDefault="004D20D3">
            <w:pPr>
              <w:pStyle w:val="Normal1"/>
            </w:pPr>
            <w:r w:rsidRPr="004D20D3">
              <w:rPr>
                <w:rFonts w:ascii="Arial" w:eastAsia="Arial" w:hAnsi="Arial" w:cs="Arial"/>
                <w:sz w:val="22"/>
                <w:szCs w:val="22"/>
              </w:rPr>
              <w:t>Budget (size and responsibilities)</w:t>
            </w:r>
          </w:p>
        </w:tc>
        <w:tc>
          <w:tcPr>
            <w:tcW w:w="3192" w:type="dxa"/>
            <w:shd w:val="clear" w:color="auto" w:fill="auto"/>
          </w:tcPr>
          <w:p w:rsidR="0051026E" w:rsidRPr="004D20D3" w:rsidRDefault="004D20D3">
            <w:pPr>
              <w:pStyle w:val="Normal1"/>
              <w:numPr>
                <w:ilvl w:val="0"/>
                <w:numId w:val="6"/>
              </w:numPr>
              <w:ind w:hanging="360"/>
              <w:contextualSpacing/>
              <w:rPr>
                <w:sz w:val="22"/>
                <w:szCs w:val="22"/>
              </w:rPr>
            </w:pPr>
            <w:bookmarkStart w:id="1" w:name="_gjdgxs" w:colFirst="0" w:colLast="0"/>
            <w:bookmarkEnd w:id="1"/>
            <w:r w:rsidRPr="004D20D3">
              <w:rPr>
                <w:rFonts w:ascii="Arial" w:eastAsia="Arial" w:hAnsi="Arial" w:cs="Arial"/>
                <w:sz w:val="22"/>
                <w:szCs w:val="22"/>
              </w:rPr>
              <w:t xml:space="preserve">No budget responsibility – dinner money collection and reporting, collecting money from parents via the online system </w:t>
            </w:r>
          </w:p>
        </w:tc>
        <w:tc>
          <w:tcPr>
            <w:tcW w:w="2615" w:type="dxa"/>
            <w:shd w:val="clear" w:color="auto" w:fill="auto"/>
          </w:tcPr>
          <w:p w:rsidR="0051026E" w:rsidRPr="004D20D3" w:rsidRDefault="0051026E">
            <w:pPr>
              <w:pStyle w:val="Normal1"/>
              <w:numPr>
                <w:ilvl w:val="0"/>
                <w:numId w:val="6"/>
              </w:numPr>
              <w:ind w:hanging="360"/>
              <w:contextualSpacing/>
              <w:rPr>
                <w:sz w:val="22"/>
                <w:szCs w:val="22"/>
              </w:rPr>
            </w:pPr>
          </w:p>
        </w:tc>
      </w:tr>
      <w:tr w:rsidR="0051026E">
        <w:tc>
          <w:tcPr>
            <w:tcW w:w="2922" w:type="dxa"/>
            <w:vMerge/>
          </w:tcPr>
          <w:p w:rsidR="0051026E" w:rsidRPr="004D20D3" w:rsidRDefault="0051026E">
            <w:pPr>
              <w:pStyle w:val="Normal1"/>
            </w:pPr>
          </w:p>
        </w:tc>
        <w:tc>
          <w:tcPr>
            <w:tcW w:w="2040" w:type="dxa"/>
          </w:tcPr>
          <w:p w:rsidR="0051026E" w:rsidRPr="004D20D3" w:rsidRDefault="004D20D3">
            <w:pPr>
              <w:pStyle w:val="Normal1"/>
            </w:pPr>
            <w:r w:rsidRPr="004D20D3">
              <w:rPr>
                <w:rFonts w:ascii="Arial" w:eastAsia="Arial" w:hAnsi="Arial" w:cs="Arial"/>
                <w:sz w:val="22"/>
                <w:szCs w:val="22"/>
              </w:rPr>
              <w:t>Abilities</w:t>
            </w:r>
          </w:p>
        </w:tc>
        <w:tc>
          <w:tcPr>
            <w:tcW w:w="3192" w:type="dxa"/>
          </w:tcPr>
          <w:p w:rsidR="0051026E" w:rsidRPr="004D20D3" w:rsidRDefault="0051026E">
            <w:pPr>
              <w:pStyle w:val="Normal1"/>
              <w:numPr>
                <w:ilvl w:val="0"/>
                <w:numId w:val="6"/>
              </w:numPr>
              <w:ind w:hanging="360"/>
              <w:contextualSpacing/>
              <w:rPr>
                <w:sz w:val="22"/>
                <w:szCs w:val="22"/>
              </w:rPr>
            </w:pPr>
          </w:p>
          <w:p w:rsidR="0051026E" w:rsidRPr="004D20D3" w:rsidRDefault="004D20D3">
            <w:pPr>
              <w:pStyle w:val="Normal1"/>
              <w:numPr>
                <w:ilvl w:val="0"/>
                <w:numId w:val="6"/>
              </w:numPr>
              <w:ind w:hanging="360"/>
              <w:contextualSpacing/>
              <w:rPr>
                <w:sz w:val="22"/>
                <w:szCs w:val="22"/>
              </w:rPr>
            </w:pPr>
            <w:r w:rsidRPr="004D20D3">
              <w:rPr>
                <w:rFonts w:ascii="Arial" w:eastAsia="Arial" w:hAnsi="Arial" w:cs="Arial"/>
                <w:sz w:val="22"/>
                <w:szCs w:val="22"/>
              </w:rPr>
              <w:t>Ability to maintain a professional and helpful relationship with visitors to the academy.</w:t>
            </w:r>
          </w:p>
          <w:p w:rsidR="0051026E" w:rsidRPr="004D20D3" w:rsidRDefault="004D20D3">
            <w:pPr>
              <w:pStyle w:val="Normal1"/>
              <w:numPr>
                <w:ilvl w:val="0"/>
                <w:numId w:val="6"/>
              </w:numPr>
              <w:ind w:hanging="360"/>
              <w:contextualSpacing/>
              <w:rPr>
                <w:sz w:val="22"/>
                <w:szCs w:val="22"/>
              </w:rPr>
            </w:pPr>
            <w:r w:rsidRPr="004D20D3">
              <w:rPr>
                <w:rFonts w:ascii="Arial" w:eastAsia="Arial" w:hAnsi="Arial" w:cs="Arial"/>
                <w:sz w:val="22"/>
                <w:szCs w:val="22"/>
              </w:rPr>
              <w:t>Ability to use word, excel and wide range of financial and administrative IT packages.</w:t>
            </w:r>
          </w:p>
          <w:p w:rsidR="0051026E" w:rsidRPr="004D20D3" w:rsidRDefault="004D20D3">
            <w:pPr>
              <w:pStyle w:val="Normal1"/>
              <w:numPr>
                <w:ilvl w:val="0"/>
                <w:numId w:val="6"/>
              </w:numPr>
              <w:ind w:hanging="360"/>
              <w:contextualSpacing/>
              <w:rPr>
                <w:sz w:val="22"/>
                <w:szCs w:val="22"/>
              </w:rPr>
            </w:pPr>
            <w:r w:rsidRPr="004D20D3">
              <w:rPr>
                <w:rFonts w:ascii="Arial" w:eastAsia="Arial" w:hAnsi="Arial" w:cs="Arial"/>
                <w:sz w:val="22"/>
                <w:szCs w:val="22"/>
              </w:rPr>
              <w:t xml:space="preserve">Ability to learn new systems and technologies </w:t>
            </w:r>
            <w:r w:rsidR="00CE26B0" w:rsidRPr="004D20D3">
              <w:rPr>
                <w:rFonts w:ascii="Arial" w:eastAsia="Arial" w:hAnsi="Arial" w:cs="Arial"/>
                <w:sz w:val="22"/>
                <w:szCs w:val="22"/>
              </w:rPr>
              <w:t>quickly.</w:t>
            </w:r>
          </w:p>
          <w:p w:rsidR="0051026E" w:rsidRPr="004D20D3" w:rsidRDefault="004D20D3">
            <w:pPr>
              <w:pStyle w:val="Normal1"/>
              <w:numPr>
                <w:ilvl w:val="0"/>
                <w:numId w:val="6"/>
              </w:numPr>
              <w:ind w:hanging="360"/>
              <w:contextualSpacing/>
              <w:rPr>
                <w:sz w:val="22"/>
                <w:szCs w:val="22"/>
              </w:rPr>
            </w:pPr>
            <w:r w:rsidRPr="004D20D3">
              <w:rPr>
                <w:rFonts w:ascii="Arial" w:eastAsia="Arial" w:hAnsi="Arial" w:cs="Arial"/>
                <w:sz w:val="22"/>
                <w:szCs w:val="22"/>
              </w:rPr>
              <w:t>High standard of spoken English, including correct use of grammar.</w:t>
            </w:r>
          </w:p>
          <w:p w:rsidR="0051026E" w:rsidRPr="004D20D3" w:rsidRDefault="004D20D3">
            <w:pPr>
              <w:pStyle w:val="Normal1"/>
              <w:numPr>
                <w:ilvl w:val="0"/>
                <w:numId w:val="6"/>
              </w:numPr>
              <w:ind w:hanging="360"/>
              <w:contextualSpacing/>
              <w:rPr>
                <w:sz w:val="22"/>
                <w:szCs w:val="22"/>
              </w:rPr>
            </w:pPr>
            <w:r w:rsidRPr="004D20D3">
              <w:rPr>
                <w:rFonts w:ascii="Arial" w:eastAsia="Arial" w:hAnsi="Arial" w:cs="Arial"/>
                <w:sz w:val="22"/>
                <w:szCs w:val="22"/>
              </w:rPr>
              <w:t>Understand and implement the academy’s behaviour policies and procedures</w:t>
            </w:r>
          </w:p>
          <w:p w:rsidR="0051026E" w:rsidRPr="004D20D3" w:rsidRDefault="004D20D3">
            <w:pPr>
              <w:pStyle w:val="Normal1"/>
              <w:numPr>
                <w:ilvl w:val="0"/>
                <w:numId w:val="6"/>
              </w:numPr>
              <w:ind w:hanging="360"/>
              <w:contextualSpacing/>
              <w:rPr>
                <w:sz w:val="22"/>
                <w:szCs w:val="22"/>
              </w:rPr>
            </w:pPr>
            <w:r w:rsidRPr="004D20D3">
              <w:rPr>
                <w:rFonts w:ascii="Arial" w:eastAsia="Arial" w:hAnsi="Arial" w:cs="Arial"/>
                <w:sz w:val="22"/>
                <w:szCs w:val="22"/>
              </w:rPr>
              <w:t>Ability to exchange complex verbal information clearly and sensitively</w:t>
            </w:r>
          </w:p>
          <w:p w:rsidR="0051026E" w:rsidRPr="004D20D3" w:rsidRDefault="004D20D3">
            <w:pPr>
              <w:pStyle w:val="Normal1"/>
              <w:numPr>
                <w:ilvl w:val="0"/>
                <w:numId w:val="6"/>
              </w:numPr>
              <w:ind w:hanging="360"/>
              <w:contextualSpacing/>
              <w:rPr>
                <w:sz w:val="22"/>
                <w:szCs w:val="22"/>
              </w:rPr>
            </w:pPr>
            <w:r w:rsidRPr="004D20D3">
              <w:rPr>
                <w:rFonts w:ascii="Arial" w:eastAsia="Arial" w:hAnsi="Arial" w:cs="Arial"/>
                <w:sz w:val="22"/>
                <w:szCs w:val="22"/>
              </w:rPr>
              <w:t xml:space="preserve">Understand and implement the academy policies of Health and Safety, First Aid and Administering Medication policies. </w:t>
            </w:r>
          </w:p>
          <w:p w:rsidR="0051026E" w:rsidRPr="004D20D3" w:rsidRDefault="004D20D3">
            <w:pPr>
              <w:pStyle w:val="Normal1"/>
              <w:numPr>
                <w:ilvl w:val="0"/>
                <w:numId w:val="6"/>
              </w:numPr>
              <w:ind w:hanging="360"/>
              <w:contextualSpacing/>
              <w:rPr>
                <w:sz w:val="22"/>
                <w:szCs w:val="22"/>
              </w:rPr>
            </w:pPr>
            <w:r w:rsidRPr="004D20D3">
              <w:rPr>
                <w:rFonts w:ascii="Arial" w:eastAsia="Arial" w:hAnsi="Arial" w:cs="Arial"/>
                <w:sz w:val="22"/>
                <w:szCs w:val="22"/>
              </w:rPr>
              <w:t>Ability to make decisions Ability to make a distinctive contribution to the work of a team. Ability to remain calm under pressure.</w:t>
            </w:r>
          </w:p>
          <w:p w:rsidR="0051026E" w:rsidRPr="004D20D3" w:rsidRDefault="004D20D3">
            <w:pPr>
              <w:pStyle w:val="Normal1"/>
              <w:numPr>
                <w:ilvl w:val="0"/>
                <w:numId w:val="6"/>
              </w:numPr>
              <w:ind w:hanging="360"/>
              <w:contextualSpacing/>
              <w:rPr>
                <w:sz w:val="22"/>
                <w:szCs w:val="22"/>
              </w:rPr>
            </w:pPr>
            <w:r w:rsidRPr="004D20D3">
              <w:rPr>
                <w:rFonts w:ascii="Arial" w:eastAsia="Arial" w:hAnsi="Arial" w:cs="Arial"/>
                <w:sz w:val="22"/>
                <w:szCs w:val="22"/>
              </w:rPr>
              <w:t>Ability to be flexible.</w:t>
            </w:r>
          </w:p>
          <w:p w:rsidR="0051026E" w:rsidRPr="004D20D3" w:rsidRDefault="004D20D3">
            <w:pPr>
              <w:pStyle w:val="Normal1"/>
              <w:numPr>
                <w:ilvl w:val="0"/>
                <w:numId w:val="6"/>
              </w:numPr>
              <w:ind w:hanging="360"/>
              <w:contextualSpacing/>
              <w:rPr>
                <w:sz w:val="22"/>
                <w:szCs w:val="22"/>
              </w:rPr>
            </w:pPr>
            <w:r w:rsidRPr="004D20D3">
              <w:rPr>
                <w:rFonts w:ascii="Arial" w:eastAsia="Arial" w:hAnsi="Arial" w:cs="Arial"/>
                <w:sz w:val="22"/>
                <w:szCs w:val="22"/>
              </w:rPr>
              <w:t>Ability to plan and manage own time effectively.</w:t>
            </w:r>
          </w:p>
          <w:p w:rsidR="0051026E" w:rsidRPr="004D20D3" w:rsidRDefault="004D20D3">
            <w:pPr>
              <w:pStyle w:val="Normal1"/>
              <w:numPr>
                <w:ilvl w:val="0"/>
                <w:numId w:val="6"/>
              </w:numPr>
              <w:ind w:hanging="360"/>
              <w:rPr>
                <w:sz w:val="22"/>
                <w:szCs w:val="22"/>
              </w:rPr>
            </w:pPr>
            <w:r w:rsidRPr="004D20D3">
              <w:rPr>
                <w:rFonts w:ascii="Arial" w:eastAsia="Arial" w:hAnsi="Arial" w:cs="Arial"/>
                <w:sz w:val="22"/>
                <w:szCs w:val="22"/>
              </w:rPr>
              <w:lastRenderedPageBreak/>
              <w:t>Demonstrate a creative approach to work.</w:t>
            </w:r>
          </w:p>
          <w:p w:rsidR="0051026E" w:rsidRPr="004D20D3" w:rsidRDefault="004D20D3">
            <w:pPr>
              <w:pStyle w:val="Normal1"/>
              <w:numPr>
                <w:ilvl w:val="0"/>
                <w:numId w:val="6"/>
              </w:numPr>
              <w:ind w:hanging="360"/>
              <w:contextualSpacing/>
              <w:rPr>
                <w:sz w:val="22"/>
                <w:szCs w:val="22"/>
              </w:rPr>
            </w:pPr>
            <w:r w:rsidRPr="004D20D3">
              <w:rPr>
                <w:rFonts w:ascii="Arial" w:eastAsia="Arial" w:hAnsi="Arial" w:cs="Arial"/>
                <w:sz w:val="22"/>
                <w:szCs w:val="22"/>
              </w:rPr>
              <w:t>Ability to resolve complex problems independently.</w:t>
            </w:r>
          </w:p>
        </w:tc>
        <w:tc>
          <w:tcPr>
            <w:tcW w:w="2615" w:type="dxa"/>
          </w:tcPr>
          <w:p w:rsidR="0051026E" w:rsidRPr="004D20D3" w:rsidRDefault="0051026E">
            <w:pPr>
              <w:pStyle w:val="Normal1"/>
              <w:numPr>
                <w:ilvl w:val="0"/>
                <w:numId w:val="6"/>
              </w:numPr>
              <w:ind w:hanging="360"/>
              <w:contextualSpacing/>
              <w:rPr>
                <w:sz w:val="22"/>
                <w:szCs w:val="22"/>
              </w:rPr>
            </w:pPr>
          </w:p>
        </w:tc>
      </w:tr>
      <w:tr w:rsidR="0051026E">
        <w:tc>
          <w:tcPr>
            <w:tcW w:w="2922" w:type="dxa"/>
          </w:tcPr>
          <w:p w:rsidR="0051026E" w:rsidRDefault="004D20D3">
            <w:pPr>
              <w:pStyle w:val="Normal1"/>
            </w:pPr>
            <w:r>
              <w:rPr>
                <w:rFonts w:ascii="Arial" w:eastAsia="Arial" w:hAnsi="Arial" w:cs="Arial"/>
                <w:b/>
                <w:sz w:val="22"/>
                <w:szCs w:val="22"/>
              </w:rPr>
              <w:t>Personal Characteristics</w:t>
            </w:r>
          </w:p>
        </w:tc>
        <w:tc>
          <w:tcPr>
            <w:tcW w:w="2040" w:type="dxa"/>
          </w:tcPr>
          <w:p w:rsidR="0051026E" w:rsidRDefault="004D20D3">
            <w:pPr>
              <w:pStyle w:val="Normal1"/>
            </w:pPr>
            <w:r>
              <w:rPr>
                <w:rFonts w:ascii="Arial" w:eastAsia="Arial" w:hAnsi="Arial" w:cs="Arial"/>
                <w:sz w:val="22"/>
                <w:szCs w:val="22"/>
              </w:rPr>
              <w:t>Behaviours</w:t>
            </w:r>
          </w:p>
        </w:tc>
        <w:tc>
          <w:tcPr>
            <w:tcW w:w="3192" w:type="dxa"/>
          </w:tcPr>
          <w:p w:rsidR="0051026E" w:rsidRDefault="0051026E">
            <w:pPr>
              <w:pStyle w:val="Normal1"/>
            </w:pPr>
          </w:p>
          <w:p w:rsidR="0051026E" w:rsidRDefault="004D20D3">
            <w:pPr>
              <w:pStyle w:val="Normal1"/>
              <w:numPr>
                <w:ilvl w:val="0"/>
                <w:numId w:val="6"/>
              </w:numPr>
              <w:ind w:hanging="360"/>
              <w:contextualSpacing/>
              <w:rPr>
                <w:sz w:val="22"/>
                <w:szCs w:val="22"/>
              </w:rPr>
            </w:pPr>
            <w:r>
              <w:rPr>
                <w:rFonts w:ascii="Arial" w:eastAsia="Arial" w:hAnsi="Arial" w:cs="Arial"/>
                <w:sz w:val="22"/>
                <w:szCs w:val="22"/>
              </w:rPr>
              <w:t>Ability to negotiate effectively to achieve best outcomes.</w:t>
            </w:r>
          </w:p>
          <w:p w:rsidR="0051026E" w:rsidRDefault="004D20D3">
            <w:pPr>
              <w:pStyle w:val="Normal1"/>
              <w:numPr>
                <w:ilvl w:val="0"/>
                <w:numId w:val="6"/>
              </w:numPr>
              <w:ind w:hanging="360"/>
              <w:contextualSpacing/>
              <w:rPr>
                <w:sz w:val="22"/>
                <w:szCs w:val="22"/>
              </w:rPr>
            </w:pPr>
            <w:r>
              <w:rPr>
                <w:rFonts w:ascii="Arial" w:eastAsia="Arial" w:hAnsi="Arial" w:cs="Arial"/>
                <w:sz w:val="22"/>
                <w:szCs w:val="22"/>
              </w:rPr>
              <w:t>Ability to manage difficult or controversial exchanges, questioning and challenging where appropriate</w:t>
            </w:r>
          </w:p>
          <w:p w:rsidR="0051026E" w:rsidRDefault="004D20D3">
            <w:pPr>
              <w:pStyle w:val="Normal1"/>
              <w:numPr>
                <w:ilvl w:val="0"/>
                <w:numId w:val="6"/>
              </w:numPr>
              <w:ind w:hanging="360"/>
              <w:contextualSpacing/>
              <w:rPr>
                <w:sz w:val="22"/>
                <w:szCs w:val="22"/>
              </w:rPr>
            </w:pPr>
            <w:r>
              <w:rPr>
                <w:rFonts w:ascii="Arial" w:eastAsia="Arial" w:hAnsi="Arial" w:cs="Arial"/>
                <w:sz w:val="22"/>
                <w:szCs w:val="22"/>
              </w:rPr>
              <w:t>Seek support to overcome communication barriers with children and adults.</w:t>
            </w:r>
          </w:p>
          <w:p w:rsidR="0051026E" w:rsidRDefault="004D20D3">
            <w:pPr>
              <w:pStyle w:val="Normal1"/>
              <w:numPr>
                <w:ilvl w:val="0"/>
                <w:numId w:val="6"/>
              </w:numPr>
              <w:ind w:hanging="360"/>
              <w:contextualSpacing/>
              <w:rPr>
                <w:sz w:val="22"/>
                <w:szCs w:val="22"/>
              </w:rPr>
            </w:pPr>
            <w:r>
              <w:rPr>
                <w:rFonts w:ascii="Arial" w:eastAsia="Arial" w:hAnsi="Arial" w:cs="Arial"/>
                <w:sz w:val="22"/>
                <w:szCs w:val="22"/>
              </w:rPr>
              <w:t>Establish effective relationships with those working in and with the academy</w:t>
            </w:r>
          </w:p>
          <w:p w:rsidR="0051026E" w:rsidRDefault="004D20D3">
            <w:pPr>
              <w:pStyle w:val="Normal1"/>
              <w:numPr>
                <w:ilvl w:val="0"/>
                <w:numId w:val="6"/>
              </w:numPr>
              <w:ind w:hanging="360"/>
              <w:contextualSpacing/>
              <w:rPr>
                <w:sz w:val="22"/>
                <w:szCs w:val="22"/>
              </w:rPr>
            </w:pPr>
            <w:r>
              <w:rPr>
                <w:rFonts w:ascii="Arial" w:eastAsia="Arial" w:hAnsi="Arial" w:cs="Arial"/>
                <w:sz w:val="22"/>
                <w:szCs w:val="22"/>
              </w:rPr>
              <w:t>Ability to establish rapport and respectful and trusting relationships with all staff, Governors and children.</w:t>
            </w:r>
          </w:p>
          <w:p w:rsidR="0051026E" w:rsidRDefault="004D20D3">
            <w:pPr>
              <w:pStyle w:val="Normal1"/>
              <w:numPr>
                <w:ilvl w:val="0"/>
                <w:numId w:val="6"/>
              </w:numPr>
              <w:ind w:hanging="360"/>
              <w:contextualSpacing/>
              <w:rPr>
                <w:sz w:val="22"/>
                <w:szCs w:val="22"/>
              </w:rPr>
            </w:pPr>
            <w:r>
              <w:rPr>
                <w:rFonts w:ascii="Arial" w:eastAsia="Arial" w:hAnsi="Arial" w:cs="Arial"/>
                <w:sz w:val="22"/>
                <w:szCs w:val="22"/>
              </w:rPr>
              <w:t>Contribute to the development and implementation of effective systems to share and safeguard information and suggest ways to improve.</w:t>
            </w:r>
          </w:p>
          <w:p w:rsidR="0051026E" w:rsidRDefault="004D20D3">
            <w:pPr>
              <w:pStyle w:val="Normal1"/>
              <w:numPr>
                <w:ilvl w:val="0"/>
                <w:numId w:val="6"/>
              </w:numPr>
              <w:ind w:hanging="360"/>
              <w:contextualSpacing/>
              <w:rPr>
                <w:sz w:val="22"/>
                <w:szCs w:val="22"/>
              </w:rPr>
            </w:pPr>
            <w:r>
              <w:rPr>
                <w:rFonts w:ascii="Arial" w:eastAsia="Arial" w:hAnsi="Arial" w:cs="Arial"/>
                <w:sz w:val="22"/>
                <w:szCs w:val="22"/>
              </w:rPr>
              <w:t>Demonstrate a commitment to equality</w:t>
            </w:r>
          </w:p>
          <w:p w:rsidR="0051026E" w:rsidRDefault="004D20D3">
            <w:pPr>
              <w:pStyle w:val="Normal1"/>
              <w:numPr>
                <w:ilvl w:val="0"/>
                <w:numId w:val="6"/>
              </w:numPr>
              <w:ind w:hanging="360"/>
              <w:contextualSpacing/>
              <w:rPr>
                <w:sz w:val="22"/>
                <w:szCs w:val="22"/>
              </w:rPr>
            </w:pPr>
            <w:r>
              <w:rPr>
                <w:rFonts w:ascii="Arial" w:eastAsia="Arial" w:hAnsi="Arial" w:cs="Arial"/>
                <w:sz w:val="22"/>
                <w:szCs w:val="22"/>
              </w:rPr>
              <w:t>Demonstrate a clear commitment to develop and learn in the role.</w:t>
            </w:r>
          </w:p>
          <w:p w:rsidR="0051026E" w:rsidRDefault="004D20D3">
            <w:pPr>
              <w:pStyle w:val="Normal1"/>
              <w:numPr>
                <w:ilvl w:val="0"/>
                <w:numId w:val="6"/>
              </w:numPr>
              <w:ind w:hanging="360"/>
              <w:contextualSpacing/>
              <w:rPr>
                <w:sz w:val="22"/>
                <w:szCs w:val="22"/>
              </w:rPr>
            </w:pPr>
            <w:r>
              <w:rPr>
                <w:rFonts w:ascii="Arial" w:eastAsia="Arial" w:hAnsi="Arial" w:cs="Arial"/>
                <w:sz w:val="22"/>
                <w:szCs w:val="22"/>
              </w:rPr>
              <w:t>Ability to effectively evaluate own performance.</w:t>
            </w:r>
          </w:p>
          <w:p w:rsidR="0051026E" w:rsidRDefault="004D20D3">
            <w:pPr>
              <w:pStyle w:val="Normal1"/>
              <w:numPr>
                <w:ilvl w:val="0"/>
                <w:numId w:val="6"/>
              </w:numPr>
              <w:ind w:hanging="360"/>
              <w:contextualSpacing/>
              <w:rPr>
                <w:sz w:val="22"/>
                <w:szCs w:val="22"/>
              </w:rPr>
            </w:pPr>
            <w:r>
              <w:rPr>
                <w:rFonts w:ascii="Arial" w:eastAsia="Arial" w:hAnsi="Arial" w:cs="Arial"/>
                <w:sz w:val="22"/>
                <w:szCs w:val="22"/>
              </w:rPr>
              <w:t>Ability to transfer new knowledge to the workplace.</w:t>
            </w:r>
          </w:p>
          <w:p w:rsidR="0051026E" w:rsidRDefault="0051026E">
            <w:pPr>
              <w:pStyle w:val="Normal1"/>
            </w:pPr>
          </w:p>
        </w:tc>
        <w:tc>
          <w:tcPr>
            <w:tcW w:w="2615" w:type="dxa"/>
          </w:tcPr>
          <w:p w:rsidR="0051026E" w:rsidRDefault="0051026E">
            <w:pPr>
              <w:pStyle w:val="Normal1"/>
              <w:numPr>
                <w:ilvl w:val="0"/>
                <w:numId w:val="6"/>
              </w:numPr>
              <w:ind w:hanging="360"/>
              <w:contextualSpacing/>
              <w:rPr>
                <w:sz w:val="22"/>
                <w:szCs w:val="22"/>
              </w:rPr>
            </w:pPr>
          </w:p>
        </w:tc>
      </w:tr>
      <w:tr w:rsidR="0051026E">
        <w:tc>
          <w:tcPr>
            <w:tcW w:w="2922" w:type="dxa"/>
          </w:tcPr>
          <w:p w:rsidR="0051026E" w:rsidRDefault="004D20D3">
            <w:pPr>
              <w:pStyle w:val="Normal1"/>
            </w:pPr>
            <w:r>
              <w:rPr>
                <w:rFonts w:ascii="Arial" w:eastAsia="Arial" w:hAnsi="Arial" w:cs="Arial"/>
                <w:b/>
                <w:sz w:val="22"/>
                <w:szCs w:val="22"/>
              </w:rPr>
              <w:lastRenderedPageBreak/>
              <w:t>Special Requirements</w:t>
            </w:r>
          </w:p>
        </w:tc>
        <w:tc>
          <w:tcPr>
            <w:tcW w:w="2040" w:type="dxa"/>
          </w:tcPr>
          <w:p w:rsidR="0051026E" w:rsidRDefault="0051026E">
            <w:pPr>
              <w:pStyle w:val="Normal1"/>
            </w:pPr>
          </w:p>
        </w:tc>
        <w:tc>
          <w:tcPr>
            <w:tcW w:w="3192" w:type="dxa"/>
          </w:tcPr>
          <w:p w:rsidR="0051026E" w:rsidRDefault="004D20D3">
            <w:pPr>
              <w:pStyle w:val="Normal1"/>
              <w:numPr>
                <w:ilvl w:val="0"/>
                <w:numId w:val="6"/>
              </w:numPr>
              <w:ind w:hanging="360"/>
              <w:contextualSpacing/>
              <w:rPr>
                <w:sz w:val="22"/>
                <w:szCs w:val="22"/>
              </w:rPr>
            </w:pPr>
            <w:r>
              <w:rPr>
                <w:rFonts w:ascii="Arial" w:eastAsia="Arial" w:hAnsi="Arial" w:cs="Arial"/>
                <w:sz w:val="22"/>
                <w:szCs w:val="22"/>
              </w:rPr>
              <w:t>Successful candidate will be subject to an enhanced Disclosure and Barring Service Check</w:t>
            </w:r>
          </w:p>
          <w:p w:rsidR="0051026E" w:rsidRDefault="004D20D3">
            <w:pPr>
              <w:pStyle w:val="Normal1"/>
              <w:numPr>
                <w:ilvl w:val="0"/>
                <w:numId w:val="6"/>
              </w:numPr>
              <w:ind w:hanging="360"/>
              <w:contextualSpacing/>
              <w:rPr>
                <w:sz w:val="22"/>
                <w:szCs w:val="22"/>
              </w:rPr>
            </w:pPr>
            <w:r>
              <w:rPr>
                <w:rFonts w:ascii="Arial" w:eastAsia="Arial" w:hAnsi="Arial" w:cs="Arial"/>
                <w:sz w:val="22"/>
                <w:szCs w:val="22"/>
              </w:rPr>
              <w:t>Right to work in the UK</w:t>
            </w:r>
          </w:p>
          <w:p w:rsidR="0051026E" w:rsidRDefault="004D20D3">
            <w:pPr>
              <w:pStyle w:val="Normal1"/>
              <w:numPr>
                <w:ilvl w:val="0"/>
                <w:numId w:val="6"/>
              </w:numPr>
              <w:ind w:hanging="360"/>
              <w:contextualSpacing/>
              <w:rPr>
                <w:sz w:val="22"/>
                <w:szCs w:val="22"/>
              </w:rPr>
            </w:pPr>
            <w:r>
              <w:rPr>
                <w:rFonts w:ascii="Arial" w:eastAsia="Arial" w:hAnsi="Arial" w:cs="Arial"/>
                <w:sz w:val="22"/>
                <w:szCs w:val="22"/>
              </w:rPr>
              <w:t>Evidence of a commitment to promoting the welfare and safeguarding of children and young people</w:t>
            </w:r>
          </w:p>
          <w:p w:rsidR="0051026E" w:rsidRDefault="004D20D3">
            <w:pPr>
              <w:pStyle w:val="Normal1"/>
              <w:numPr>
                <w:ilvl w:val="0"/>
                <w:numId w:val="6"/>
              </w:numPr>
              <w:ind w:hanging="360"/>
              <w:contextualSpacing/>
              <w:rPr>
                <w:sz w:val="22"/>
                <w:szCs w:val="22"/>
              </w:rPr>
            </w:pPr>
            <w:r>
              <w:rPr>
                <w:rFonts w:ascii="Arial" w:eastAsia="Arial" w:hAnsi="Arial" w:cs="Arial"/>
                <w:sz w:val="22"/>
                <w:szCs w:val="22"/>
              </w:rPr>
              <w:t>Ability to travel as required</w:t>
            </w:r>
          </w:p>
        </w:tc>
        <w:tc>
          <w:tcPr>
            <w:tcW w:w="2615" w:type="dxa"/>
          </w:tcPr>
          <w:p w:rsidR="0051026E" w:rsidRDefault="0051026E">
            <w:pPr>
              <w:pStyle w:val="Normal1"/>
              <w:numPr>
                <w:ilvl w:val="0"/>
                <w:numId w:val="6"/>
              </w:numPr>
              <w:ind w:hanging="360"/>
              <w:contextualSpacing/>
              <w:rPr>
                <w:sz w:val="22"/>
                <w:szCs w:val="22"/>
              </w:rPr>
            </w:pPr>
          </w:p>
        </w:tc>
      </w:tr>
    </w:tbl>
    <w:p w:rsidR="0051026E" w:rsidRDefault="0051026E">
      <w:pPr>
        <w:pStyle w:val="Normal1"/>
      </w:pPr>
    </w:p>
    <w:sectPr w:rsidR="0051026E" w:rsidSect="0051026E">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D79"/>
    <w:multiLevelType w:val="multilevel"/>
    <w:tmpl w:val="1AAA31D2"/>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0E434808"/>
    <w:multiLevelType w:val="multilevel"/>
    <w:tmpl w:val="1FFC75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20121107"/>
    <w:multiLevelType w:val="multilevel"/>
    <w:tmpl w:val="F5ECE402"/>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571205D9"/>
    <w:multiLevelType w:val="multilevel"/>
    <w:tmpl w:val="FD10FB58"/>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690128CE"/>
    <w:multiLevelType w:val="multilevel"/>
    <w:tmpl w:val="45983D8E"/>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78691CB1"/>
    <w:multiLevelType w:val="multilevel"/>
    <w:tmpl w:val="E5AA417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26E"/>
    <w:rsid w:val="003E15EC"/>
    <w:rsid w:val="004D20D3"/>
    <w:rsid w:val="0051026E"/>
    <w:rsid w:val="00CE26B0"/>
    <w:rsid w:val="00D64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8AA71D-6B1F-41B4-BA62-5BF9892E0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51026E"/>
    <w:pPr>
      <w:keepNext/>
      <w:keepLines/>
      <w:spacing w:before="120" w:after="120"/>
      <w:ind w:left="360" w:hanging="360"/>
      <w:jc w:val="both"/>
      <w:outlineLvl w:val="0"/>
    </w:pPr>
    <w:rPr>
      <w:b/>
      <w:color w:val="365F91"/>
      <w:sz w:val="28"/>
      <w:szCs w:val="28"/>
    </w:rPr>
  </w:style>
  <w:style w:type="paragraph" w:styleId="Heading2">
    <w:name w:val="heading 2"/>
    <w:basedOn w:val="Normal1"/>
    <w:next w:val="Normal1"/>
    <w:rsid w:val="0051026E"/>
    <w:pPr>
      <w:keepNext/>
      <w:keepLines/>
      <w:tabs>
        <w:tab w:val="left" w:pos="709"/>
      </w:tabs>
      <w:spacing w:before="120" w:after="120"/>
      <w:ind w:left="426" w:hanging="225"/>
      <w:jc w:val="both"/>
      <w:outlineLvl w:val="1"/>
    </w:pPr>
    <w:rPr>
      <w:b/>
      <w:color w:val="4F81BD"/>
      <w:sz w:val="22"/>
      <w:szCs w:val="22"/>
    </w:rPr>
  </w:style>
  <w:style w:type="paragraph" w:styleId="Heading3">
    <w:name w:val="heading 3"/>
    <w:basedOn w:val="Normal1"/>
    <w:next w:val="Normal1"/>
    <w:rsid w:val="0051026E"/>
    <w:pPr>
      <w:keepNext/>
      <w:keepLines/>
      <w:spacing w:before="280" w:after="80"/>
      <w:contextualSpacing/>
      <w:outlineLvl w:val="2"/>
    </w:pPr>
    <w:rPr>
      <w:b/>
      <w:sz w:val="28"/>
      <w:szCs w:val="28"/>
    </w:rPr>
  </w:style>
  <w:style w:type="paragraph" w:styleId="Heading4">
    <w:name w:val="heading 4"/>
    <w:basedOn w:val="Normal1"/>
    <w:next w:val="Normal1"/>
    <w:rsid w:val="0051026E"/>
    <w:pPr>
      <w:keepNext/>
      <w:keepLines/>
      <w:spacing w:before="240" w:after="40"/>
      <w:contextualSpacing/>
      <w:outlineLvl w:val="3"/>
    </w:pPr>
    <w:rPr>
      <w:b/>
    </w:rPr>
  </w:style>
  <w:style w:type="paragraph" w:styleId="Heading5">
    <w:name w:val="heading 5"/>
    <w:basedOn w:val="Normal1"/>
    <w:next w:val="Normal1"/>
    <w:rsid w:val="0051026E"/>
    <w:pPr>
      <w:keepNext/>
      <w:keepLines/>
      <w:spacing w:before="220" w:after="40"/>
      <w:contextualSpacing/>
      <w:outlineLvl w:val="4"/>
    </w:pPr>
    <w:rPr>
      <w:b/>
      <w:sz w:val="22"/>
      <w:szCs w:val="22"/>
    </w:rPr>
  </w:style>
  <w:style w:type="paragraph" w:styleId="Heading6">
    <w:name w:val="heading 6"/>
    <w:basedOn w:val="Normal1"/>
    <w:next w:val="Normal1"/>
    <w:rsid w:val="0051026E"/>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1026E"/>
  </w:style>
  <w:style w:type="paragraph" w:styleId="Title">
    <w:name w:val="Title"/>
    <w:basedOn w:val="Normal1"/>
    <w:next w:val="Normal1"/>
    <w:rsid w:val="0051026E"/>
    <w:pPr>
      <w:keepNext/>
      <w:keepLines/>
      <w:spacing w:before="480" w:after="120"/>
      <w:contextualSpacing/>
    </w:pPr>
    <w:rPr>
      <w:b/>
      <w:sz w:val="72"/>
      <w:szCs w:val="72"/>
    </w:rPr>
  </w:style>
  <w:style w:type="paragraph" w:styleId="Subtitle">
    <w:name w:val="Subtitle"/>
    <w:basedOn w:val="Normal1"/>
    <w:next w:val="Normal1"/>
    <w:rsid w:val="0051026E"/>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51026E"/>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4D20D3"/>
    <w:rPr>
      <w:rFonts w:ascii="Tahoma" w:hAnsi="Tahoma" w:cs="Tahoma"/>
      <w:sz w:val="16"/>
      <w:szCs w:val="16"/>
    </w:rPr>
  </w:style>
  <w:style w:type="character" w:customStyle="1" w:styleId="BalloonTextChar">
    <w:name w:val="Balloon Text Char"/>
    <w:basedOn w:val="DefaultParagraphFont"/>
    <w:link w:val="BalloonText"/>
    <w:uiPriority w:val="99"/>
    <w:semiHidden/>
    <w:rsid w:val="004D20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Tanya Bentham</cp:lastModifiedBy>
  <cp:revision>2</cp:revision>
  <dcterms:created xsi:type="dcterms:W3CDTF">2018-12-28T11:54:00Z</dcterms:created>
  <dcterms:modified xsi:type="dcterms:W3CDTF">2018-12-28T11:54:00Z</dcterms:modified>
</cp:coreProperties>
</file>